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2B3E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</w:pPr>
    </w:p>
    <w:p w14:paraId="5702D359" w14:textId="683309BF" w:rsidR="00F62B45" w:rsidRDefault="00194C20" w:rsidP="00194C20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>Projektowane postanowienia umowy</w:t>
      </w:r>
      <w:r w:rsidR="00A75279"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 xml:space="preserve"> </w:t>
      </w:r>
    </w:p>
    <w:p w14:paraId="6B867F67" w14:textId="77777777" w:rsidR="00194C20" w:rsidRPr="00194C20" w:rsidRDefault="00194C20" w:rsidP="00194C20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72E4E3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F62B45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…….</w:t>
      </w:r>
    </w:p>
    <w:p w14:paraId="7F572490" w14:textId="77777777" w:rsidR="00F62B45" w:rsidRPr="00F62B45" w:rsidRDefault="00F62B45" w:rsidP="00F62B45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8350E3D" w14:textId="77777777" w:rsidR="00254281" w:rsidRPr="00254281" w:rsidRDefault="00254281" w:rsidP="00254281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25428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166FF475" w14:textId="77777777" w:rsidR="00254281" w:rsidRPr="00254281" w:rsidRDefault="00254281" w:rsidP="00254281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6001EC1E" w14:textId="77777777" w:rsidR="00254281" w:rsidRPr="00254281" w:rsidRDefault="00254281" w:rsidP="00254281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25428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25428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Powiatem Starachowickim (27-200  Starachowice ul. Dr Władysława  Borkowskiego 4)  NIP  664-19-34-337 – Zarządem Dróg Powiatowych z siedzibą w Starachowicach            (ul. Ostrowiecka 15 27-200 Starachowice) reprezentowanym przez:</w:t>
      </w:r>
    </w:p>
    <w:p w14:paraId="44CC1CE8" w14:textId="77777777" w:rsidR="00254281" w:rsidRPr="00254281" w:rsidRDefault="00254281" w:rsidP="00254281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57DBA3C" w14:textId="77777777" w:rsidR="00254281" w:rsidRPr="00254281" w:rsidRDefault="00254281" w:rsidP="00254281">
      <w:pPr>
        <w:autoSpaceDE w:val="0"/>
        <w:autoSpaceDN w:val="0"/>
        <w:adjustRightInd w:val="0"/>
        <w:spacing w:after="0" w:line="258" w:lineRule="atLeast"/>
        <w:ind w:firstLine="70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235E745A" w14:textId="77777777" w:rsidR="00254281" w:rsidRPr="00254281" w:rsidRDefault="00254281" w:rsidP="00254281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79A27164" w14:textId="77777777" w:rsidR="00254281" w:rsidRPr="00254281" w:rsidRDefault="00254281" w:rsidP="00254281">
      <w:pPr>
        <w:autoSpaceDE w:val="0"/>
        <w:autoSpaceDN w:val="0"/>
        <w:adjustRightInd w:val="0"/>
        <w:spacing w:after="0" w:line="258" w:lineRule="atLeast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25428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67E4FB38" w14:textId="77777777" w:rsidR="00254281" w:rsidRPr="00254281" w:rsidRDefault="00254281" w:rsidP="0025428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568670C7" w14:textId="77777777" w:rsidR="00254281" w:rsidRPr="00254281" w:rsidRDefault="00254281" w:rsidP="0025428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.…………………………………………………………</w:t>
      </w:r>
    </w:p>
    <w:p w14:paraId="7EA16F89" w14:textId="77777777" w:rsidR="00254281" w:rsidRPr="00254281" w:rsidRDefault="00254281" w:rsidP="0025428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1240D488" w14:textId="77777777" w:rsidR="00254281" w:rsidRPr="00254281" w:rsidRDefault="00254281" w:rsidP="0025428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3D8C9CA7" w14:textId="7243A749" w:rsidR="00254281" w:rsidRPr="00254281" w:rsidRDefault="00254281" w:rsidP="00AE44D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25428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566282EA" w14:textId="77777777" w:rsidR="00254281" w:rsidRPr="00254281" w:rsidRDefault="00254281" w:rsidP="00254281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25428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1C453974" w14:textId="77777777" w:rsidR="00254281" w:rsidRPr="00254281" w:rsidRDefault="00254281" w:rsidP="0025428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25428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25428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40312C79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3983E451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14:paraId="4A142C79" w14:textId="3AC64D52" w:rsidR="00F62B45" w:rsidRPr="00F62B45" w:rsidRDefault="00F62B45" w:rsidP="00240502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02FAFDDF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E9F44E" w14:textId="77777777" w:rsidR="00F62B45" w:rsidRPr="00F62B45" w:rsidRDefault="00F62B45" w:rsidP="00F62B45">
      <w:pPr>
        <w:tabs>
          <w:tab w:val="num" w:pos="360"/>
        </w:tabs>
        <w:spacing w:after="12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Zamawiający zleca a Wykonawca przyjmuje  realizację zadania: </w:t>
      </w:r>
    </w:p>
    <w:p w14:paraId="7BC34979" w14:textId="77777777" w:rsidR="00C75B97" w:rsidRDefault="00C75B97" w:rsidP="00C75B97">
      <w:pPr>
        <w:pStyle w:val="Tekstpodstawowy"/>
        <w:jc w:val="both"/>
        <w:rPr>
          <w:rFonts w:ascii="Bookman Old Style" w:hAnsi="Bookman Old Style"/>
          <w:b/>
          <w:sz w:val="22"/>
          <w:szCs w:val="22"/>
        </w:rPr>
      </w:pPr>
    </w:p>
    <w:p w14:paraId="2DDEBFD8" w14:textId="2EB42944" w:rsidR="00240502" w:rsidRPr="00C75B97" w:rsidRDefault="00C75B97" w:rsidP="00C75B97">
      <w:pPr>
        <w:pStyle w:val="Tekstpodstawowy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Montaż radarowych wyświetlaczy prędkości przy drogach powiatowych nr 0563T i 0617T w ramach zadania inwestycyjnego p.n.: „Montaż urządzeń bezpieczeństwa ruchu drogowego przy drogach powiatowych na terenie Powiatu Starachowickiego”.</w:t>
      </w:r>
    </w:p>
    <w:p w14:paraId="4EF4EA16" w14:textId="30369AC1" w:rsidR="00F62B45" w:rsidRPr="00F62B45" w:rsidRDefault="00F62B45" w:rsidP="00A609A4">
      <w:pPr>
        <w:spacing w:after="0" w:line="240" w:lineRule="auto"/>
        <w:ind w:left="142" w:hanging="142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2.Przedmiotem zamówienia jest dost</w:t>
      </w:r>
      <w:r w:rsidR="00FB07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awa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montaż radarowych wyświetlaczy prędkości na wysięgniku</w:t>
      </w:r>
      <w:r w:rsidR="00A609A4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zasilanych solarnie w ciągu dróg powiatowych na terenie miasta</w:t>
      </w:r>
      <w:r w:rsidR="00A609A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Wąchock oraz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A609A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miasta 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>Starachowice w ilości 2 szt. (</w:t>
      </w:r>
      <w:r w:rsidR="003F59B8">
        <w:rPr>
          <w:rFonts w:ascii="Bookman Old Style" w:eastAsia="Times New Roman" w:hAnsi="Bookman Old Style" w:cs="Times New Roman"/>
          <w:sz w:val="20"/>
          <w:szCs w:val="20"/>
          <w:lang w:eastAsia="pl-PL"/>
        </w:rPr>
        <w:t>m.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3F59B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Wąchock, 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ul. </w:t>
      </w:r>
      <w:r w:rsidR="003F59B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Radomska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– 1szt.,</w:t>
      </w:r>
      <w:r w:rsidR="003F59B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m. Starachowice,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ul. </w:t>
      </w:r>
      <w:r w:rsidR="003F59B8">
        <w:rPr>
          <w:rFonts w:ascii="Bookman Old Style" w:eastAsia="Times New Roman" w:hAnsi="Bookman Old Style" w:cs="Times New Roman"/>
          <w:sz w:val="20"/>
          <w:szCs w:val="20"/>
          <w:lang w:eastAsia="pl-PL"/>
        </w:rPr>
        <w:t>Iłżecka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– 1szt. ) oraz obsług</w:t>
      </w:r>
      <w:r w:rsidR="00FB07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a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211A7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 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>serwisowani</w:t>
      </w:r>
      <w:r w:rsidR="00FB071A">
        <w:rPr>
          <w:rFonts w:ascii="Bookman Old Style" w:eastAsia="Times New Roman" w:hAnsi="Bookman Old Style" w:cs="Times New Roman"/>
          <w:sz w:val="20"/>
          <w:szCs w:val="20"/>
          <w:lang w:eastAsia="pl-PL"/>
        </w:rPr>
        <w:t>e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dostarczonego urządzenia w okresie gwarancji. </w:t>
      </w:r>
    </w:p>
    <w:p w14:paraId="31F5690E" w14:textId="77777777" w:rsidR="003F59B8" w:rsidRDefault="003F59B8" w:rsidP="00F62B4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4C52D4E" w14:textId="557608E1" w:rsidR="00F62B45" w:rsidRPr="00F62B45" w:rsidRDefault="003F59B8" w:rsidP="00F62B4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Zadanie</w:t>
      </w:r>
      <w:r w:rsidR="00F62B45"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obejmuje</w:t>
      </w:r>
      <w:r w:rsidR="00F62B45"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</w:t>
      </w:r>
      <w:r w:rsidR="004E08F9">
        <w:rPr>
          <w:rFonts w:ascii="Bookman Old Style" w:eastAsia="Times New Roman" w:hAnsi="Bookman Old Style" w:cs="Times New Roman"/>
          <w:sz w:val="20"/>
          <w:szCs w:val="20"/>
          <w:lang w:eastAsia="pl-PL"/>
        </w:rPr>
        <w:t>tawę</w:t>
      </w:r>
      <w:r w:rsidR="00F62B45"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 </w:t>
      </w:r>
      <w:r w:rsidR="00F62B45"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montaż radarowych wyświetlaczy prędkości zgodnie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F62B45"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>z poniższymi warunkami oraz wykonani</w:t>
      </w:r>
      <w:r w:rsidR="004E08F9">
        <w:rPr>
          <w:rFonts w:ascii="Bookman Old Style" w:eastAsia="Times New Roman" w:hAnsi="Bookman Old Style" w:cs="Times New Roman"/>
          <w:sz w:val="20"/>
          <w:szCs w:val="20"/>
          <w:lang w:eastAsia="pl-PL"/>
        </w:rPr>
        <w:t>e</w:t>
      </w:r>
      <w:r w:rsidR="00F62B45"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pozostałych robót towarzyszących. </w:t>
      </w:r>
    </w:p>
    <w:p w14:paraId="3B67BE9C" w14:textId="77777777" w:rsidR="00F62B45" w:rsidRPr="00F62B45" w:rsidRDefault="00F62B45" w:rsidP="00F62B4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6084622" w14:textId="77777777" w:rsidR="00F62B45" w:rsidRPr="00F62B45" w:rsidRDefault="00F62B45" w:rsidP="00912B5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Wymagania dotyczące przedmiotu zamówienia: </w:t>
      </w:r>
    </w:p>
    <w:p w14:paraId="2E89DD5C" w14:textId="77777777" w:rsidR="00260938" w:rsidRDefault="00260938" w:rsidP="00912B5C">
      <w:pPr>
        <w:spacing w:after="0" w:line="240" w:lineRule="auto"/>
        <w:ind w:left="426" w:hanging="142"/>
        <w:jc w:val="both"/>
        <w:rPr>
          <w:rFonts w:ascii="Bookman Old Style" w:hAnsi="Bookman Old Style"/>
          <w:sz w:val="20"/>
          <w:szCs w:val="20"/>
        </w:rPr>
      </w:pPr>
    </w:p>
    <w:p w14:paraId="40A83EDD" w14:textId="1691631F" w:rsidR="00260938" w:rsidRP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</w:t>
      </w:r>
      <w:r w:rsidRPr="00260938">
        <w:rPr>
          <w:rFonts w:ascii="Bookman Old Style" w:hAnsi="Bookman Old Style"/>
          <w:sz w:val="20"/>
          <w:szCs w:val="20"/>
        </w:rPr>
        <w:t>pomiar prędkości nadjeżdżającego samochodu i wyświetlenie go na dużym czytelnym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0938">
        <w:rPr>
          <w:rFonts w:ascii="Bookman Old Style" w:hAnsi="Bookman Old Style"/>
          <w:sz w:val="20"/>
          <w:szCs w:val="20"/>
        </w:rPr>
        <w:t>wyświetlaczu z dokładnością do 1km/h,</w:t>
      </w:r>
    </w:p>
    <w:p w14:paraId="11807AC1" w14:textId="16997A71" w:rsidR="00260938" w:rsidRP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ab/>
      </w:r>
      <w:r w:rsidRPr="00260938">
        <w:rPr>
          <w:rFonts w:ascii="Bookman Old Style" w:hAnsi="Bookman Old Style"/>
          <w:sz w:val="20"/>
          <w:szCs w:val="20"/>
        </w:rPr>
        <w:t xml:space="preserve">wyświetlanie się migającego znaku ograniczenia prędkości B-33 naprzemiennie </w:t>
      </w:r>
      <w:r>
        <w:rPr>
          <w:rFonts w:ascii="Bookman Old Style" w:hAnsi="Bookman Old Style"/>
          <w:sz w:val="20"/>
          <w:szCs w:val="20"/>
        </w:rPr>
        <w:t xml:space="preserve">                       </w:t>
      </w:r>
      <w:r w:rsidRPr="00260938">
        <w:rPr>
          <w:rFonts w:ascii="Bookman Old Style" w:hAnsi="Bookman Old Style"/>
          <w:sz w:val="20"/>
          <w:szCs w:val="20"/>
        </w:rPr>
        <w:t>z prędkością nadjeżdżającego pojazdu w przypadku przekroczenia przez niego dozwolonej prędkości,</w:t>
      </w:r>
    </w:p>
    <w:p w14:paraId="08F2091F" w14:textId="6BC253E1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 </w:t>
      </w:r>
      <w:r w:rsidRPr="00260938">
        <w:rPr>
          <w:rFonts w:ascii="Bookman Old Style" w:hAnsi="Bookman Old Style"/>
          <w:sz w:val="20"/>
          <w:szCs w:val="20"/>
        </w:rPr>
        <w:t>wskazywanie pod informacją o prędkości treści odpowiednio: ZWOLNIJ lub DZIĘKUJĘ,</w:t>
      </w:r>
    </w:p>
    <w:p w14:paraId="3BB00CBA" w14:textId="4901F920" w:rsid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</w:t>
      </w:r>
      <w:r w:rsidRPr="00260938">
        <w:rPr>
          <w:rFonts w:ascii="Bookman Old Style" w:hAnsi="Bookman Old Style"/>
          <w:sz w:val="20"/>
          <w:szCs w:val="20"/>
        </w:rPr>
        <w:t xml:space="preserve">możliwość wyświetlania ilości punktów oraz kwoty mandatu jaki dostałby kierowca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Pr="00260938">
        <w:rPr>
          <w:rFonts w:ascii="Bookman Old Style" w:hAnsi="Bookman Old Style"/>
          <w:sz w:val="20"/>
          <w:szCs w:val="20"/>
        </w:rPr>
        <w:t xml:space="preserve">za przekroczenie prędkości, </w:t>
      </w:r>
    </w:p>
    <w:p w14:paraId="702E9919" w14:textId="4CFD7FA1" w:rsidR="00260938" w:rsidRP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ab/>
      </w:r>
      <w:r w:rsidRPr="00260938">
        <w:rPr>
          <w:rFonts w:ascii="Bookman Old Style" w:hAnsi="Bookman Old Style"/>
          <w:sz w:val="20"/>
          <w:szCs w:val="20"/>
        </w:rPr>
        <w:t>zakres mierzonej prędkości od 1 – 199 km/h,</w:t>
      </w:r>
    </w:p>
    <w:p w14:paraId="6BECEEF3" w14:textId="77777777" w:rsid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 </w:t>
      </w:r>
      <w:r w:rsidRPr="00260938">
        <w:rPr>
          <w:rFonts w:ascii="Bookman Old Style" w:hAnsi="Bookman Old Style"/>
          <w:sz w:val="20"/>
          <w:szCs w:val="20"/>
        </w:rPr>
        <w:t xml:space="preserve">wymiar min. 120x120cm, </w:t>
      </w:r>
    </w:p>
    <w:p w14:paraId="3621E72F" w14:textId="77777777" w:rsid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 </w:t>
      </w:r>
      <w:r w:rsidRPr="00260938">
        <w:rPr>
          <w:rFonts w:ascii="Bookman Old Style" w:hAnsi="Bookman Old Style"/>
          <w:sz w:val="20"/>
          <w:szCs w:val="20"/>
        </w:rPr>
        <w:t xml:space="preserve">napięcie zasilania: 12V, </w:t>
      </w:r>
    </w:p>
    <w:p w14:paraId="7F13DB3F" w14:textId="77777777" w:rsid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 </w:t>
      </w:r>
      <w:r w:rsidRPr="00260938">
        <w:rPr>
          <w:rFonts w:ascii="Bookman Old Style" w:hAnsi="Bookman Old Style"/>
          <w:sz w:val="20"/>
          <w:szCs w:val="20"/>
        </w:rPr>
        <w:t xml:space="preserve">zasięg działania: do min. 150 m, </w:t>
      </w:r>
    </w:p>
    <w:p w14:paraId="4B31D446" w14:textId="302BAE17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 </w:t>
      </w:r>
      <w:r w:rsidRPr="00260938">
        <w:rPr>
          <w:rFonts w:ascii="Bookman Old Style" w:hAnsi="Bookman Old Style"/>
          <w:sz w:val="20"/>
          <w:szCs w:val="20"/>
        </w:rPr>
        <w:t xml:space="preserve">wysokość litery wyświetlającej prędkość: min. 30 cm, </w:t>
      </w:r>
    </w:p>
    <w:p w14:paraId="51A9520D" w14:textId="55B80F86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</w:t>
      </w:r>
      <w:r w:rsidRPr="00260938">
        <w:rPr>
          <w:rFonts w:ascii="Bookman Old Style" w:hAnsi="Bookman Old Style"/>
          <w:sz w:val="20"/>
          <w:szCs w:val="20"/>
        </w:rPr>
        <w:t>automatyczne dostosowanie się jasności wyświetlacza do jasności otoczenia,</w:t>
      </w:r>
    </w:p>
    <w:p w14:paraId="67BDA7A5" w14:textId="66E0912A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</w:t>
      </w:r>
      <w:r w:rsidRPr="00260938">
        <w:rPr>
          <w:rFonts w:ascii="Bookman Old Style" w:hAnsi="Bookman Old Style"/>
          <w:sz w:val="20"/>
          <w:szCs w:val="20"/>
        </w:rPr>
        <w:t>warunki środowiskowe (klasa odporności): min IP55 (zgodna z PN-EN 60529),</w:t>
      </w:r>
    </w:p>
    <w:p w14:paraId="71D5467F" w14:textId="32B5E111" w:rsidR="00260938" w:rsidRP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- </w:t>
      </w:r>
      <w:r w:rsidRPr="00260938">
        <w:rPr>
          <w:rFonts w:ascii="Bookman Old Style" w:hAnsi="Bookman Old Style"/>
          <w:sz w:val="20"/>
          <w:szCs w:val="20"/>
        </w:rPr>
        <w:t xml:space="preserve">moduł statystyk do zapisu informacji do formatu .doc lub .xls o ilości pojazdów i ich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0938">
        <w:rPr>
          <w:rFonts w:ascii="Bookman Old Style" w:hAnsi="Bookman Old Style"/>
          <w:sz w:val="20"/>
          <w:szCs w:val="20"/>
        </w:rPr>
        <w:t>prędkości oraz oprogramowanie dla Android lub Windows do analizy statystyk,</w:t>
      </w:r>
    </w:p>
    <w:p w14:paraId="1A784834" w14:textId="77777777" w:rsid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260938">
        <w:rPr>
          <w:rFonts w:ascii="Bookman Old Style" w:hAnsi="Bookman Old Style"/>
          <w:sz w:val="20"/>
          <w:szCs w:val="20"/>
        </w:rPr>
        <w:t xml:space="preserve">możliwość odczytu danych z wyświetlacza metodą przewodową lub bezprzewodową Bluetooth, </w:t>
      </w:r>
    </w:p>
    <w:p w14:paraId="43291AB8" w14:textId="4A0733C0" w:rsidR="00260938" w:rsidRPr="00260938" w:rsidRDefault="00260938" w:rsidP="00912B5C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260938">
        <w:rPr>
          <w:rFonts w:ascii="Bookman Old Style" w:hAnsi="Bookman Old Style"/>
          <w:sz w:val="20"/>
          <w:szCs w:val="20"/>
        </w:rPr>
        <w:t>urządzenie musi posiadać możliwość programowania (ustawiania) limitów prędkości</w:t>
      </w:r>
    </w:p>
    <w:p w14:paraId="4C8BB05C" w14:textId="77777777" w:rsidR="00260938" w:rsidRDefault="00260938" w:rsidP="00912B5C">
      <w:pPr>
        <w:spacing w:after="0" w:line="240" w:lineRule="auto"/>
        <w:ind w:left="142"/>
        <w:jc w:val="both"/>
        <w:rPr>
          <w:rFonts w:ascii="Bookman Old Style" w:hAnsi="Bookman Old Style"/>
          <w:sz w:val="20"/>
          <w:szCs w:val="20"/>
        </w:rPr>
      </w:pPr>
      <w:r w:rsidRPr="00260938">
        <w:rPr>
          <w:rFonts w:ascii="Bookman Old Style" w:hAnsi="Bookman Old Style"/>
          <w:sz w:val="20"/>
          <w:szCs w:val="20"/>
        </w:rPr>
        <w:t>przez Zamawiającego. Zmiana parametrów musi się odbywać za pośrednictwem urządzeń takich jak smartfon, tablet lub notebook bez konieczności demontażu urządzeń,</w:t>
      </w:r>
    </w:p>
    <w:p w14:paraId="71AC18E0" w14:textId="61402F44" w:rsidR="00260938" w:rsidRPr="00260938" w:rsidRDefault="00260938" w:rsidP="00912B5C">
      <w:pPr>
        <w:spacing w:after="0"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</w:t>
      </w:r>
      <w:r w:rsidRPr="00260938">
        <w:rPr>
          <w:rFonts w:ascii="Bookman Old Style" w:hAnsi="Bookman Old Style"/>
          <w:sz w:val="20"/>
          <w:szCs w:val="20"/>
        </w:rPr>
        <w:t xml:space="preserve">moduł zasilania solarnego. Zapewniona praca ciągła przy całkowitym zaćmieniu przez min. 120 godz., </w:t>
      </w:r>
    </w:p>
    <w:p w14:paraId="72432FB9" w14:textId="39D22FB9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260938">
        <w:rPr>
          <w:rFonts w:ascii="Bookman Old Style" w:hAnsi="Bookman Old Style"/>
          <w:sz w:val="20"/>
          <w:szCs w:val="20"/>
        </w:rPr>
        <w:t>radar musi być wyposażony w atrapę kamery oraz lampę błyskową,</w:t>
      </w:r>
    </w:p>
    <w:p w14:paraId="168AD135" w14:textId="644E81B5" w:rsidR="00260938" w:rsidRDefault="00DA336F" w:rsidP="00DA336F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260938" w:rsidRPr="00260938">
        <w:rPr>
          <w:rFonts w:ascii="Bookman Old Style" w:hAnsi="Bookman Old Style"/>
          <w:sz w:val="20"/>
          <w:szCs w:val="20"/>
        </w:rPr>
        <w:t>słupek oraz fundament pod słupek zapewniający właściwą stateczność wyświetlacza prędkości,</w:t>
      </w:r>
    </w:p>
    <w:p w14:paraId="36DFBA5E" w14:textId="3FFD74CD" w:rsidR="00DA336F" w:rsidRPr="00DA336F" w:rsidRDefault="00DA336F" w:rsidP="00DA336F">
      <w:pPr>
        <w:spacing w:after="0"/>
        <w:ind w:left="284" w:hanging="284"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DA336F">
        <w:rPr>
          <w:rFonts w:ascii="Bookman Old Style" w:eastAsia="Calibri" w:hAnsi="Bookman Old Style" w:cs="Times New Roman"/>
          <w:sz w:val="20"/>
          <w:szCs w:val="20"/>
        </w:rPr>
        <w:t xml:space="preserve">długość wysięgnika zgodnie z rysunkiem poglądowym stanowiącym załącznik nr 3: </w:t>
      </w:r>
    </w:p>
    <w:p w14:paraId="0BD50287" w14:textId="67963C48" w:rsidR="00DA336F" w:rsidRPr="00DA336F" w:rsidRDefault="00DA336F" w:rsidP="00DA336F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DA336F">
        <w:rPr>
          <w:rFonts w:ascii="Bookman Old Style" w:eastAsia="Calibri" w:hAnsi="Bookman Old Style" w:cs="Times New Roman"/>
          <w:sz w:val="20"/>
          <w:szCs w:val="20"/>
        </w:rPr>
        <w:t xml:space="preserve"> a) Wąchock, ul. Radomska – min. 3,5 m,</w:t>
      </w:r>
    </w:p>
    <w:p w14:paraId="32D2DD0A" w14:textId="3CDA0DDB" w:rsidR="00DA336F" w:rsidRPr="00DA336F" w:rsidRDefault="00DA336F" w:rsidP="00DA336F">
      <w:pPr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DA336F">
        <w:rPr>
          <w:rFonts w:ascii="Bookman Old Style" w:eastAsia="Calibri" w:hAnsi="Bookman Old Style" w:cs="Times New Roman"/>
          <w:sz w:val="20"/>
          <w:szCs w:val="20"/>
        </w:rPr>
        <w:t xml:space="preserve">  b) Starachowice, ul. Iłżecka – min. 3,0 m,</w:t>
      </w:r>
    </w:p>
    <w:p w14:paraId="6688A19D" w14:textId="75F25656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260938">
        <w:rPr>
          <w:rFonts w:ascii="Bookman Old Style" w:hAnsi="Bookman Old Style"/>
          <w:sz w:val="20"/>
          <w:szCs w:val="20"/>
        </w:rPr>
        <w:t>montaż urządzenia przy zachowaniu skrajni drogi,</w:t>
      </w:r>
    </w:p>
    <w:p w14:paraId="22ACE931" w14:textId="225DF20C" w:rsidR="00260938" w:rsidRPr="00260938" w:rsidRDefault="00260938" w:rsidP="00912B5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260938">
        <w:rPr>
          <w:rFonts w:ascii="Bookman Old Style" w:hAnsi="Bookman Old Style"/>
          <w:sz w:val="20"/>
          <w:szCs w:val="20"/>
        </w:rPr>
        <w:t>obsługa oraz serwisowanie dostarczonego urządzenia w okresie gwarancji.</w:t>
      </w:r>
    </w:p>
    <w:p w14:paraId="5E7AB884" w14:textId="77777777" w:rsidR="00260938" w:rsidRPr="004A7ACA" w:rsidRDefault="00260938" w:rsidP="0017426E">
      <w:pPr>
        <w:spacing w:after="0" w:line="240" w:lineRule="auto"/>
        <w:ind w:left="426" w:hanging="142"/>
        <w:jc w:val="both"/>
        <w:rPr>
          <w:rFonts w:ascii="Bookman Old Style" w:hAnsi="Bookman Old Style"/>
          <w:sz w:val="20"/>
          <w:szCs w:val="20"/>
        </w:rPr>
      </w:pPr>
    </w:p>
    <w:p w14:paraId="2505973E" w14:textId="15B810D7" w:rsidR="00260938" w:rsidRPr="004A7ACA" w:rsidRDefault="004A7ACA" w:rsidP="0017426E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A7ACA">
        <w:rPr>
          <w:rFonts w:ascii="Bookman Old Style" w:hAnsi="Bookman Old Style"/>
          <w:sz w:val="20"/>
          <w:szCs w:val="20"/>
        </w:rPr>
        <w:t xml:space="preserve">4. </w:t>
      </w:r>
      <w:r>
        <w:rPr>
          <w:rFonts w:ascii="Bookman Old Style" w:hAnsi="Bookman Old Style"/>
          <w:sz w:val="20"/>
          <w:szCs w:val="20"/>
        </w:rPr>
        <w:t xml:space="preserve">Wykonawca oświadcza, że w cenie </w:t>
      </w:r>
      <w:r w:rsidR="00260938" w:rsidRPr="004A7ACA">
        <w:rPr>
          <w:rFonts w:ascii="Bookman Old Style" w:hAnsi="Bookman Old Style"/>
          <w:sz w:val="20"/>
          <w:szCs w:val="20"/>
        </w:rPr>
        <w:t xml:space="preserve">radarowego wyświetlacza prędkości </w:t>
      </w:r>
      <w:r>
        <w:rPr>
          <w:rFonts w:ascii="Bookman Old Style" w:hAnsi="Bookman Old Style"/>
          <w:sz w:val="20"/>
          <w:szCs w:val="20"/>
        </w:rPr>
        <w:t xml:space="preserve">wskazanej w ofercie Wykonawcy z dnia [   ] </w:t>
      </w:r>
      <w:r w:rsidR="00260938" w:rsidRPr="004A7ACA">
        <w:rPr>
          <w:rFonts w:ascii="Bookman Old Style" w:hAnsi="Bookman Old Style"/>
          <w:sz w:val="20"/>
          <w:szCs w:val="20"/>
        </w:rPr>
        <w:t>uwzględ</w:t>
      </w:r>
      <w:r>
        <w:rPr>
          <w:rFonts w:ascii="Bookman Old Style" w:hAnsi="Bookman Old Style"/>
          <w:sz w:val="20"/>
          <w:szCs w:val="20"/>
        </w:rPr>
        <w:t>nił</w:t>
      </w:r>
      <w:r w:rsidR="00BD6E99">
        <w:rPr>
          <w:rFonts w:ascii="Bookman Old Style" w:hAnsi="Bookman Old Style"/>
          <w:sz w:val="20"/>
          <w:szCs w:val="20"/>
        </w:rPr>
        <w:t xml:space="preserve"> wszelkie koszty konieczne i niezbędne do prawidłowego wykonania Umowy, w szczególności</w:t>
      </w:r>
      <w:r>
        <w:rPr>
          <w:rFonts w:ascii="Bookman Old Style" w:hAnsi="Bookman Old Style"/>
          <w:sz w:val="20"/>
          <w:szCs w:val="20"/>
        </w:rPr>
        <w:t xml:space="preserve"> koszty</w:t>
      </w:r>
      <w:r w:rsidR="00260938" w:rsidRPr="004A7ACA">
        <w:rPr>
          <w:rFonts w:ascii="Bookman Old Style" w:hAnsi="Bookman Old Style"/>
          <w:sz w:val="20"/>
          <w:szCs w:val="20"/>
        </w:rPr>
        <w:t>:</w:t>
      </w:r>
    </w:p>
    <w:p w14:paraId="604C3659" w14:textId="0DFECF11" w:rsidR="004A7ACA" w:rsidRDefault="00260938" w:rsidP="0017426E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4A7ACA">
        <w:rPr>
          <w:rFonts w:ascii="Bookman Old Style" w:hAnsi="Bookman Old Style"/>
          <w:sz w:val="20"/>
          <w:szCs w:val="20"/>
        </w:rPr>
        <w:t xml:space="preserve">- </w:t>
      </w:r>
      <w:r w:rsidR="004A7ACA">
        <w:rPr>
          <w:rFonts w:ascii="Bookman Old Style" w:hAnsi="Bookman Old Style"/>
          <w:sz w:val="20"/>
          <w:szCs w:val="20"/>
        </w:rPr>
        <w:t xml:space="preserve">  </w:t>
      </w:r>
      <w:r w:rsidRPr="004A7ACA">
        <w:rPr>
          <w:rFonts w:ascii="Bookman Old Style" w:hAnsi="Bookman Old Style"/>
          <w:sz w:val="20"/>
          <w:szCs w:val="20"/>
        </w:rPr>
        <w:t>dostaw</w:t>
      </w:r>
      <w:r w:rsidR="004A7ACA">
        <w:rPr>
          <w:rFonts w:ascii="Bookman Old Style" w:hAnsi="Bookman Old Style"/>
          <w:sz w:val="20"/>
          <w:szCs w:val="20"/>
        </w:rPr>
        <w:t>y</w:t>
      </w:r>
      <w:r w:rsidRPr="004A7ACA">
        <w:rPr>
          <w:rFonts w:ascii="Bookman Old Style" w:hAnsi="Bookman Old Style"/>
          <w:sz w:val="20"/>
          <w:szCs w:val="20"/>
        </w:rPr>
        <w:t xml:space="preserve"> urządzenia na plac budowy,</w:t>
      </w:r>
    </w:p>
    <w:p w14:paraId="0C4EA3F8" w14:textId="238B3479" w:rsidR="004A7ACA" w:rsidRDefault="004A7ACA" w:rsidP="0017426E">
      <w:p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 </w:t>
      </w:r>
      <w:r w:rsidR="00260938" w:rsidRPr="004A7ACA">
        <w:rPr>
          <w:rFonts w:ascii="Bookman Old Style" w:hAnsi="Bookman Old Style"/>
          <w:sz w:val="20"/>
          <w:szCs w:val="20"/>
        </w:rPr>
        <w:t>przygotowani</w:t>
      </w:r>
      <w:r>
        <w:rPr>
          <w:rFonts w:ascii="Bookman Old Style" w:hAnsi="Bookman Old Style"/>
          <w:sz w:val="20"/>
          <w:szCs w:val="20"/>
        </w:rPr>
        <w:t>a</w:t>
      </w:r>
      <w:r w:rsidR="00260938" w:rsidRPr="004A7ACA">
        <w:rPr>
          <w:rFonts w:ascii="Bookman Old Style" w:hAnsi="Bookman Old Style"/>
          <w:sz w:val="20"/>
          <w:szCs w:val="20"/>
        </w:rPr>
        <w:t xml:space="preserve"> miejsca do montażu ( wykonanie wykopu, demontaż chodnika dla </w:t>
      </w:r>
      <w:r>
        <w:rPr>
          <w:rFonts w:ascii="Bookman Old Style" w:hAnsi="Bookman Old Style"/>
          <w:sz w:val="20"/>
          <w:szCs w:val="20"/>
        </w:rPr>
        <w:t xml:space="preserve">   </w:t>
      </w:r>
      <w:r w:rsidR="00260938" w:rsidRPr="004A7ACA">
        <w:rPr>
          <w:rFonts w:ascii="Bookman Old Style" w:hAnsi="Bookman Old Style"/>
          <w:sz w:val="20"/>
          <w:szCs w:val="20"/>
        </w:rPr>
        <w:t>pieszych, itp. ),</w:t>
      </w:r>
    </w:p>
    <w:p w14:paraId="4CE75440" w14:textId="1ED9C5EF" w:rsidR="00260938" w:rsidRPr="004A7ACA" w:rsidRDefault="004A7ACA" w:rsidP="0017426E">
      <w:p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="00260938" w:rsidRPr="004A7ACA">
        <w:rPr>
          <w:rFonts w:ascii="Bookman Old Style" w:hAnsi="Bookman Old Style"/>
          <w:sz w:val="20"/>
          <w:szCs w:val="20"/>
        </w:rPr>
        <w:t>montaż</w:t>
      </w:r>
      <w:r>
        <w:rPr>
          <w:rFonts w:ascii="Bookman Old Style" w:hAnsi="Bookman Old Style"/>
          <w:sz w:val="20"/>
          <w:szCs w:val="20"/>
        </w:rPr>
        <w:t>u</w:t>
      </w:r>
      <w:r w:rsidR="00260938" w:rsidRPr="004A7ACA">
        <w:rPr>
          <w:rFonts w:ascii="Bookman Old Style" w:hAnsi="Bookman Old Style"/>
          <w:sz w:val="20"/>
          <w:szCs w:val="20"/>
        </w:rPr>
        <w:t xml:space="preserve"> dostarczonego urządzenia w miejscu wskazanym przez zarządcę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60938" w:rsidRPr="004A7ACA">
        <w:rPr>
          <w:rFonts w:ascii="Bookman Old Style" w:hAnsi="Bookman Old Style"/>
          <w:sz w:val="20"/>
          <w:szCs w:val="20"/>
        </w:rPr>
        <w:t xml:space="preserve">drogi/inwestora z uwzględnieniem zasad i przepisów obowiązujących w tym zakresie,   </w:t>
      </w:r>
    </w:p>
    <w:p w14:paraId="61980A71" w14:textId="50FF5420" w:rsidR="00260938" w:rsidRPr="004A7ACA" w:rsidRDefault="00260938" w:rsidP="0017426E">
      <w:pPr>
        <w:spacing w:after="0" w:line="240" w:lineRule="auto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4A7ACA">
        <w:rPr>
          <w:rFonts w:ascii="Bookman Old Style" w:hAnsi="Bookman Old Style"/>
          <w:sz w:val="20"/>
          <w:szCs w:val="20"/>
        </w:rPr>
        <w:t xml:space="preserve">- </w:t>
      </w:r>
      <w:r w:rsidR="004A7ACA">
        <w:rPr>
          <w:rFonts w:ascii="Bookman Old Style" w:hAnsi="Bookman Old Style"/>
          <w:sz w:val="20"/>
          <w:szCs w:val="20"/>
        </w:rPr>
        <w:t xml:space="preserve">  </w:t>
      </w:r>
      <w:r w:rsidRPr="004A7ACA">
        <w:rPr>
          <w:rFonts w:ascii="Bookman Old Style" w:hAnsi="Bookman Old Style"/>
          <w:sz w:val="20"/>
          <w:szCs w:val="20"/>
        </w:rPr>
        <w:t>uruchomieni</w:t>
      </w:r>
      <w:r w:rsidR="004A7ACA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urządzenia</w:t>
      </w:r>
      <w:r w:rsidR="004A7ACA">
        <w:rPr>
          <w:rFonts w:ascii="Bookman Old Style" w:hAnsi="Bookman Old Style"/>
          <w:sz w:val="20"/>
          <w:szCs w:val="20"/>
        </w:rPr>
        <w:t xml:space="preserve"> oraz </w:t>
      </w:r>
      <w:r w:rsidRPr="004A7ACA">
        <w:rPr>
          <w:rFonts w:ascii="Bookman Old Style" w:hAnsi="Bookman Old Style"/>
          <w:sz w:val="20"/>
          <w:szCs w:val="20"/>
        </w:rPr>
        <w:t>sprawdzeni</w:t>
      </w:r>
      <w:r w:rsidR="004A7ACA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poprawności urządzenia, </w:t>
      </w:r>
    </w:p>
    <w:p w14:paraId="20D5802C" w14:textId="6DFA4B1A" w:rsidR="00260938" w:rsidRPr="004A7ACA" w:rsidRDefault="00260938" w:rsidP="0017426E">
      <w:p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A7ACA">
        <w:rPr>
          <w:rFonts w:ascii="Bookman Old Style" w:hAnsi="Bookman Old Style"/>
          <w:sz w:val="20"/>
          <w:szCs w:val="20"/>
        </w:rPr>
        <w:t xml:space="preserve">- </w:t>
      </w:r>
      <w:r w:rsidR="0026017E">
        <w:rPr>
          <w:rFonts w:ascii="Bookman Old Style" w:hAnsi="Bookman Old Style"/>
          <w:sz w:val="20"/>
          <w:szCs w:val="20"/>
        </w:rPr>
        <w:t xml:space="preserve"> </w:t>
      </w:r>
      <w:r w:rsidRPr="004A7ACA">
        <w:rPr>
          <w:rFonts w:ascii="Bookman Old Style" w:hAnsi="Bookman Old Style"/>
          <w:sz w:val="20"/>
          <w:szCs w:val="20"/>
        </w:rPr>
        <w:t>opracowani</w:t>
      </w:r>
      <w:r w:rsidR="0026017E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i dostarczeni</w:t>
      </w:r>
      <w:r w:rsidR="0026017E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dokumentacji powykonawczej (szczegółową specyfikację techniczną poszczególnych elementów urządzenia min. wydajność urządzenia, parametry techniczne i użytkowe, sposób zabezpieczenia antykorozyjnego konstrukcji stalowej itp.),</w:t>
      </w:r>
    </w:p>
    <w:p w14:paraId="39A2D9C6" w14:textId="07C681AD" w:rsidR="00260938" w:rsidRPr="004A7ACA" w:rsidRDefault="00260938" w:rsidP="0017426E">
      <w:p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A7ACA">
        <w:rPr>
          <w:rFonts w:ascii="Bookman Old Style" w:hAnsi="Bookman Old Style"/>
          <w:sz w:val="20"/>
          <w:szCs w:val="20"/>
        </w:rPr>
        <w:t xml:space="preserve">- </w:t>
      </w:r>
      <w:r w:rsidR="0026017E">
        <w:rPr>
          <w:rFonts w:ascii="Bookman Old Style" w:hAnsi="Bookman Old Style"/>
          <w:sz w:val="20"/>
          <w:szCs w:val="20"/>
        </w:rPr>
        <w:t xml:space="preserve">  </w:t>
      </w:r>
      <w:r w:rsidRPr="004A7ACA">
        <w:rPr>
          <w:rFonts w:ascii="Bookman Old Style" w:hAnsi="Bookman Old Style"/>
          <w:sz w:val="20"/>
          <w:szCs w:val="20"/>
        </w:rPr>
        <w:t>dostarczeni</w:t>
      </w:r>
      <w:r w:rsidR="0026017E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oprogramowania dla systemów Android lub Windows do analizy statystyk,</w:t>
      </w:r>
    </w:p>
    <w:p w14:paraId="65C243A0" w14:textId="5748962A" w:rsidR="00BD6E99" w:rsidRDefault="00260938" w:rsidP="0017426E">
      <w:p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4A7ACA">
        <w:rPr>
          <w:rFonts w:ascii="Bookman Old Style" w:hAnsi="Bookman Old Style"/>
          <w:sz w:val="20"/>
          <w:szCs w:val="20"/>
        </w:rPr>
        <w:t xml:space="preserve">- </w:t>
      </w:r>
      <w:r w:rsidR="0026017E">
        <w:rPr>
          <w:rFonts w:ascii="Bookman Old Style" w:hAnsi="Bookman Old Style"/>
          <w:sz w:val="20"/>
          <w:szCs w:val="20"/>
        </w:rPr>
        <w:t xml:space="preserve"> </w:t>
      </w:r>
      <w:r w:rsidRPr="004A7ACA">
        <w:rPr>
          <w:rFonts w:ascii="Bookman Old Style" w:hAnsi="Bookman Old Style"/>
          <w:sz w:val="20"/>
          <w:szCs w:val="20"/>
        </w:rPr>
        <w:t>uporządkowani</w:t>
      </w:r>
      <w:r w:rsidR="0026017E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terenu wokół zamontowanego radarowego wyświetlacza prędkości,             w tym odtworzeni</w:t>
      </w:r>
      <w:r w:rsidR="0026017E">
        <w:rPr>
          <w:rFonts w:ascii="Bookman Old Style" w:hAnsi="Bookman Old Style"/>
          <w:sz w:val="20"/>
          <w:szCs w:val="20"/>
        </w:rPr>
        <w:t>a</w:t>
      </w:r>
      <w:r w:rsidRPr="004A7ACA">
        <w:rPr>
          <w:rFonts w:ascii="Bookman Old Style" w:hAnsi="Bookman Old Style"/>
          <w:sz w:val="20"/>
          <w:szCs w:val="20"/>
        </w:rPr>
        <w:t xml:space="preserve"> zdemontowanego chodnika dla pieszych.</w:t>
      </w:r>
    </w:p>
    <w:p w14:paraId="16B59DA1" w14:textId="77777777" w:rsidR="0017426E" w:rsidRDefault="0017426E" w:rsidP="0017426E">
      <w:pPr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</w:p>
    <w:p w14:paraId="23001B40" w14:textId="56221AD9" w:rsidR="0017426E" w:rsidRPr="00BD6E99" w:rsidRDefault="00BD6E99" w:rsidP="0017426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</w:rPr>
        <w:t xml:space="preserve">5.  </w:t>
      </w:r>
      <w:r w:rsidRPr="00BD6E9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Wykonawca podczas prowadzenia robót objętych przedmiotem Umowy  zobowiązany jest </w:t>
      </w: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BD6E9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do ich oznakowania  zgodnie   z Rozporządzeniem Ministra Infrastruktury z dnia 3 lipca 2003 r. w sprawie szczegółowych warunków technicznych dla znaków i sygnałów drogowych oraz urządzeń bezpieczeństwa ruchu drogowego i warunków ich umieszczania na drogach  (Dz. U. 2019 poz. 2311 z późn. zm.). </w:t>
      </w:r>
      <w:r w:rsidRPr="00BD6E9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>Znaki  powinny  być  odblaskowe, widoczne,  czyste  i  w  razie  potrzeby  czyszczone,  odnawiane lub  wymieniane  na  nowe</w:t>
      </w:r>
      <w:r w:rsidR="0017426E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>.</w:t>
      </w:r>
    </w:p>
    <w:p w14:paraId="5524DEA6" w14:textId="1F198146" w:rsidR="00BD6E99" w:rsidRPr="004A7ACA" w:rsidRDefault="00BD6E99" w:rsidP="00BD6E99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6D701AA2" w14:textId="77777777" w:rsidR="00260938" w:rsidRPr="00260938" w:rsidRDefault="00260938" w:rsidP="00260938">
      <w:pPr>
        <w:spacing w:after="0"/>
        <w:ind w:left="426" w:hanging="142"/>
        <w:jc w:val="both"/>
        <w:rPr>
          <w:rFonts w:ascii="Bookman Old Style" w:hAnsi="Bookman Old Style"/>
          <w:sz w:val="20"/>
          <w:szCs w:val="20"/>
        </w:rPr>
      </w:pPr>
    </w:p>
    <w:p w14:paraId="2A87C677" w14:textId="77777777" w:rsidR="00F62B45" w:rsidRPr="00BD6E99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E99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35D580E6" w14:textId="77777777" w:rsidR="00F62B45" w:rsidRPr="00BD6E99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BD6E99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14:paraId="033239EF" w14:textId="77777777" w:rsidR="00BD6E99" w:rsidRDefault="00BD6E99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285A31E" w14:textId="7C18BEC3" w:rsidR="00F62B45" w:rsidRDefault="003824F6" w:rsidP="003824F6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</w:t>
      </w:r>
      <w:r w:rsidR="00F62B45" w:rsidRPr="0026093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Strony ustalają następując</w:t>
      </w:r>
      <w:r w:rsidR="00BD6E9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y</w:t>
      </w:r>
      <w:r w:rsidR="00F62B45" w:rsidRPr="0026093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termin realizacji zamówienia – </w:t>
      </w:r>
      <w:r w:rsidR="00BD6E99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45</w:t>
      </w:r>
      <w:r w:rsidR="00F62B45" w:rsidRPr="00260938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dni od dnia zawarcia  Umowy.</w:t>
      </w:r>
    </w:p>
    <w:p w14:paraId="5C5B2A49" w14:textId="74B965F0" w:rsidR="00E421F0" w:rsidRPr="00E421F0" w:rsidRDefault="00E421F0" w:rsidP="00E421F0">
      <w:pPr>
        <w:widowControl w:val="0"/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E421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2. </w:t>
      </w:r>
      <w:r w:rsidRPr="00E421F0">
        <w:rPr>
          <w:rFonts w:ascii="Bookman Old Style" w:eastAsia="Times New Roman" w:hAnsi="Bookman Old Style" w:cs="Bookman Old Style"/>
          <w:iCs/>
          <w:color w:val="000000"/>
          <w:sz w:val="20"/>
          <w:szCs w:val="20"/>
          <w:lang w:eastAsia="pl-PL"/>
        </w:rPr>
        <w:t>Zamawiający przekaże Wykonawcy plac budowy w ciągu pięciu (5) dni od dnia zawarcia Umowy.</w:t>
      </w:r>
    </w:p>
    <w:p w14:paraId="02C49890" w14:textId="69674A42" w:rsidR="003824F6" w:rsidRDefault="00E421F0" w:rsidP="003824F6">
      <w:pPr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</w:t>
      </w:r>
      <w:r w:rsidR="003824F6" w:rsidRPr="003824F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.</w:t>
      </w:r>
      <w:r w:rsidR="003824F6" w:rsidRPr="003824F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="003824F6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Wykonawca zawiadamia Zamawiającego pisemnie</w:t>
      </w:r>
      <w:r w:rsidR="003824F6" w:rsidRPr="003824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3824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</w:t>
      </w:r>
      <w:r w:rsidR="003824F6" w:rsidRPr="003824F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gotowości do odbioru końcowego. </w:t>
      </w:r>
    </w:p>
    <w:p w14:paraId="00521DE5" w14:textId="77777777" w:rsidR="00261ED2" w:rsidRPr="00261ED2" w:rsidRDefault="00261ED2" w:rsidP="00261ED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72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61ED2"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  <w:t>4.</w:t>
      </w:r>
      <w:r w:rsidRPr="00261ED2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</w:t>
      </w:r>
      <w:r w:rsidRPr="00261E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dopuszcza  przedłużenie terminu realizacji Umowy w przypadku</w:t>
      </w:r>
      <w:r w:rsidRPr="00261E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niekorzystnych warunków atmosferycznych utrudniających wykonanie zamówienia.</w:t>
      </w:r>
      <w:r w:rsidRPr="00261E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</w:p>
    <w:p w14:paraId="69518712" w14:textId="77777777" w:rsidR="00261ED2" w:rsidRPr="00261ED2" w:rsidRDefault="00261ED2" w:rsidP="00261ED2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61ED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5</w:t>
      </w:r>
      <w:r w:rsidRPr="00261ED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.  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Zmiana terminu wykonania Umowy może nastąpić także w przypadku:</w:t>
      </w:r>
    </w:p>
    <w:p w14:paraId="77B7B62C" w14:textId="77777777" w:rsidR="00261ED2" w:rsidRPr="00261ED2" w:rsidRDefault="00261ED2" w:rsidP="00261ED2">
      <w:pPr>
        <w:spacing w:after="0" w:line="240" w:lineRule="auto"/>
        <w:ind w:left="567" w:hanging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-  zmian obowiązujących przepisów prawa wpływających na termin i sposób wykonania przedmiotu Umowy, w tym w szczególności wynikających z ustawy z dnia 2 marca 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2020 o szczególnych rozwiązaniach związanych  z zapobieganiem, przeciwdziałaniem i zwalczaniem COVID – 19, innych chorób zakaźnych oraz wywołanych nimi sytuacji kryzysowych (Dz. U. z 2020 r., poz. 1842 z późn. zm.).</w:t>
      </w:r>
    </w:p>
    <w:p w14:paraId="5DD4AF24" w14:textId="77777777" w:rsidR="00261ED2" w:rsidRPr="00261ED2" w:rsidRDefault="00261ED2" w:rsidP="00261ED2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      </w:t>
      </w:r>
    </w:p>
    <w:p w14:paraId="434FED57" w14:textId="77777777" w:rsidR="00261ED2" w:rsidRPr="00261ED2" w:rsidRDefault="00261ED2" w:rsidP="00261ED2">
      <w:pPr>
        <w:spacing w:after="0" w:line="240" w:lineRule="auto"/>
        <w:ind w:left="567" w:hanging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-   przedłużenia przez władze państwowe obowiązujących na terenie Rzeczpospolitej Polskiej stanu epidemii lub dokonania zmiany tego stanu na inny stan wyjątkowy, ograniczający normalny sposób funkcjonowania państwa. </w:t>
      </w:r>
    </w:p>
    <w:p w14:paraId="6C5106B5" w14:textId="77777777" w:rsidR="00261ED2" w:rsidRPr="00261ED2" w:rsidRDefault="00261ED2" w:rsidP="00261ED2">
      <w:pPr>
        <w:spacing w:after="0" w:line="240" w:lineRule="auto"/>
        <w:ind w:left="493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7B7B415D" w14:textId="77777777" w:rsidR="00261ED2" w:rsidRPr="00261ED2" w:rsidRDefault="00261ED2" w:rsidP="00261ED2">
      <w:pPr>
        <w:spacing w:after="0" w:line="240" w:lineRule="auto"/>
        <w:ind w:left="493" w:hanging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6.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Wniosek o zmianę Umowy powinien zawierać</w:t>
      </w:r>
      <w:r w:rsidRPr="00261ED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propozycje terminu wykonania,</w:t>
      </w:r>
      <w:r w:rsidRPr="00261ED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>opis okoliczności faktycznych uprawniających do dokonania zmiany,</w:t>
      </w:r>
      <w:r w:rsidRPr="00261ED2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informacje, oświadczenia lub dokumenty potwierdzające, że okoliczności wskazane przez Stronę mają wpływ na należyte wykonanie Umowy, uzasadniające dokonanie zmiany Umowy. </w:t>
      </w:r>
    </w:p>
    <w:p w14:paraId="4287977A" w14:textId="77777777" w:rsidR="00261ED2" w:rsidRPr="00261ED2" w:rsidRDefault="00261ED2" w:rsidP="00261ED2">
      <w:pPr>
        <w:spacing w:after="0" w:line="240" w:lineRule="auto"/>
        <w:ind w:left="493" w:hanging="36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66CB058D" w14:textId="77777777" w:rsidR="00261ED2" w:rsidRPr="00261ED2" w:rsidRDefault="00261ED2" w:rsidP="00261ED2">
      <w:pPr>
        <w:spacing w:after="0" w:line="240" w:lineRule="auto"/>
        <w:ind w:left="493" w:hanging="495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7. </w:t>
      </w:r>
      <w:r w:rsidRPr="00261ED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Strona wnioskująca o zmianę terminu wykonania Umowy zobowiązana jest do wykazania, że ze względu na zaistniałe okoliczności – uprawniające do dokonania zmiany – dochowanie pierwotnego terminu jest niemożliwe.</w:t>
      </w:r>
    </w:p>
    <w:p w14:paraId="3BE18B09" w14:textId="4B1D7B98" w:rsidR="003824F6" w:rsidRPr="003824F6" w:rsidRDefault="003824F6" w:rsidP="00261ED2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3BCF90B6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24EF75A7" w14:textId="192738ED" w:rsid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10BFAE4C" w14:textId="77777777" w:rsidR="00912B5C" w:rsidRPr="00F62B45" w:rsidRDefault="00912B5C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8151DA" w14:textId="1211DDF9" w:rsidR="00F62B45" w:rsidRPr="00F62B45" w:rsidRDefault="00F62B45" w:rsidP="00F62B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Wynagrodzenie za wykonanie przedmiotu Umowy Strony ustalają 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br/>
      </w:r>
      <w:r w:rsidRPr="00F62B45">
        <w:rPr>
          <w:rFonts w:ascii="Bookman Old Style" w:eastAsia="Times New Roman" w:hAnsi="Bookman Old Style" w:cs="Times New Roman"/>
          <w:snapToGrid w:val="0"/>
          <w:color w:val="FF6600"/>
          <w:sz w:val="20"/>
          <w:szCs w:val="20"/>
          <w:lang w:eastAsia="pl-PL"/>
        </w:rPr>
        <w:t xml:space="preserve"> 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zgodnie  z ofertą</w:t>
      </w:r>
      <w:r w:rsidR="0017426E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Wykonawcy z dnia [  ]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w  wysokości:</w:t>
      </w:r>
    </w:p>
    <w:p w14:paraId="292DC4EE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14:paraId="5BE8A2CB" w14:textId="77777777" w:rsidR="00F62B45" w:rsidRPr="00F62B45" w:rsidRDefault="00F62B45" w:rsidP="00F62B45">
      <w:pPr>
        <w:tabs>
          <w:tab w:val="left" w:pos="9096"/>
        </w:tabs>
        <w:spacing w:after="0" w:line="360" w:lineRule="auto"/>
        <w:ind w:left="435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………. zł netto  -  słownie złotych: ……………………….</w:t>
      </w:r>
    </w:p>
    <w:p w14:paraId="06BA38C4" w14:textId="77777777" w:rsidR="00F62B45" w:rsidRPr="00F62B45" w:rsidRDefault="00F62B45" w:rsidP="00F62B45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………... zł podatek  VAT 23% -  słownie złotych: ……………………</w:t>
      </w:r>
    </w:p>
    <w:p w14:paraId="312063B6" w14:textId="77777777" w:rsidR="00F62B45" w:rsidRPr="00F62B45" w:rsidRDefault="00F62B45" w:rsidP="00F62B45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……….. zł</w:t>
      </w:r>
      <w:r w:rsidRPr="00F62B4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brutto  -  słownie złotych: ……………………………</w:t>
      </w:r>
    </w:p>
    <w:p w14:paraId="429E12E9" w14:textId="77777777" w:rsidR="00F62B45" w:rsidRPr="00F62B45" w:rsidRDefault="00F62B45" w:rsidP="00F62B45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45484DA9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Wynagrodzenie, określone w ust. 1. jest </w:t>
      </w:r>
      <w:r w:rsidRPr="00F62B4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wynagrodzeniem ryczałtowym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nie podlega 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zmianie. </w:t>
      </w:r>
    </w:p>
    <w:p w14:paraId="2C9597A5" w14:textId="77777777" w:rsidR="0017426E" w:rsidRDefault="0017426E" w:rsidP="00F62B4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1D81E25" w14:textId="193A5F78" w:rsidR="00F62B45" w:rsidRPr="00F62B45" w:rsidRDefault="00F62B45" w:rsidP="00F62B4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Wynagrodzenie, określone w ust. 1 obejmuje wszelkie koszty i składniki związane               </w:t>
      </w:r>
      <w:r w:rsidR="0017426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  <w:r w:rsidRPr="00F62B45">
        <w:rPr>
          <w:rFonts w:ascii="Bookman Old Style" w:eastAsia="Times New Roman" w:hAnsi="Bookman Old Style" w:cs="Times New Roman"/>
          <w:sz w:val="20"/>
          <w:szCs w:val="20"/>
          <w:lang w:eastAsia="pl-PL"/>
        </w:rPr>
        <w:t>z wykonaniem zamówienia  i uwzględnia cały zakres przedmiotu  zamówienia.</w:t>
      </w:r>
    </w:p>
    <w:p w14:paraId="5B092B6F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9D431CC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C871BE1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56454620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501A5D62" w14:textId="77777777" w:rsidR="0017426E" w:rsidRPr="0017426E" w:rsidRDefault="0017426E" w:rsidP="001742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7D5AAF" w14:textId="1ED3AB8C" w:rsidR="0017426E" w:rsidRPr="0017426E" w:rsidRDefault="0017426E" w:rsidP="0017426E">
      <w:pPr>
        <w:tabs>
          <w:tab w:val="left" w:pos="360"/>
        </w:tabs>
        <w:suppressAutoHyphens/>
        <w:spacing w:after="0" w:line="100" w:lineRule="atLeast"/>
        <w:ind w:left="360" w:hanging="345"/>
        <w:jc w:val="both"/>
        <w:rPr>
          <w:rFonts w:ascii="Bookman Old Style" w:eastAsia="Times New Roman" w:hAnsi="Bookman Old Style" w:cs="Calibri"/>
          <w:sz w:val="20"/>
          <w:szCs w:val="20"/>
          <w:u w:val="single"/>
          <w:lang w:eastAsia="ar-SA"/>
        </w:rPr>
      </w:pPr>
      <w:r w:rsidRPr="0017426E">
        <w:rPr>
          <w:rFonts w:ascii="Bookman Old Style" w:eastAsia="Times New Roman" w:hAnsi="Bookman Old Style" w:cs="Calibri"/>
          <w:sz w:val="20"/>
          <w:szCs w:val="20"/>
          <w:lang w:eastAsia="ar-SA"/>
        </w:rPr>
        <w:t>1.</w:t>
      </w:r>
      <w:r w:rsidRPr="0017426E">
        <w:rPr>
          <w:rFonts w:ascii="Bookman Old Style" w:eastAsia="Times New Roman" w:hAnsi="Bookman Old Style" w:cs="Calibri"/>
          <w:sz w:val="20"/>
          <w:szCs w:val="20"/>
          <w:lang w:eastAsia="ar-SA"/>
        </w:rPr>
        <w:tab/>
        <w:t xml:space="preserve">Rozliczenie za wykonane roboty odbywać się będzie fakturą VAT po dokonaniu odbioru </w:t>
      </w:r>
      <w:r>
        <w:rPr>
          <w:rFonts w:ascii="Bookman Old Style" w:eastAsia="Times New Roman" w:hAnsi="Bookman Old Style" w:cs="Calibri"/>
          <w:sz w:val="20"/>
          <w:szCs w:val="20"/>
          <w:lang w:eastAsia="ar-SA"/>
        </w:rPr>
        <w:t>końcowego całości robót objętych przedmiotem Umowy</w:t>
      </w:r>
      <w:r w:rsidRPr="0017426E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. </w:t>
      </w:r>
      <w:r w:rsidR="00631F48" w:rsidRPr="00631F48">
        <w:rPr>
          <w:rFonts w:ascii="Bookman Old Style" w:hAnsi="Bookman Old Style"/>
          <w:bCs/>
          <w:iCs/>
          <w:color w:val="000000"/>
          <w:sz w:val="20"/>
          <w:szCs w:val="20"/>
          <w:u w:val="single"/>
        </w:rPr>
        <w:t xml:space="preserve">Zamawiający wyznaczy </w:t>
      </w:r>
      <w:r w:rsidR="00631F48" w:rsidRPr="00631F48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termin rozpoczęcia odbioru końcowego w ciągu 5 dni od dnia otrzymania </w:t>
      </w:r>
      <w:r w:rsidR="003824F6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 pisemnego </w:t>
      </w:r>
      <w:r w:rsidR="00631F48" w:rsidRPr="00631F48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zgłoszenia od Wykonawcy</w:t>
      </w:r>
      <w:r w:rsidR="003824F6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 o którym mowa w § 2 ust. </w:t>
      </w:r>
      <w:r w:rsidR="00E421F0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3</w:t>
      </w:r>
      <w:r w:rsidR="00631F48" w:rsidRPr="00631F48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.</w:t>
      </w:r>
    </w:p>
    <w:p w14:paraId="4A0CBC7F" w14:textId="77777777" w:rsidR="0017426E" w:rsidRPr="0017426E" w:rsidRDefault="0017426E" w:rsidP="0017426E">
      <w:pPr>
        <w:tabs>
          <w:tab w:val="left" w:pos="360"/>
        </w:tabs>
        <w:suppressAutoHyphens/>
        <w:spacing w:after="0" w:line="100" w:lineRule="atLeast"/>
        <w:ind w:left="1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14:paraId="65A83491" w14:textId="77777777" w:rsidR="0017426E" w:rsidRPr="0017426E" w:rsidRDefault="0017426E" w:rsidP="0017426E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Podstawą do wystawienia  faktury  będzie protokół odbioru, wskazany w ust.1, </w:t>
      </w: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podpisany   przez  osoby uczestniczące w odbiorze ze strony Zamawiającego oraz Wykonawcy                     i zatwierdzony przez Dyrektora Zarządu Dróg Powiatowych w Starachowicach.</w:t>
      </w:r>
    </w:p>
    <w:p w14:paraId="00F5961E" w14:textId="77777777" w:rsidR="0017426E" w:rsidRPr="0017426E" w:rsidRDefault="0017426E" w:rsidP="001742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88C9E8A" w14:textId="77777777" w:rsidR="0017426E" w:rsidRPr="0017426E" w:rsidRDefault="0017426E" w:rsidP="0017426E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Płatność wynagrodzenia  dla Wykonawcy  dokonywana będzie na podstawie prawidłowo wystawionej   faktury  VAT w ciągu </w:t>
      </w:r>
      <w:r w:rsidRPr="0017426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21 dni</w:t>
      </w:r>
      <w:r w:rsidRPr="0017426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  <w:r w:rsidRPr="0017426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kalendarzowych</w:t>
      </w:r>
      <w:r w:rsidRPr="0017426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od dnia  doręczenia  faktury Zamawiającemu.</w:t>
      </w:r>
    </w:p>
    <w:p w14:paraId="75AB0353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3CAB81BC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4. Faktury należy wystawiać w następujący sposób::</w:t>
      </w:r>
    </w:p>
    <w:p w14:paraId="1A9CE96F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10B3FC87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Nabywca :</w:t>
      </w:r>
      <w:r w:rsidRPr="0017426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Powiat Starachowicki </w:t>
      </w:r>
    </w:p>
    <w:p w14:paraId="63EB792B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5B945451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64737E44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3DBFE48C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05AFB3A4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Odbiorca:</w:t>
      </w:r>
      <w:r w:rsidRPr="0017426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Zarząd Dróg Powiatowych</w:t>
      </w:r>
    </w:p>
    <w:p w14:paraId="408B59D1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  <w:t xml:space="preserve">      w Starachowicach</w:t>
      </w:r>
    </w:p>
    <w:p w14:paraId="3D018C74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ul. Ostrowiecka 15</w:t>
      </w:r>
    </w:p>
    <w:p w14:paraId="7F761CB2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27-200 Starachowice</w:t>
      </w:r>
    </w:p>
    <w:p w14:paraId="7137E1B5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NIP: 664-18-30-342</w:t>
      </w:r>
    </w:p>
    <w:p w14:paraId="07DABF23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DE36838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lastRenderedPageBreak/>
        <w:t>5.</w:t>
      </w:r>
      <w:r w:rsidRPr="0017426E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17426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lub złożyć</w:t>
      </w:r>
      <w:r w:rsidRPr="0017426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482229A0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61A3AD93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 w:rsidRPr="0017426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6.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5F46C10F" w14:textId="77777777" w:rsidR="0017426E" w:rsidRPr="0017426E" w:rsidRDefault="0017426E" w:rsidP="001742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1E3EF797" w14:textId="78C45336" w:rsidR="00F62B45" w:rsidRPr="00631F48" w:rsidRDefault="0017426E" w:rsidP="00631F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17426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7. Za dzień zapłaty uważa się dzień obciążenia rachunku bankowego Zamawiającego. </w:t>
      </w:r>
    </w:p>
    <w:p w14:paraId="70AD2A27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3E371341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Cs/>
          <w:snapToGrid w:val="0"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snapToGrid w:val="0"/>
          <w:lang w:eastAsia="pl-PL"/>
        </w:rPr>
        <w:t>§ 5</w:t>
      </w:r>
    </w:p>
    <w:p w14:paraId="61EA6C78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snapToGrid w:val="0"/>
          <w:lang w:eastAsia="pl-PL"/>
        </w:rPr>
        <w:t>GWARANCJA I RĘKOJMIA</w:t>
      </w:r>
    </w:p>
    <w:p w14:paraId="7C7321A0" w14:textId="77777777" w:rsidR="00D66492" w:rsidRDefault="00D66492" w:rsidP="00F62B4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795018D9" w14:textId="0B4BF7EE" w:rsidR="00F62B45" w:rsidRPr="00F62B45" w:rsidRDefault="00F62B45" w:rsidP="00F62B4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1.  Strony  postanawiają, ze nie zależnie od  odpowiedzialności Wykonawcy z tytułu rękojmi 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za wady przedmiotu umowy Wykonawca udziela Zamawiającemu  na przedmiot Umowy 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</w:r>
      <w:r w:rsidRPr="00F62B45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36 miesięcznej gwarancji jakości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.</w:t>
      </w:r>
    </w:p>
    <w:p w14:paraId="10D63432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</w:p>
    <w:p w14:paraId="049D2348" w14:textId="20DF828C" w:rsidR="00F62B45" w:rsidRDefault="00F62B45" w:rsidP="00F62B45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2. W okresie  gwarancji Wykonawca zobowiązuje się do 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obsługi oraz serwisowania dostarczonych urządzeń.</w:t>
      </w:r>
    </w:p>
    <w:p w14:paraId="480F7C6D" w14:textId="77777777" w:rsidR="007210A7" w:rsidRPr="007210A7" w:rsidRDefault="007210A7" w:rsidP="007210A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</w:pPr>
    </w:p>
    <w:p w14:paraId="1525336C" w14:textId="2FB7997F" w:rsidR="007210A7" w:rsidRPr="007210A7" w:rsidRDefault="007210A7" w:rsidP="007210A7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W okresie rękojmi, gwarancji Wykonawca przystąpi do usunięcia  ujawnionych wad 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w  terminie 3  dni   od dnia otrzymania wezwania od Zamawiającego i  usunie je na własny  koszt w terminie wyznaczonym przez Zamawiającego.</w:t>
      </w:r>
    </w:p>
    <w:p w14:paraId="4F327732" w14:textId="77777777" w:rsidR="007210A7" w:rsidRPr="007210A7" w:rsidRDefault="007210A7" w:rsidP="007210A7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E13A582" w14:textId="585DC81E" w:rsidR="007210A7" w:rsidRPr="007210A7" w:rsidRDefault="007210A7" w:rsidP="007210A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O wykryciu wady w przedmiocie Umowy Zamawiający zawiadamia Wykonawcę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pisemnie  określając rodzaj stwierdzonej wady i jednocześnie podając miejsce i termin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oględzin przedmiotu Umowy  w celu protokólarnego  stwierdzenia ujawnionych wad.</w:t>
      </w:r>
    </w:p>
    <w:p w14:paraId="32C15F18" w14:textId="77777777" w:rsidR="007210A7" w:rsidRPr="007210A7" w:rsidRDefault="007210A7" w:rsidP="007210A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F69E0A7" w14:textId="595769C3" w:rsidR="007210A7" w:rsidRPr="007210A7" w:rsidRDefault="007210A7" w:rsidP="007210A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5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Następnie Zamawiający pisemnie  wzywa Wykonawcę do usunięcia stwierdzonych wad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podając jednocześnie termin ich wykonania.</w:t>
      </w:r>
    </w:p>
    <w:p w14:paraId="5BDC44B4" w14:textId="77777777" w:rsidR="007210A7" w:rsidRPr="007210A7" w:rsidRDefault="007210A7" w:rsidP="007210A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C4485A8" w14:textId="51ED75E8" w:rsidR="007210A7" w:rsidRPr="007210A7" w:rsidRDefault="007210A7" w:rsidP="007210A7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W przypadku nieusunięcia wad przez Wykonawcę w wyznaczonym terminie, 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Zamawiający może zlecić usunięcie wad  innemu podmiotowi po uprzednim pisemnym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powiadomieniu Wykonawcy, obciążając kosztami Wykonawcę z zachowaniem 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7210A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wszelkich roszczeń  o naprawienie wady.   </w:t>
      </w:r>
    </w:p>
    <w:p w14:paraId="399FF1E4" w14:textId="77777777" w:rsidR="007210A7" w:rsidRPr="00F62B45" w:rsidRDefault="007210A7" w:rsidP="00F62B45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1B5F2EB7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</w:rPr>
        <w:t>§ 6</w:t>
      </w:r>
    </w:p>
    <w:p w14:paraId="2D8FE6BE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0493CCB6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2112BF" w14:textId="77777777" w:rsidR="00F62B45" w:rsidRPr="00F62B45" w:rsidRDefault="00F62B45" w:rsidP="00F62B45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Wykonawca ponosi pełną odpowiedzialność  z tytułu niewykonania lub nienależytego wykonania  Umowy.</w:t>
      </w:r>
    </w:p>
    <w:p w14:paraId="50D8FECE" w14:textId="77777777" w:rsidR="00F62B45" w:rsidRPr="00F62B45" w:rsidRDefault="00F62B45" w:rsidP="00F62B45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Zamawiający będzie naliczał  Wykonawcy kary umowne w następujących przypadkach </w:t>
      </w: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i wysokościach: </w:t>
      </w:r>
    </w:p>
    <w:p w14:paraId="2FB40160" w14:textId="396E4662" w:rsidR="00F62B45" w:rsidRPr="00F62B45" w:rsidRDefault="00F62B45" w:rsidP="00F62B45">
      <w:pPr>
        <w:widowControl w:val="0"/>
        <w:numPr>
          <w:ilvl w:val="0"/>
          <w:numId w:val="2"/>
        </w:numPr>
        <w:tabs>
          <w:tab w:val="left" w:pos="960"/>
          <w:tab w:val="left" w:pos="9096"/>
        </w:tabs>
        <w:autoSpaceDE w:val="0"/>
        <w:autoSpaceDN w:val="0"/>
        <w:adjustRightInd w:val="0"/>
        <w:spacing w:after="0" w:line="240" w:lineRule="auto"/>
        <w:ind w:left="9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 niewykonanie przedmiotu zamówienia  w terminie</w:t>
      </w:r>
      <w:r w:rsidR="00517CC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wskazanym w § 2</w:t>
      </w:r>
      <w:r w:rsidR="0087333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ust. 1</w:t>
      </w:r>
      <w:r w:rsidR="00517CC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Umowy</w:t>
      </w: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- </w:t>
      </w:r>
      <w:r w:rsidR="00517CC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</w:t>
      </w:r>
      <w:r w:rsidR="00517CC1" w:rsidRPr="00517CC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1  </w:t>
      </w:r>
      <w:r w:rsidRPr="00517CC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%</w:t>
      </w: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wartości  wynagrodzenia umownego brutto określonego w  </w:t>
      </w:r>
      <w:r w:rsidRPr="00F62B4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§ 3 </w:t>
      </w:r>
      <w:r w:rsidR="00517CC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ust</w:t>
      </w:r>
      <w:r w:rsidRPr="00F62B45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.1</w:t>
      </w:r>
      <w:r w:rsidRPr="00F62B45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za każdy  dzień  zwłoki.</w:t>
      </w:r>
    </w:p>
    <w:p w14:paraId="27A57FDE" w14:textId="0CF246E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    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b. za odstąpienie  przez Zamawiającego od Umowy  z przyczyn, za które 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   odpowiedzialność ponosi Wykonawca  lub odstąpienia  od Umowy przez 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   Wykonawcę  z przyczyn niezależnych  od Zamawiającego – </w:t>
      </w:r>
      <w:r w:rsidRPr="00F62B45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20%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wynagrodzenia  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   umownego brutto  określonego </w:t>
      </w:r>
      <w:r w:rsidRPr="00F62B45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§ 3 </w:t>
      </w:r>
      <w:r w:rsidR="00517CC1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ust</w:t>
      </w:r>
      <w:r w:rsidRPr="00F62B45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.1</w:t>
      </w:r>
      <w:r w:rsidRPr="00F62B45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</w:p>
    <w:p w14:paraId="13271FC6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3.  Wykonawca upoważnia Zamawiającego  do dokonywania  potrąceń naliczonych kar </w:t>
      </w:r>
      <w:r w:rsidRPr="00F62B4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umownych z wynagrodzenia  Wykonawcy przewidzianego Umową.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</w:p>
    <w:p w14:paraId="5EFAA447" w14:textId="57736398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4.  Limit kar umownych, jakich Zamawiający może żądać od Wykonawcy z wszystkich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br/>
        <w:t xml:space="preserve">       tytułów  przewidzianych w Umowie, wynosi </w:t>
      </w:r>
      <w:r w:rsidRPr="00F62B45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70 %</w:t>
      </w:r>
      <w:r w:rsidRPr="00F62B4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  <w:r w:rsidRPr="00F62B4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wynagrodzenia umownego </w:t>
      </w:r>
      <w:r w:rsidRPr="00F62B4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brutto określonego w </w:t>
      </w:r>
      <w:r w:rsidRPr="00F62B45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pl-PL"/>
        </w:rPr>
        <w:t xml:space="preserve">§3 </w:t>
      </w:r>
      <w:r w:rsidR="00517CC1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pl-PL"/>
        </w:rPr>
        <w:t>ust</w:t>
      </w:r>
      <w:r w:rsidRPr="00F62B45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pl-PL"/>
        </w:rPr>
        <w:t>.1.</w:t>
      </w:r>
    </w:p>
    <w:p w14:paraId="507D1E38" w14:textId="77777777" w:rsidR="00F62B45" w:rsidRPr="00F62B45" w:rsidRDefault="00F62B45" w:rsidP="00F62B4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5.   Zamawiający może dochodzić  odszkodowania  przenoszącego  wysokość zastrzeżonych </w:t>
      </w:r>
      <w:r w:rsidRPr="00F62B45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kar umownych.</w:t>
      </w:r>
    </w:p>
    <w:p w14:paraId="6AFD2FCB" w14:textId="2EBB026C" w:rsid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58AA0C" w14:textId="7F806CC4" w:rsidR="00E640CD" w:rsidRDefault="00E640CD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D9964F" w14:textId="77777777" w:rsidR="00E640CD" w:rsidRPr="00F62B45" w:rsidRDefault="00E640CD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1F7CB4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POSTANOWIENIA   KOŃCOWE</w:t>
      </w:r>
    </w:p>
    <w:p w14:paraId="4FF689BE" w14:textId="5B6586EC" w:rsidR="00517CC1" w:rsidRPr="00517CC1" w:rsidRDefault="00F62B45" w:rsidP="00517CC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</w:t>
      </w:r>
      <w:r w:rsidRPr="00517CC1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14:paraId="400F1338" w14:textId="77777777" w:rsidR="00517CC1" w:rsidRPr="00517CC1" w:rsidRDefault="00517CC1" w:rsidP="00517CC1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1.  Osoby odpowiedzialne za realizację przedmiotu Umowy:</w:t>
      </w:r>
    </w:p>
    <w:p w14:paraId="1D6112FA" w14:textId="77777777" w:rsidR="00517CC1" w:rsidRPr="00517CC1" w:rsidRDefault="00517CC1" w:rsidP="00517CC1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a.  ze strony Zamawiającego:</w:t>
      </w:r>
    </w:p>
    <w:p w14:paraId="3021CD2C" w14:textId="77777777" w:rsidR="00517CC1" w:rsidRPr="00517CC1" w:rsidRDefault="00517CC1" w:rsidP="00517CC1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……………………………………</w:t>
      </w:r>
    </w:p>
    <w:p w14:paraId="1BC8EE59" w14:textId="77777777" w:rsidR="00517CC1" w:rsidRPr="00517CC1" w:rsidRDefault="00517CC1" w:rsidP="00517CC1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b. ze strony Wykonawcy :</w:t>
      </w:r>
    </w:p>
    <w:p w14:paraId="066C8C40" w14:textId="77777777" w:rsidR="00517CC1" w:rsidRPr="00517CC1" w:rsidRDefault="00517CC1" w:rsidP="00517CC1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………………………….……….</w:t>
      </w:r>
    </w:p>
    <w:p w14:paraId="0D4D2468" w14:textId="3C537725" w:rsidR="00517CC1" w:rsidRPr="00517CC1" w:rsidRDefault="00517CC1" w:rsidP="00517CC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CC1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8</w:t>
      </w:r>
    </w:p>
    <w:p w14:paraId="637A6340" w14:textId="77777777" w:rsidR="00517CC1" w:rsidRPr="00517CC1" w:rsidRDefault="00517CC1" w:rsidP="00517CC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Wykonawca ponosi pełną odpowiedzialność za szkody wyrządzone osobom trzecim</w:t>
      </w:r>
      <w:r w:rsidRPr="00517CC1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spowodowane własnym działaniem  bądź zaniechaniem  związanym  z realizacją Umowy            </w:t>
      </w:r>
      <w:r w:rsidRPr="00517CC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stopniu całkowicie zwalniającym od odpowiedzialności Zamawiającego. </w:t>
      </w:r>
    </w:p>
    <w:p w14:paraId="693E744D" w14:textId="77777777" w:rsidR="00517CC1" w:rsidRPr="00517CC1" w:rsidRDefault="00517CC1" w:rsidP="00517CC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1C0096F3" w14:textId="7ADB53DD" w:rsidR="00517CC1" w:rsidRPr="00517CC1" w:rsidRDefault="00517CC1" w:rsidP="00517CC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517CC1">
        <w:rPr>
          <w:rFonts w:ascii="Bookman Old Style" w:eastAsia="Times New Roman" w:hAnsi="Bookman Old Style" w:cs="Bookman Old Style"/>
          <w:b/>
          <w:bCs/>
          <w:lang w:eastAsia="pl-PL"/>
        </w:rPr>
        <w:t>§ 9</w:t>
      </w:r>
    </w:p>
    <w:p w14:paraId="5DABAE1C" w14:textId="77777777" w:rsidR="00517CC1" w:rsidRPr="00517CC1" w:rsidRDefault="00517CC1" w:rsidP="00517CC1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Wszelkie zmiany Umowy,  z  zastrzeżeniem wyjątków określonych w treści Umowy, muszą być dokonane w formie pisemnej pod rygorem nieważności.</w:t>
      </w:r>
    </w:p>
    <w:p w14:paraId="1E434D1A" w14:textId="77777777" w:rsidR="00517CC1" w:rsidRPr="00517CC1" w:rsidRDefault="00517CC1" w:rsidP="00517CC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6F1ABA0" w14:textId="2859C214" w:rsidR="00517CC1" w:rsidRPr="00517CC1" w:rsidRDefault="00517CC1" w:rsidP="00517CC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517CC1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10</w:t>
      </w:r>
    </w:p>
    <w:p w14:paraId="5051D00C" w14:textId="77777777"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517CC1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6DA73BAA" w14:textId="77777777"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3A8EAC2" w14:textId="77777777" w:rsidR="00517CC1" w:rsidRPr="00517CC1" w:rsidRDefault="00517CC1" w:rsidP="00517C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517CC1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4242F403" w14:textId="68630DD6" w:rsidR="00517CC1" w:rsidRPr="00517CC1" w:rsidRDefault="00517CC1" w:rsidP="00517CC1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517CC1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§ 11</w:t>
      </w:r>
    </w:p>
    <w:p w14:paraId="293B65DF" w14:textId="5BAA0D59" w:rsidR="00517CC1" w:rsidRPr="00517CC1" w:rsidRDefault="00517CC1" w:rsidP="00517CC1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66BFEEE1" w14:textId="77777777" w:rsidR="00517CC1" w:rsidRPr="00517CC1" w:rsidRDefault="00517CC1" w:rsidP="00517CC1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C3C29E4" w14:textId="18988CF1" w:rsidR="00517CC1" w:rsidRPr="00517CC1" w:rsidRDefault="00517CC1" w:rsidP="00517CC1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517CC1">
        <w:rPr>
          <w:rFonts w:ascii="Bookman Old Style" w:eastAsia="Times New Roman" w:hAnsi="Bookman Old Style" w:cs="Bookman Old Style"/>
          <w:lang w:eastAsia="pl-PL"/>
        </w:rPr>
        <w:t xml:space="preserve"> </w:t>
      </w:r>
      <w:r w:rsidRPr="00517CC1">
        <w:rPr>
          <w:rFonts w:ascii="Bookman Old Style" w:eastAsia="Times New Roman" w:hAnsi="Bookman Old Style" w:cs="Bookman Old Style"/>
          <w:b/>
          <w:bCs/>
          <w:lang w:eastAsia="pl-PL"/>
        </w:rPr>
        <w:t>§ 12</w:t>
      </w:r>
    </w:p>
    <w:p w14:paraId="5B200F34" w14:textId="77777777" w:rsidR="00517CC1" w:rsidRPr="00517CC1" w:rsidRDefault="00517CC1" w:rsidP="00517CC1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Integralną częścią Umowy są:</w:t>
      </w:r>
    </w:p>
    <w:p w14:paraId="6EC87E5B" w14:textId="666B6B9A" w:rsidR="00517CC1" w:rsidRPr="00517CC1" w:rsidRDefault="00517CC1" w:rsidP="00517CC1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517CC1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1. Oferta Wykonawcy z dnia ………..</w:t>
      </w:r>
    </w:p>
    <w:p w14:paraId="7E35410B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C0D32F0" w14:textId="77777777" w:rsidR="00F62B45" w:rsidRPr="00F62B45" w:rsidRDefault="00F62B45" w:rsidP="00F62B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F62B45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Zamawiający</w:t>
      </w:r>
    </w:p>
    <w:p w14:paraId="0168096B" w14:textId="77777777" w:rsidR="00F62B45" w:rsidRPr="00F62B45" w:rsidRDefault="00F62B45" w:rsidP="00F62B4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F3DF463" w14:textId="77777777" w:rsidR="00F62B45" w:rsidRPr="00F62B45" w:rsidRDefault="00F62B45" w:rsidP="00F62B45">
      <w:pPr>
        <w:spacing w:after="12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E1B84" w14:textId="77777777" w:rsidR="00787ECF" w:rsidRDefault="00787ECF"/>
    <w:sectPr w:rsidR="00787ECF" w:rsidSect="00B61F58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811"/>
    <w:multiLevelType w:val="hybridMultilevel"/>
    <w:tmpl w:val="679893E4"/>
    <w:lvl w:ilvl="0" w:tplc="A1C0D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7171C6"/>
    <w:multiLevelType w:val="singleLevel"/>
    <w:tmpl w:val="0CF0991E"/>
    <w:lvl w:ilvl="0">
      <w:start w:val="1"/>
      <w:numFmt w:val="lowerLetter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2" w15:restartNumberingAfterBreak="0">
    <w:nsid w:val="77292765"/>
    <w:multiLevelType w:val="hybridMultilevel"/>
    <w:tmpl w:val="93B4C32A"/>
    <w:lvl w:ilvl="0" w:tplc="24CE3C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45"/>
    <w:rsid w:val="0001798E"/>
    <w:rsid w:val="000938B3"/>
    <w:rsid w:val="0017426E"/>
    <w:rsid w:val="00194C20"/>
    <w:rsid w:val="00211A7B"/>
    <w:rsid w:val="00240502"/>
    <w:rsid w:val="00254281"/>
    <w:rsid w:val="0026017E"/>
    <w:rsid w:val="00260938"/>
    <w:rsid w:val="00261ED2"/>
    <w:rsid w:val="003824F6"/>
    <w:rsid w:val="003F59B8"/>
    <w:rsid w:val="004A7ACA"/>
    <w:rsid w:val="004E08F9"/>
    <w:rsid w:val="00517CC1"/>
    <w:rsid w:val="00631F48"/>
    <w:rsid w:val="006667BC"/>
    <w:rsid w:val="007210A7"/>
    <w:rsid w:val="00787ECF"/>
    <w:rsid w:val="00873338"/>
    <w:rsid w:val="00912B5C"/>
    <w:rsid w:val="00A609A4"/>
    <w:rsid w:val="00A75279"/>
    <w:rsid w:val="00A8297E"/>
    <w:rsid w:val="00AE44DC"/>
    <w:rsid w:val="00BD6E99"/>
    <w:rsid w:val="00C75B97"/>
    <w:rsid w:val="00CB3D12"/>
    <w:rsid w:val="00D66492"/>
    <w:rsid w:val="00DA336F"/>
    <w:rsid w:val="00E421F0"/>
    <w:rsid w:val="00E640CD"/>
    <w:rsid w:val="00F62B45"/>
    <w:rsid w:val="00F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4DDE"/>
  <w15:chartTrackingRefBased/>
  <w15:docId w15:val="{26B6C85A-5292-454A-BD53-52A9683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75B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5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1765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271</cp:revision>
  <dcterms:created xsi:type="dcterms:W3CDTF">2021-09-15T08:27:00Z</dcterms:created>
  <dcterms:modified xsi:type="dcterms:W3CDTF">2021-09-16T06:46:00Z</dcterms:modified>
</cp:coreProperties>
</file>