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CF" w:rsidRDefault="00787ECF"/>
    <w:p w:rsidR="0011757E" w:rsidRDefault="0011757E" w:rsidP="0011757E"/>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r w:rsidRPr="0011757E">
        <w:rPr>
          <w:rFonts w:ascii="Bookman Old Style" w:hAnsi="Bookman Old Style"/>
          <w:b/>
          <w:bCs/>
          <w:sz w:val="56"/>
          <w:szCs w:val="56"/>
        </w:rPr>
        <w:t>Szczegółowe Specyfikacje Techniczne</w:t>
      </w: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Default="0011757E" w:rsidP="0011757E">
      <w:pPr>
        <w:tabs>
          <w:tab w:val="left" w:pos="3631"/>
        </w:tabs>
        <w:jc w:val="center"/>
        <w:rPr>
          <w:rFonts w:ascii="Bookman Old Style" w:hAnsi="Bookman Old Style"/>
          <w:b/>
          <w:bCs/>
          <w:sz w:val="56"/>
          <w:szCs w:val="56"/>
        </w:rPr>
      </w:pPr>
    </w:p>
    <w:p w:rsidR="0011757E" w:rsidRPr="0011757E" w:rsidRDefault="0011757E" w:rsidP="0011757E">
      <w:pPr>
        <w:spacing w:after="0" w:line="240" w:lineRule="auto"/>
        <w:jc w:val="center"/>
        <w:rPr>
          <w:rFonts w:ascii="Times New Roman" w:eastAsia="Times New Roman" w:hAnsi="Times New Roman" w:cs="Times New Roman"/>
          <w:b/>
          <w:sz w:val="24"/>
          <w:szCs w:val="24"/>
          <w:lang w:eastAsia="pl-PL"/>
        </w:rPr>
      </w:pPr>
    </w:p>
    <w:p w:rsidR="0011757E" w:rsidRPr="0011757E" w:rsidRDefault="0011757E" w:rsidP="0011757E">
      <w:pPr>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spacing w:after="0" w:line="240" w:lineRule="auto"/>
        <w:jc w:val="center"/>
        <w:rPr>
          <w:rFonts w:ascii="Times New Roman" w:eastAsia="Times New Roman" w:hAnsi="Times New Roman" w:cs="Times New Roman"/>
          <w:b/>
          <w:sz w:val="24"/>
          <w:szCs w:val="24"/>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sz w:val="28"/>
          <w:szCs w:val="20"/>
          <w:lang w:eastAsia="pl-PL"/>
        </w:rPr>
        <w:t>SZCZEGÓŁOWE SPECYFIKACJE TECHNICZNE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D-01.01.01</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ODTWORZENIE  TRASY</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I  PUNKTÓW  WYSOKOŚCIOWYCH</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0" w:name="_1._WSTĘP"/>
      <w:bookmarkEnd w:id="0"/>
      <w:r w:rsidRPr="0011757E">
        <w:rPr>
          <w:rFonts w:ascii="Times New Roman" w:eastAsia="Times New Roman" w:hAnsi="Times New Roman" w:cs="Times New Roman"/>
          <w:b/>
          <w:caps/>
          <w:color w:val="000080"/>
          <w:kern w:val="28"/>
          <w:sz w:val="20"/>
          <w:szCs w:val="20"/>
          <w:lang w:eastAsia="pl-PL"/>
        </w:rPr>
        <w:t>WSTĘP</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1.1.Przedmiot SST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Przedmiotem niniejszej szczegółowej specyfikacji technicznej (SST) są wymagania dotyczące wykonania i odbioru robót związanych z odtworzeniem trasy drogowej i jej punktów wysokościowych.</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1.2. Zakres stosowania SST</w:t>
      </w:r>
    </w:p>
    <w:p w:rsidR="0011757E" w:rsidRPr="0011757E" w:rsidRDefault="0011757E" w:rsidP="0011757E">
      <w:pPr>
        <w:spacing w:after="60" w:line="240" w:lineRule="auto"/>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lang w:eastAsia="pl-PL"/>
        </w:rPr>
        <w:tab/>
        <w:t>Szczegółowa specyfikacja techniczna (SST) stosowana jest jako dokument przetargowy i kontraktowy.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r>
      <w:r w:rsidRPr="0011757E">
        <w:rPr>
          <w:rFonts w:ascii="Times New Roman" w:eastAsia="Times New Roman" w:hAnsi="Times New Roman" w:cs="Times New Roman"/>
          <w:b/>
          <w:sz w:val="20"/>
          <w:szCs w:val="20"/>
          <w:lang w:eastAsia="pl-PL"/>
        </w:rPr>
        <w:t>1.3. Zakres robót objętych SST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Ustalenia zawarte w niniejszej specyfikacji dotyczą zasad prowadzenia robót związanych z wszystkimi czynnościami umożliwiającymi i mającymi na celu odtworzenie w terenie przebiegu trasy drogowej oraz położenia obiektów inżynierskich.</w:t>
      </w:r>
    </w:p>
    <w:p w:rsidR="0011757E" w:rsidRPr="0011757E" w:rsidRDefault="0011757E" w:rsidP="0011757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1.3.1. </w:t>
      </w:r>
      <w:r w:rsidRPr="0011757E">
        <w:rPr>
          <w:rFonts w:ascii="Times New Roman" w:eastAsia="Times New Roman" w:hAnsi="Times New Roman" w:cs="Times New Roman"/>
          <w:sz w:val="20"/>
          <w:szCs w:val="20"/>
          <w:lang w:eastAsia="pl-PL"/>
        </w:rPr>
        <w:t>Odtworzenie trasy i punktów wysokościowych</w:t>
      </w:r>
    </w:p>
    <w:p w:rsidR="0011757E" w:rsidRPr="0011757E" w:rsidRDefault="0011757E" w:rsidP="0011757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zakres robót pomiarowych, związanych z odtworzeniem trasy i punktów wysokościowych wchodzą:</w:t>
      </w:r>
    </w:p>
    <w:p w:rsidR="0011757E" w:rsidRPr="0011757E" w:rsidRDefault="0011757E" w:rsidP="0011757E">
      <w:pPr>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sprawdzenie wyznaczenia sytuacyjnego i wysokościowego punktów głównych osi trasy   i punktów wysokościowych,</w:t>
      </w:r>
    </w:p>
    <w:p w:rsidR="0011757E" w:rsidRPr="0011757E" w:rsidRDefault="0011757E" w:rsidP="0011757E">
      <w:pPr>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uzupełnienie osi trasy dodatkowymi punktami (wyznaczenie osi),</w:t>
      </w:r>
    </w:p>
    <w:p w:rsidR="0011757E" w:rsidRPr="0011757E" w:rsidRDefault="0011757E" w:rsidP="0011757E">
      <w:pPr>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wyznaczenie dodatkowych punktów wysokościowych (reperów roboczych),</w:t>
      </w:r>
    </w:p>
    <w:p w:rsidR="0011757E" w:rsidRPr="0011757E" w:rsidRDefault="0011757E" w:rsidP="0011757E">
      <w:pPr>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wyznaczenie przekrojów poprzecznych,</w:t>
      </w:r>
    </w:p>
    <w:p w:rsidR="0011757E" w:rsidRPr="0011757E" w:rsidRDefault="0011757E" w:rsidP="0011757E">
      <w:pPr>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11757E">
        <w:rPr>
          <w:rFonts w:ascii="Times New Roman" w:eastAsia="Times New Roman" w:hAnsi="Times New Roman" w:cs="Times New Roman"/>
          <w:sz w:val="20"/>
          <w:szCs w:val="20"/>
          <w:lang w:eastAsia="pl-PL"/>
        </w:rPr>
        <w:t>zastabilizowanie</w:t>
      </w:r>
      <w:proofErr w:type="spellEnd"/>
      <w:r w:rsidRPr="0011757E">
        <w:rPr>
          <w:rFonts w:ascii="Times New Roman" w:eastAsia="Times New Roman" w:hAnsi="Times New Roman" w:cs="Times New Roman"/>
          <w:sz w:val="20"/>
          <w:szCs w:val="20"/>
          <w:lang w:eastAsia="pl-PL"/>
        </w:rPr>
        <w:t xml:space="preserve"> punktów w sposób trwały, ochrona ich przed zniszczeniem oraz oznakowanie w sposób ułatwiający odszukanie i ewentualne odtworzenie.</w:t>
      </w:r>
    </w:p>
    <w:p w:rsidR="0011757E" w:rsidRPr="0011757E" w:rsidRDefault="0011757E" w:rsidP="0011757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1.3.2. </w:t>
      </w:r>
      <w:r w:rsidRPr="0011757E">
        <w:rPr>
          <w:rFonts w:ascii="Times New Roman" w:eastAsia="Times New Roman" w:hAnsi="Times New Roman" w:cs="Times New Roman"/>
          <w:sz w:val="20"/>
          <w:szCs w:val="20"/>
          <w:lang w:eastAsia="pl-PL"/>
        </w:rPr>
        <w:t>Wyznaczenie obiektów mostowych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Wyznaczenie obiektów mostowych obejmuje sprawdzenie wyznaczenia osi obiektu i punktów wysokościowych, </w:t>
      </w:r>
      <w:proofErr w:type="spellStart"/>
      <w:r w:rsidRPr="0011757E">
        <w:rPr>
          <w:rFonts w:ascii="Times New Roman" w:eastAsia="Times New Roman" w:hAnsi="Times New Roman" w:cs="Times New Roman"/>
          <w:sz w:val="20"/>
          <w:szCs w:val="20"/>
          <w:lang w:eastAsia="pl-PL"/>
        </w:rPr>
        <w:t>zastabilizowanie</w:t>
      </w:r>
      <w:proofErr w:type="spellEnd"/>
      <w:r w:rsidRPr="0011757E">
        <w:rPr>
          <w:rFonts w:ascii="Times New Roman" w:eastAsia="Times New Roman" w:hAnsi="Times New Roman" w:cs="Times New Roman"/>
          <w:sz w:val="20"/>
          <w:szCs w:val="20"/>
          <w:lang w:eastAsia="pl-PL"/>
        </w:rPr>
        <w:t xml:space="preserve"> ich w sposób trwały, ochronę ich przed zniszczeniem, oznakowanie w sposób ułatwiający odszukanie i ewentualne odtworzenie oraz wyznaczenie usytuowania obiektu (kontur, podpory, punkty).</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1.4. Określenia podstawowe</w:t>
      </w:r>
    </w:p>
    <w:p w:rsidR="0011757E" w:rsidRPr="0011757E" w:rsidRDefault="0011757E" w:rsidP="0011757E">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1.4.1. </w:t>
      </w:r>
      <w:r w:rsidRPr="0011757E">
        <w:rPr>
          <w:rFonts w:ascii="Times New Roman" w:eastAsia="Times New Roman" w:hAnsi="Times New Roman" w:cs="Times New Roman"/>
          <w:sz w:val="20"/>
          <w:szCs w:val="20"/>
          <w:lang w:eastAsia="pl-PL"/>
        </w:rPr>
        <w:t>Punkty główne trasy - punkty załamania osi trasy, punkty kierunkowe oraz początkowy i końcowy punkt trasy.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1.4.2. </w:t>
      </w:r>
      <w:r w:rsidRPr="0011757E">
        <w:rPr>
          <w:rFonts w:ascii="Times New Roman" w:eastAsia="Times New Roman" w:hAnsi="Times New Roman" w:cs="Times New Roman"/>
          <w:sz w:val="20"/>
          <w:szCs w:val="20"/>
          <w:lang w:eastAsia="pl-PL"/>
        </w:rPr>
        <w:t>Pozostałe określenia podstawowe są zgodne z obowiązującymi, odpowiednimi polskimi normami i z definicjami podanymi w SST D-M-00.00.00 „Wymagania ogólne” pkt 1.4.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1.5. Ogólne wymagania dotyczące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robót podano w SST D-M-00.00.00 „Wymagania ogólne” pkt 1.5.</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1.6. Kody i nazwy robót wg. Wspólnego Słownika Zamówień ( CPV )</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ab/>
        <w:t>45112730-1: Roboty w zakresie kształtowania dróg i autostrad.</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 w:name="_2._MATERIAŁY"/>
      <w:bookmarkEnd w:id="1"/>
      <w:r w:rsidRPr="0011757E">
        <w:rPr>
          <w:rFonts w:ascii="Times New Roman" w:eastAsia="Times New Roman" w:hAnsi="Times New Roman" w:cs="Times New Roman"/>
          <w:b/>
          <w:caps/>
          <w:color w:val="000080"/>
          <w:kern w:val="28"/>
          <w:sz w:val="20"/>
          <w:szCs w:val="20"/>
          <w:lang w:eastAsia="pl-PL"/>
        </w:rPr>
        <w:t>2. MATERIAŁY</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2.1. Ogólne wymagania dotyczące materiałów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2.2. Rodzaje materiałów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11757E">
          <w:rPr>
            <w:rFonts w:ascii="Times New Roman" w:eastAsia="Times New Roman" w:hAnsi="Times New Roman" w:cs="Times New Roman"/>
            <w:sz w:val="20"/>
            <w:szCs w:val="20"/>
            <w:lang w:eastAsia="pl-PL"/>
          </w:rPr>
          <w:t>0,50 metra</w:t>
        </w:r>
      </w:smartTag>
      <w:r w:rsidRPr="0011757E">
        <w:rPr>
          <w:rFonts w:ascii="Times New Roman" w:eastAsia="Times New Roman" w:hAnsi="Times New Roman" w:cs="Times New Roman"/>
          <w:sz w:val="20"/>
          <w:szCs w:val="20"/>
          <w:lang w:eastAsia="pl-PL"/>
        </w:rPr>
        <w: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11757E">
          <w:rPr>
            <w:rFonts w:ascii="Times New Roman" w:eastAsia="Times New Roman" w:hAnsi="Times New Roman" w:cs="Times New Roman"/>
            <w:sz w:val="20"/>
            <w:szCs w:val="20"/>
            <w:lang w:eastAsia="pl-PL"/>
          </w:rPr>
          <w:t>0,20 m</w:t>
        </w:r>
      </w:smartTag>
      <w:r w:rsidRPr="0011757E">
        <w:rPr>
          <w:rFonts w:ascii="Times New Roman" w:eastAsia="Times New Roman" w:hAnsi="Times New Roman" w:cs="Times New Roman"/>
          <w:sz w:val="20"/>
          <w:szCs w:val="20"/>
          <w:lang w:eastAsia="pl-PL"/>
        </w:rPr>
        <w:t xml:space="preserve">  i długość od 1,5 do </w:t>
      </w:r>
      <w:smartTag w:uri="urn:schemas-microsoft-com:office:smarttags" w:element="metricconverter">
        <w:smartTagPr>
          <w:attr w:name="ProductID" w:val="1,7 m"/>
        </w:smartTagPr>
        <w:r w:rsidRPr="0011757E">
          <w:rPr>
            <w:rFonts w:ascii="Times New Roman" w:eastAsia="Times New Roman" w:hAnsi="Times New Roman" w:cs="Times New Roman"/>
            <w:sz w:val="20"/>
            <w:szCs w:val="20"/>
            <w:lang w:eastAsia="pl-PL"/>
          </w:rPr>
          <w:t>1,7 m</w:t>
        </w:r>
      </w:smartTag>
      <w:r w:rsidRPr="0011757E">
        <w:rPr>
          <w:rFonts w:ascii="Times New Roman" w:eastAsia="Times New Roman" w:hAnsi="Times New Roman" w:cs="Times New Roman"/>
          <w:sz w:val="20"/>
          <w:szCs w:val="20"/>
          <w:lang w:eastAsia="pl-PL"/>
        </w:rPr>
        <w: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Do stabilizacji pozostałych punktów należy stosować paliki drewniane średnicy od 0,05 do </w:t>
      </w:r>
      <w:smartTag w:uri="urn:schemas-microsoft-com:office:smarttags" w:element="metricconverter">
        <w:smartTagPr>
          <w:attr w:name="ProductID" w:val="0,08 m"/>
        </w:smartTagPr>
        <w:r w:rsidRPr="0011757E">
          <w:rPr>
            <w:rFonts w:ascii="Times New Roman" w:eastAsia="Times New Roman" w:hAnsi="Times New Roman" w:cs="Times New Roman"/>
            <w:sz w:val="20"/>
            <w:szCs w:val="20"/>
            <w:lang w:eastAsia="pl-PL"/>
          </w:rPr>
          <w:t>0,08 m</w:t>
        </w:r>
      </w:smartTag>
      <w:r w:rsidRPr="0011757E">
        <w:rPr>
          <w:rFonts w:ascii="Times New Roman" w:eastAsia="Times New Roman" w:hAnsi="Times New Roman" w:cs="Times New Roman"/>
          <w:sz w:val="20"/>
          <w:szCs w:val="20"/>
          <w:lang w:eastAsia="pl-PL"/>
        </w:rPr>
        <w:t xml:space="preserve"> i długości około </w:t>
      </w:r>
      <w:smartTag w:uri="urn:schemas-microsoft-com:office:smarttags" w:element="metricconverter">
        <w:smartTagPr>
          <w:attr w:name="ProductID" w:val="0,30 m"/>
        </w:smartTagPr>
        <w:r w:rsidRPr="0011757E">
          <w:rPr>
            <w:rFonts w:ascii="Times New Roman" w:eastAsia="Times New Roman" w:hAnsi="Times New Roman" w:cs="Times New Roman"/>
            <w:sz w:val="20"/>
            <w:szCs w:val="20"/>
            <w:lang w:eastAsia="pl-PL"/>
          </w:rPr>
          <w:t>0,30 m</w:t>
        </w:r>
      </w:smartTag>
      <w:r w:rsidRPr="0011757E">
        <w:rPr>
          <w:rFonts w:ascii="Times New Roman" w:eastAsia="Times New Roman" w:hAnsi="Times New Roman" w:cs="Times New Roman"/>
          <w:sz w:val="20"/>
          <w:szCs w:val="20"/>
          <w:lang w:eastAsia="pl-PL"/>
        </w:rPr>
        <w:t xml:space="preserve">, a dla punktów utrwalanych w istniejącej nawierzchni bolce stalowe średnicy </w:t>
      </w:r>
      <w:smartTag w:uri="urn:schemas-microsoft-com:office:smarttags" w:element="metricconverter">
        <w:smartTagPr>
          <w:attr w:name="ProductID" w:val="5 mm"/>
        </w:smartTagPr>
        <w:r w:rsidRPr="0011757E">
          <w:rPr>
            <w:rFonts w:ascii="Times New Roman" w:eastAsia="Times New Roman" w:hAnsi="Times New Roman" w:cs="Times New Roman"/>
            <w:sz w:val="20"/>
            <w:szCs w:val="20"/>
            <w:lang w:eastAsia="pl-PL"/>
          </w:rPr>
          <w:t>5 mm</w:t>
        </w:r>
      </w:smartTag>
      <w:r w:rsidRPr="0011757E">
        <w:rPr>
          <w:rFonts w:ascii="Times New Roman" w:eastAsia="Times New Roman" w:hAnsi="Times New Roman" w:cs="Times New Roman"/>
          <w:sz w:val="20"/>
          <w:szCs w:val="20"/>
          <w:lang w:eastAsia="pl-PL"/>
        </w:rPr>
        <w:t xml:space="preserve"> i długości od  0,04 do </w:t>
      </w:r>
      <w:smartTag w:uri="urn:schemas-microsoft-com:office:smarttags" w:element="metricconverter">
        <w:smartTagPr>
          <w:attr w:name="ProductID" w:val="0,05 m"/>
        </w:smartTagPr>
        <w:r w:rsidRPr="0011757E">
          <w:rPr>
            <w:rFonts w:ascii="Times New Roman" w:eastAsia="Times New Roman" w:hAnsi="Times New Roman" w:cs="Times New Roman"/>
            <w:sz w:val="20"/>
            <w:szCs w:val="20"/>
            <w:lang w:eastAsia="pl-PL"/>
          </w:rPr>
          <w:t>0,05 m</w:t>
        </w:r>
      </w:smartTag>
      <w:r w:rsidRPr="0011757E">
        <w:rPr>
          <w:rFonts w:ascii="Times New Roman" w:eastAsia="Times New Roman" w:hAnsi="Times New Roman" w:cs="Times New Roman"/>
          <w:sz w:val="20"/>
          <w:szCs w:val="20"/>
          <w:lang w:eastAsia="pl-PL"/>
        </w:rPr>
        <w: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„Świadki” powinny mieć długość około </w:t>
      </w:r>
      <w:smartTag w:uri="urn:schemas-microsoft-com:office:smarttags" w:element="metricconverter">
        <w:smartTagPr>
          <w:attr w:name="ProductID" w:val="0,50 m"/>
        </w:smartTagPr>
        <w:r w:rsidRPr="0011757E">
          <w:rPr>
            <w:rFonts w:ascii="Times New Roman" w:eastAsia="Times New Roman" w:hAnsi="Times New Roman" w:cs="Times New Roman"/>
            <w:sz w:val="20"/>
            <w:szCs w:val="20"/>
            <w:lang w:eastAsia="pl-PL"/>
          </w:rPr>
          <w:t>0,50 m</w:t>
        </w:r>
      </w:smartTag>
      <w:r w:rsidRPr="0011757E">
        <w:rPr>
          <w:rFonts w:ascii="Times New Roman" w:eastAsia="Times New Roman" w:hAnsi="Times New Roman" w:cs="Times New Roman"/>
          <w:sz w:val="20"/>
          <w:szCs w:val="20"/>
          <w:lang w:eastAsia="pl-PL"/>
        </w:rPr>
        <w:t xml:space="preserve"> i przekrój prostokątny.</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 w:name="_3._SPRZĘT"/>
      <w:bookmarkEnd w:id="2"/>
      <w:r w:rsidRPr="0011757E">
        <w:rPr>
          <w:rFonts w:ascii="Times New Roman" w:eastAsia="Times New Roman" w:hAnsi="Times New Roman" w:cs="Times New Roman"/>
          <w:b/>
          <w:caps/>
          <w:color w:val="000080"/>
          <w:kern w:val="28"/>
          <w:sz w:val="20"/>
          <w:szCs w:val="20"/>
          <w:lang w:eastAsia="pl-PL"/>
        </w:rPr>
        <w:t>3. SPRZĘT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3.1. Ogólne wymagania dotyczące sprzętu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sprzętu podano w SST D-M-00.00.00 „Wymagania ogólne” pkt 3.</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3.2. Sprzęt pomiarowy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Do odtworzenia sytuacyjnego trasy i punktów wysokościowych należy stosować następujący sprzęt:</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teodolity lub tachimetry,</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niwelatory,</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dalmierze,</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tyczki,</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łaty,</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taśmy stalowe, szpilki.</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Sprzęt stosowany do odtworzenia trasy drogowej i jej punktów wysokościowych powinien gwarantować uzyskanie wymaganej dokładności pomiaru.</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3" w:name="_4._TRANSPORT"/>
      <w:bookmarkEnd w:id="3"/>
      <w:r w:rsidRPr="0011757E">
        <w:rPr>
          <w:rFonts w:ascii="Times New Roman" w:eastAsia="Times New Roman" w:hAnsi="Times New Roman" w:cs="Times New Roman"/>
          <w:b/>
          <w:caps/>
          <w:color w:val="000080"/>
          <w:kern w:val="28"/>
          <w:sz w:val="20"/>
          <w:szCs w:val="20"/>
          <w:lang w:eastAsia="pl-PL"/>
        </w:rPr>
        <w:t>4. TRANSPORT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4.1. Ogólne wymagania dotyczące transportu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transportu podano w SST D-M-00.00.00 „Wymagania ogólne” pkt 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4.2. Transport sprzętu i materiałów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Sprzęt i materiały do odtworzenia trasy można przewozić dowolnymi środkami transportu.</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4" w:name="_5._WYKONANIE_ROBÓT"/>
      <w:bookmarkEnd w:id="4"/>
      <w:r w:rsidRPr="0011757E">
        <w:rPr>
          <w:rFonts w:ascii="Times New Roman" w:eastAsia="Times New Roman" w:hAnsi="Times New Roman" w:cs="Times New Roman"/>
          <w:b/>
          <w:caps/>
          <w:color w:val="000080"/>
          <w:kern w:val="28"/>
          <w:sz w:val="20"/>
          <w:szCs w:val="20"/>
          <w:lang w:eastAsia="pl-PL"/>
        </w:rPr>
        <w:t>5. WYKONANIE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 Ogólne zasady wykonania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wykonania robót podano w SST D-M-00.00.00 „Wymagania ogólne” pkt 5.</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5.2. Zasady wykonywania prac pomiarowych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Prace pomiarowe powinny być wykonane zgodnie z obowiązującymi Instrukcjami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(od 1 do 7).</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 przystąpieniem do robót Wykonawca powinien przejąć od Zamawiającego dane zawierające lokalizację i współrzędne punktów głównych trasy oraz reperów.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oparciu o materiały dostarczone przez Zamawiającego, Wykonawca powinien przeprowadzić obliczenia i pomiary geodezyjne niezbędne do szczegółowego wytyczenia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Prace pomiarowe powinny być wykonane przez osoby posiadające odpowiednie kwalifikacje i uprawnienia.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Wykonawca powinien natychmiast poinformować Inżyniera o wszelkich błędach wykrytych w wytyczeniu punktów głównych trasy i (lub) reperów roboczych. Błędy te powinny być usunięte na koszt Zamawiającego.</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w:t>
      </w:r>
      <w:r w:rsidRPr="0011757E">
        <w:rPr>
          <w:rFonts w:ascii="Times New Roman" w:eastAsia="Times New Roman" w:hAnsi="Times New Roman" w:cs="Times New Roman"/>
          <w:sz w:val="20"/>
          <w:szCs w:val="20"/>
          <w:lang w:eastAsia="pl-PL"/>
        </w:rPr>
        <w:lastRenderedPageBreak/>
        <w:t>przez Inżyniera, zostaną wykonane na koszt Zamawiającego. Zaniechanie powiadomienia Inżyniera oznacza, że roboty dodatkowe w takim przypadku obciążą Wykonawcę.</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Wszystkie roboty, które bazują na pomiarach Wykonawcy, nie mogą być rozpoczęte przed zaakceptowaniem wyników pomiarów przez Inżyniera.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Wykonawca jest odpowiedzialny za ochronę wszystkich punktów pomiarowych i ich oznaczeń w czasie trwania robót. Jeżeli znaki pomiarowe przekazane przez Zamawiającego zostaną zniszczone przez Wykonawcę </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świadomie lub wskutek zaniedbania, a ich odtworzenie jest konieczne do dalszego prowadzenia robót, to zostaną one odtworzone na koszt Wykonawcy.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Wszystkie pozostałe prace pomiarowe konieczne dla prawidłowej realizacji robót należą do obowiązków Wykonawcy.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overflowPunct w:val="0"/>
        <w:autoSpaceDE w:val="0"/>
        <w:autoSpaceDN w:val="0"/>
        <w:adjustRightInd w:val="0"/>
        <w:spacing w:before="120" w:after="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5.3. Sprawdzenie wyznaczenia punktów głównych osi trasy i punktów</w:t>
      </w:r>
    </w:p>
    <w:p w:rsidR="0011757E" w:rsidRPr="0011757E" w:rsidRDefault="0011757E" w:rsidP="0011757E">
      <w:pPr>
        <w:keepNext/>
        <w:overflowPunct w:val="0"/>
        <w:autoSpaceDE w:val="0"/>
        <w:autoSpaceDN w:val="0"/>
        <w:adjustRightInd w:val="0"/>
        <w:spacing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 xml:space="preserve">       wysokościowych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 xml:space="preserve">Punkty wierzchołkowe trasy i inne punkty główne powinny być </w:t>
      </w:r>
      <w:proofErr w:type="spellStart"/>
      <w:r w:rsidRPr="0011757E">
        <w:rPr>
          <w:rFonts w:ascii="Times New Roman" w:eastAsia="Times New Roman" w:hAnsi="Times New Roman" w:cs="Times New Roman"/>
          <w:sz w:val="20"/>
          <w:szCs w:val="20"/>
          <w:lang w:eastAsia="pl-PL"/>
        </w:rPr>
        <w:t>zastabilizowane</w:t>
      </w:r>
      <w:proofErr w:type="spellEnd"/>
      <w:r w:rsidRPr="0011757E">
        <w:rPr>
          <w:rFonts w:ascii="Times New Roman" w:eastAsia="Times New Roman" w:hAnsi="Times New Roman" w:cs="Times New Roman"/>
          <w:sz w:val="20"/>
          <w:szCs w:val="20"/>
          <w:lang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11757E">
          <w:rPr>
            <w:rFonts w:ascii="Times New Roman" w:eastAsia="Times New Roman" w:hAnsi="Times New Roman" w:cs="Times New Roman"/>
            <w:sz w:val="20"/>
            <w:szCs w:val="20"/>
            <w:lang w:eastAsia="pl-PL"/>
          </w:rPr>
          <w:t>500 m</w:t>
        </w:r>
      </w:smartTag>
      <w:r w:rsidRPr="0011757E">
        <w:rPr>
          <w:rFonts w:ascii="Times New Roman" w:eastAsia="Times New Roman" w:hAnsi="Times New Roman" w:cs="Times New Roman"/>
          <w:sz w:val="20"/>
          <w:szCs w:val="20"/>
          <w:lang w:eastAsia="pl-PL"/>
        </w:rPr>
        <w: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Rzędne reperów roboczych należy określać z taką dokładnością, aby średni błąd niwelacji po wyrównaniu był mniejszy od 4 mm/km, stosując niwelację podwójną w nawiązaniu do reperów państwowych.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Repery robocze powinny być wyposażone w dodatkowe oznaczenia, zawierające wyraźne i jednoznaczne określenie nazwy </w:t>
      </w:r>
      <w:proofErr w:type="spellStart"/>
      <w:r w:rsidRPr="0011757E">
        <w:rPr>
          <w:rFonts w:ascii="Times New Roman" w:eastAsia="Times New Roman" w:hAnsi="Times New Roman" w:cs="Times New Roman"/>
          <w:sz w:val="20"/>
          <w:szCs w:val="20"/>
          <w:lang w:eastAsia="pl-PL"/>
        </w:rPr>
        <w:t>reperu</w:t>
      </w:r>
      <w:proofErr w:type="spellEnd"/>
      <w:r w:rsidRPr="0011757E">
        <w:rPr>
          <w:rFonts w:ascii="Times New Roman" w:eastAsia="Times New Roman" w:hAnsi="Times New Roman" w:cs="Times New Roman"/>
          <w:sz w:val="20"/>
          <w:szCs w:val="20"/>
          <w:lang w:eastAsia="pl-PL"/>
        </w:rPr>
        <w:t xml:space="preserve"> i jego rzędnej.</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5.4. Odtworzenie osi trasy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11757E">
          <w:rPr>
            <w:rFonts w:ascii="Times New Roman" w:eastAsia="Times New Roman" w:hAnsi="Times New Roman" w:cs="Times New Roman"/>
            <w:sz w:val="20"/>
            <w:szCs w:val="20"/>
            <w:lang w:eastAsia="pl-PL"/>
          </w:rPr>
          <w:t>50 metrów</w:t>
        </w:r>
      </w:smartTag>
      <w:r w:rsidRPr="0011757E">
        <w:rPr>
          <w:rFonts w:ascii="Times New Roman" w:eastAsia="Times New Roman" w:hAnsi="Times New Roman" w:cs="Times New Roman"/>
          <w:sz w:val="20"/>
          <w:szCs w:val="20"/>
          <w:lang w:eastAsia="pl-PL"/>
        </w:rPr>
        <w: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sidRPr="0011757E">
          <w:rPr>
            <w:rFonts w:ascii="Times New Roman" w:eastAsia="Times New Roman" w:hAnsi="Times New Roman" w:cs="Times New Roman"/>
            <w:sz w:val="20"/>
            <w:szCs w:val="20"/>
            <w:lang w:eastAsia="pl-PL"/>
          </w:rPr>
          <w:t>3 cm</w:t>
        </w:r>
      </w:smartTag>
      <w:r w:rsidRPr="0011757E">
        <w:rPr>
          <w:rFonts w:ascii="Times New Roman" w:eastAsia="Times New Roman" w:hAnsi="Times New Roman" w:cs="Times New Roman"/>
          <w:sz w:val="20"/>
          <w:szCs w:val="20"/>
          <w:lang w:eastAsia="pl-PL"/>
        </w:rPr>
        <w:t xml:space="preserve"> dla autostrad i dróg ekspresowych lub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 xml:space="preserve"> dla pozostałych dróg. Rzędne niwelety punktów osi trasy należy wyznaczyć z dokładnością do </w:t>
      </w:r>
      <w:smartTag w:uri="urn:schemas-microsoft-com:office:smarttags" w:element="metricconverter">
        <w:smartTagPr>
          <w:attr w:name="ProductID" w:val="1 cm"/>
        </w:smartTagPr>
        <w:r w:rsidRPr="0011757E">
          <w:rPr>
            <w:rFonts w:ascii="Times New Roman" w:eastAsia="Times New Roman" w:hAnsi="Times New Roman" w:cs="Times New Roman"/>
            <w:sz w:val="20"/>
            <w:szCs w:val="20"/>
            <w:lang w:eastAsia="pl-PL"/>
          </w:rPr>
          <w:t>1 cm</w:t>
        </w:r>
      </w:smartTag>
      <w:r w:rsidRPr="0011757E">
        <w:rPr>
          <w:rFonts w:ascii="Times New Roman" w:eastAsia="Times New Roman" w:hAnsi="Times New Roman" w:cs="Times New Roman"/>
          <w:sz w:val="20"/>
          <w:szCs w:val="20"/>
          <w:lang w:eastAsia="pl-PL"/>
        </w:rPr>
        <w:t xml:space="preserve"> w stosunku do rzędnych niwelety określonych w dokumentacji projektowej.</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 utrwalenia osi trasy w terenie należy użyć materiałów wymienionych w pkt 2.2.</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Usunięcie pali z osi trasy jest dopuszczalne tylko wówczas, gdy Wykonawca robót zastąpi je odpowiednimi palami po obu stronach osi, umieszczonych poza granicą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5.5. Wyznaczenie przekrojów poprzecznych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11757E">
          <w:rPr>
            <w:rFonts w:ascii="Times New Roman" w:eastAsia="Times New Roman" w:hAnsi="Times New Roman" w:cs="Times New Roman"/>
            <w:sz w:val="20"/>
            <w:szCs w:val="20"/>
            <w:lang w:eastAsia="pl-PL"/>
          </w:rPr>
          <w:t>1 metr</w:t>
        </w:r>
      </w:smartTag>
      <w:r w:rsidRPr="0011757E">
        <w:rPr>
          <w:rFonts w:ascii="Times New Roman" w:eastAsia="Times New Roman" w:hAnsi="Times New Roman" w:cs="Times New Roman"/>
          <w:sz w:val="20"/>
          <w:szCs w:val="20"/>
          <w:lang w:eastAsia="pl-PL"/>
        </w:rPr>
        <w:t xml:space="preserve"> oraz wykopów głębszych niż </w:t>
      </w:r>
      <w:smartTag w:uri="urn:schemas-microsoft-com:office:smarttags" w:element="metricconverter">
        <w:smartTagPr>
          <w:attr w:name="ProductID" w:val="1 metr"/>
        </w:smartTagPr>
        <w:r w:rsidRPr="0011757E">
          <w:rPr>
            <w:rFonts w:ascii="Times New Roman" w:eastAsia="Times New Roman" w:hAnsi="Times New Roman" w:cs="Times New Roman"/>
            <w:sz w:val="20"/>
            <w:szCs w:val="20"/>
            <w:lang w:eastAsia="pl-PL"/>
          </w:rPr>
          <w:t>1 metr</w:t>
        </w:r>
      </w:smartTag>
      <w:r w:rsidRPr="0011757E">
        <w:rPr>
          <w:rFonts w:ascii="Times New Roman" w:eastAsia="Times New Roman" w:hAnsi="Times New Roman" w:cs="Times New Roman"/>
          <w:sz w:val="20"/>
          <w:szCs w:val="20"/>
          <w:lang w:eastAsia="pl-PL"/>
        </w:rPr>
        <w:t>. Odległość między palikami lub wiechami należy dostosować do ukształtowania terenu oraz geometrii trasy drogowej. Odległość ta co najmniej powinna odpowiadać odstępowi kolejnych przekrojów poprzecznych.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Profilowanie przekrojów poprzecznych musi umożliwiać wykonanie nasypów i wykopów o kształcie zgodnym z dokumentacją projektową.</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5.6. Wyznaczenie położenia obiektów mostowych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Dla każdego z obiektów mostowych należy wyznaczyć jego położenie w terenie poprzez:</w:t>
      </w:r>
    </w:p>
    <w:p w:rsidR="0011757E" w:rsidRPr="0011757E" w:rsidRDefault="0011757E" w:rsidP="0011757E">
      <w:pPr>
        <w:numPr>
          <w:ilvl w:val="0"/>
          <w:numId w:val="3"/>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wytyczenie osi obiektu,</w:t>
      </w:r>
    </w:p>
    <w:p w:rsidR="0011757E" w:rsidRPr="0011757E" w:rsidRDefault="0011757E" w:rsidP="0011757E">
      <w:pPr>
        <w:numPr>
          <w:ilvl w:val="0"/>
          <w:numId w:val="3"/>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wytyczenie punktów określających usytuowanie (kontur) obiektu, w szczególności przyczółków i filarów mostów i wiaduktów.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mostów i wiaduktów dokumentacja projektowa powinna zawierać opis odpowiedniej osnowy realizacyjnej do wytyczenia tych obiektów.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ab/>
        <w:t>Położenie obiektu w planie należy określić z dokładnością określoną w punkcie 5.4.</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5" w:name="_6._KONTROLA_JAKOŚCI"/>
      <w:bookmarkEnd w:id="5"/>
      <w:r w:rsidRPr="0011757E">
        <w:rPr>
          <w:rFonts w:ascii="Times New Roman" w:eastAsia="Times New Roman" w:hAnsi="Times New Roman" w:cs="Times New Roman"/>
          <w:b/>
          <w:caps/>
          <w:color w:val="000080"/>
          <w:kern w:val="28"/>
          <w:sz w:val="20"/>
          <w:szCs w:val="20"/>
          <w:lang w:eastAsia="pl-PL"/>
        </w:rPr>
        <w:t>6. KONTROLA JAKOŚCI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6.1. Ogólne zasady kontroli jakości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kontroli jakości robót podano w SST D-M-00.00.00 „Wymagania ogólne” pkt 6.</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6.2. Kontrola jakości prac pomiarowych</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Kontrolę jakości prac pomiarowych związanych z odtworzeniem trasy i punktów wysokościowych należy prowadzić według ogólnych zasad określonych w instrukcjach i wytycznych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(1,2,3,4,5,6,7) zgodnie z wymaganiami podanymi w pkt 5.4.</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6" w:name="_7._OBMIAR_ROBÓT"/>
      <w:bookmarkEnd w:id="6"/>
      <w:r w:rsidRPr="0011757E">
        <w:rPr>
          <w:rFonts w:ascii="Times New Roman" w:eastAsia="Times New Roman" w:hAnsi="Times New Roman" w:cs="Times New Roman"/>
          <w:b/>
          <w:caps/>
          <w:color w:val="000080"/>
          <w:kern w:val="28"/>
          <w:sz w:val="20"/>
          <w:szCs w:val="20"/>
          <w:lang w:eastAsia="pl-PL"/>
        </w:rPr>
        <w:t>7. OBMIAR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7.1. Ogólne zasady obmiaru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obmiaru robót podano w SST D-M-00.00.00 „Wymagania ogólne” pkt 7.</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7.2. Jednostka obmiarowa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Jednostką obmiarową jest km (kilometr) odtworzonej trasy w terenie.</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Obmiar robót związanych z wyznaczeniem obiektów jest częścią obmiaru robót mostowych.</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7" w:name="_8._ODBIÓR_ROBÓT"/>
      <w:bookmarkEnd w:id="7"/>
      <w:r w:rsidRPr="0011757E">
        <w:rPr>
          <w:rFonts w:ascii="Times New Roman" w:eastAsia="Times New Roman" w:hAnsi="Times New Roman" w:cs="Times New Roman"/>
          <w:b/>
          <w:caps/>
          <w:color w:val="000080"/>
          <w:kern w:val="28"/>
          <w:sz w:val="20"/>
          <w:szCs w:val="20"/>
          <w:lang w:eastAsia="pl-PL"/>
        </w:rPr>
        <w:t>8. ODBIÓR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8.1. Ogólne zasady odbioru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zasady odbioru robót podano w SST D-M-00.00.00 „Wymagania ogólne” pkt 8.</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8.2. Sposób odbioru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Odbiór robót związanych z odtworzeniem trasy w terenie następuje na podstawie szkiców i dzienników pomiarów geodezyjnych lub </w:t>
      </w:r>
      <w:proofErr w:type="spellStart"/>
      <w:r w:rsidRPr="0011757E">
        <w:rPr>
          <w:rFonts w:ascii="Times New Roman" w:eastAsia="Times New Roman" w:hAnsi="Times New Roman" w:cs="Times New Roman"/>
          <w:sz w:val="20"/>
          <w:szCs w:val="20"/>
          <w:lang w:eastAsia="pl-PL"/>
        </w:rPr>
        <w:t>protokółu</w:t>
      </w:r>
      <w:proofErr w:type="spellEnd"/>
      <w:r w:rsidRPr="0011757E">
        <w:rPr>
          <w:rFonts w:ascii="Times New Roman" w:eastAsia="Times New Roman" w:hAnsi="Times New Roman" w:cs="Times New Roman"/>
          <w:sz w:val="20"/>
          <w:szCs w:val="20"/>
          <w:lang w:eastAsia="pl-PL"/>
        </w:rPr>
        <w:t xml:space="preserve"> z kontroli geodezyjnej, które Wykonawca przedkłada Inżynierowi.</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8" w:name="_9._PODSTAWA_PŁATNOŚCI"/>
      <w:bookmarkEnd w:id="8"/>
      <w:r w:rsidRPr="0011757E">
        <w:rPr>
          <w:rFonts w:ascii="Times New Roman" w:eastAsia="Times New Roman" w:hAnsi="Times New Roman" w:cs="Times New Roman"/>
          <w:b/>
          <w:caps/>
          <w:color w:val="000080"/>
          <w:kern w:val="28"/>
          <w:sz w:val="20"/>
          <w:szCs w:val="20"/>
          <w:lang w:eastAsia="pl-PL"/>
        </w:rPr>
        <w:t>9. PODSTAWA PŁATNOŚCI</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9.1. Ogólne ustalenia dotyczące podstawy płatności</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Ogólne ustalenia dotyczące podstawy płatności podano w SST D-M-00.00.00 „Wymagania ogólne” pkt 9.</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9.2. Cena jednostki obmiarowej</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Cena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r w:rsidRPr="0011757E">
        <w:rPr>
          <w:rFonts w:ascii="Times New Roman" w:eastAsia="Times New Roman" w:hAnsi="Times New Roman" w:cs="Times New Roman"/>
          <w:sz w:val="20"/>
          <w:szCs w:val="20"/>
          <w:lang w:eastAsia="pl-PL"/>
        </w:rPr>
        <w:t xml:space="preserve"> wykonania robót obejmuje:</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sprawdzenie wyznaczenia punktów głównych osi trasy i punktów wysokościowych,</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uzupełnienie osi trasy dodatkowymi punktami,</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wyznaczenie dodatkowych punktów wysokościowych,</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wyznaczenie przekrojów poprzecznych z ewentualnym wytyczeniem dodatkowych przekrojów,</w:t>
      </w:r>
    </w:p>
    <w:p w:rsidR="0011757E" w:rsidRPr="0011757E" w:rsidRDefault="0011757E" w:rsidP="0011757E">
      <w:pPr>
        <w:numPr>
          <w:ilvl w:val="0"/>
          <w:numId w:val="1"/>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11757E">
        <w:rPr>
          <w:rFonts w:ascii="Times New Roman" w:eastAsia="Times New Roman" w:hAnsi="Times New Roman" w:cs="Times New Roman"/>
          <w:sz w:val="20"/>
          <w:szCs w:val="20"/>
          <w:lang w:eastAsia="pl-PL"/>
        </w:rPr>
        <w:t>zastabilizowanie</w:t>
      </w:r>
      <w:proofErr w:type="spellEnd"/>
      <w:r w:rsidRPr="0011757E">
        <w:rPr>
          <w:rFonts w:ascii="Times New Roman" w:eastAsia="Times New Roman" w:hAnsi="Times New Roman" w:cs="Times New Roman"/>
          <w:sz w:val="20"/>
          <w:szCs w:val="20"/>
          <w:lang w:eastAsia="pl-PL"/>
        </w:rPr>
        <w:t xml:space="preserve"> punktów w sposób trwały, ochrona ich przed zniszczeniem i oznakowanie ułatwiające odszukanie i ewentualne odtworzenie.</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Płatność robót związanych z wyznaczeniem obiektów mostowych jest ujęta w koszcie robót mostowych.</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9" w:name="_10._PRZEPISY_ZWIĄZANE"/>
      <w:bookmarkEnd w:id="9"/>
      <w:r w:rsidRPr="0011757E">
        <w:rPr>
          <w:rFonts w:ascii="Times New Roman" w:eastAsia="Times New Roman" w:hAnsi="Times New Roman" w:cs="Times New Roman"/>
          <w:b/>
          <w:caps/>
          <w:color w:val="000080"/>
          <w:kern w:val="28"/>
          <w:sz w:val="20"/>
          <w:szCs w:val="20"/>
          <w:lang w:eastAsia="pl-PL"/>
        </w:rPr>
        <w:t>10. PRZEPISY ZWIĄZANE</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Instrukcja techniczna 0-1. Ogólne zasady wykonywania prac geodezyjnych.</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Instrukcja techniczna G-3. Geodezyjna obsługa inwestycji, Główny Urząd Geodezji i Kartografii, Warszawa 1979.</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Instrukcja techniczna G-1. Geodezyjna osnowa pozioma,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1978.</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Instrukcja techniczna G-2. Wysokościowa osnowa geodezyjna,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1983.</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Instrukcja techniczna G-4. Pomiary sytuacyjne i wysokościowe,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1979.</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Wytyczne techniczne G-3.2. Pomiary realizacyjne,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1983.</w:t>
      </w:r>
    </w:p>
    <w:p w:rsidR="0011757E" w:rsidRPr="0011757E" w:rsidRDefault="0011757E" w:rsidP="0011757E">
      <w:pPr>
        <w:numPr>
          <w:ilvl w:val="0"/>
          <w:numId w:val="4"/>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Wytyczne techniczne G-3.1. Osnowy realizacyjne, </w:t>
      </w:r>
      <w:proofErr w:type="spellStart"/>
      <w:r w:rsidRPr="0011757E">
        <w:rPr>
          <w:rFonts w:ascii="Times New Roman" w:eastAsia="Times New Roman" w:hAnsi="Times New Roman" w:cs="Times New Roman"/>
          <w:sz w:val="20"/>
          <w:szCs w:val="20"/>
          <w:lang w:eastAsia="pl-PL"/>
        </w:rPr>
        <w:t>GUGiK</w:t>
      </w:r>
      <w:proofErr w:type="spellEnd"/>
      <w:r w:rsidRPr="0011757E">
        <w:rPr>
          <w:rFonts w:ascii="Times New Roman" w:eastAsia="Times New Roman" w:hAnsi="Times New Roman" w:cs="Times New Roman"/>
          <w:sz w:val="20"/>
          <w:szCs w:val="20"/>
          <w:lang w:eastAsia="pl-PL"/>
        </w:rPr>
        <w:t xml:space="preserve"> 1983.</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sectPr w:rsidR="0011757E" w:rsidRPr="0011757E" w:rsidSect="00100E00">
          <w:pgSz w:w="11907" w:h="16840" w:code="9"/>
          <w:pgMar w:top="1134" w:right="1134" w:bottom="1134" w:left="1134" w:header="1134" w:footer="1531" w:gutter="0"/>
          <w:cols w:space="708"/>
          <w:titlePg/>
        </w:sect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11757E">
        <w:rPr>
          <w:rFonts w:ascii="Times New Roman" w:eastAsia="Times New Roman" w:hAnsi="Times New Roman" w:cs="Times New Roman"/>
          <w:sz w:val="28"/>
          <w:szCs w:val="28"/>
          <w:lang w:eastAsia="pl-PL"/>
        </w:rPr>
        <w:t>SZCZEGÓŁOWE SPECYFIKACJE TECHNICZNE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D-01.02.01</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USUNIĘCIE DRZEW I KRZAKÓW</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caps/>
          <w:color w:val="003300"/>
          <w:kern w:val="28"/>
          <w:sz w:val="20"/>
          <w:szCs w:val="20"/>
          <w:lang w:eastAsia="pl-PL"/>
        </w:rPr>
        <w:t>1. WSTĘP</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1.1.Przedmiot SST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Przedmiotem niniejszej szczegółowej specyfikacji technicznej (SST) są wymagania dotyczące wykonania i odbioru robót związanych z usunięciem drzew i krzaków.</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1.2. Zakres stosowania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Szczegółowa specyfikacja techniczna (SST) stosowana jako dokument przetargowy i kontraktowy przy zlecaniu i realizacji robót na drogach powiatowych</w:t>
      </w:r>
      <w:r w:rsidRPr="0011757E">
        <w:rPr>
          <w:rFonts w:ascii="Bookman Old Style" w:eastAsia="Times New Roman" w:hAnsi="Bookman Old Style" w:cs="Times New Roman"/>
          <w:b/>
          <w:i/>
          <w:sz w:val="20"/>
          <w:szCs w:val="24"/>
          <w:lang w:eastAsia="pl-PL"/>
          <w14:shadow w14:blurRad="50800" w14:dist="38100" w14:dir="2700000" w14:sx="100000" w14:sy="100000" w14:kx="0" w14:ky="0" w14:algn="tl">
            <w14:srgbClr w14:val="000000">
              <w14:alpha w14:val="60000"/>
            </w14:srgbClr>
          </w14:shadow>
        </w:rPr>
        <w:t xml:space="preserve"> </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1.3. Zakres robót objętych SST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Ustalenia zawarte w niniejszej specyfikacji dotyczą zasad prowadzenia robót związanych z usunięciem drzew i krzaków, wykonywanych w ramach robót przygotowawczych.</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1.4. Określenia podstawowe</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Stosowane określenia podstawowe są zgodne z obowiązującymi, odpowiednimi polskimi normami oraz z definicjami podanymi w SST D-M-00.00.00 „Wymagania ogólne” pkt 1.4.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1.5. Ogólne wymagania dotyczące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robót podano w SST D-M-00.00.00 „Wymagania ogólne” pkt 1.5.</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1.6. Kody i nazwy robót wg Wspólnego Słownika Zamówień ( CPV )</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45111100-9 – Roboty w zakresie burzenia</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2. MATERIAŁY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Nie występują.</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3. SPRZĘT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3.1. Ogólne wymagania dotyczące sprzętu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sprzętu podano w SST D-M-00.00.00 „Wymagania ogólne” pkt 3.</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3.2. Sprzęt do usuwania drzew i krzaków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 wykonywania robót związanych z usunięciem drzew i krzaków należy stosować:</w:t>
      </w:r>
    </w:p>
    <w:p w:rsidR="0011757E" w:rsidRPr="0011757E" w:rsidRDefault="0011757E" w:rsidP="0011757E">
      <w:pPr>
        <w:tabs>
          <w:tab w:val="left" w:pos="0"/>
        </w:tabs>
        <w:overflowPunct w:val="0"/>
        <w:autoSpaceDE w:val="0"/>
        <w:autoSpaceDN w:val="0"/>
        <w:adjustRightInd w:val="0"/>
        <w:spacing w:after="0" w:line="240" w:lineRule="auto"/>
        <w:ind w:left="80"/>
        <w:jc w:val="both"/>
        <w:rPr>
          <w:rFonts w:ascii="Times New Roman" w:eastAsia="Times New Roman" w:hAnsi="Times New Roman" w:cs="Times New Roman"/>
          <w:b/>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piły mechaniczne,</w:t>
      </w:r>
    </w:p>
    <w:p w:rsidR="0011757E" w:rsidRPr="0011757E" w:rsidRDefault="0011757E" w:rsidP="0011757E">
      <w:pPr>
        <w:tabs>
          <w:tab w:val="left" w:pos="0"/>
        </w:tabs>
        <w:overflowPunct w:val="0"/>
        <w:autoSpaceDE w:val="0"/>
        <w:autoSpaceDN w:val="0"/>
        <w:adjustRightInd w:val="0"/>
        <w:spacing w:after="0" w:line="240" w:lineRule="auto"/>
        <w:ind w:left="80"/>
        <w:jc w:val="both"/>
        <w:rPr>
          <w:rFonts w:ascii="Times New Roman" w:eastAsia="Times New Roman" w:hAnsi="Times New Roman" w:cs="Times New Roman"/>
          <w:b/>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specjalne maszyny przeznaczone do karczowania pni oraz ich usunięcia z pasa drogowego,</w:t>
      </w:r>
    </w:p>
    <w:p w:rsidR="0011757E" w:rsidRPr="0011757E" w:rsidRDefault="0011757E" w:rsidP="0011757E">
      <w:pPr>
        <w:tabs>
          <w:tab w:val="left" w:pos="0"/>
        </w:tabs>
        <w:overflowPunct w:val="0"/>
        <w:autoSpaceDE w:val="0"/>
        <w:autoSpaceDN w:val="0"/>
        <w:adjustRightInd w:val="0"/>
        <w:spacing w:after="0" w:line="240" w:lineRule="auto"/>
        <w:ind w:left="80"/>
        <w:jc w:val="both"/>
        <w:rPr>
          <w:rFonts w:ascii="Times New Roman" w:eastAsia="Times New Roman" w:hAnsi="Times New Roman" w:cs="Times New Roman"/>
          <w:b/>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spycharki,</w:t>
      </w:r>
    </w:p>
    <w:p w:rsidR="0011757E" w:rsidRPr="0011757E" w:rsidRDefault="0011757E" w:rsidP="0011757E">
      <w:pPr>
        <w:tabs>
          <w:tab w:val="left" w:pos="0"/>
        </w:tabs>
        <w:overflowPunct w:val="0"/>
        <w:autoSpaceDE w:val="0"/>
        <w:autoSpaceDN w:val="0"/>
        <w:adjustRightInd w:val="0"/>
        <w:spacing w:after="0" w:line="240" w:lineRule="auto"/>
        <w:ind w:left="80"/>
        <w:jc w:val="both"/>
        <w:rPr>
          <w:rFonts w:ascii="Times New Roman" w:eastAsia="Times New Roman" w:hAnsi="Times New Roman" w:cs="Times New Roman"/>
          <w:b/>
          <w:sz w:val="20"/>
          <w:szCs w:val="20"/>
          <w:lang w:eastAsia="pl-PL"/>
        </w:rPr>
      </w:pPr>
      <w:r w:rsidRPr="0011757E">
        <w:rPr>
          <w:rFonts w:ascii="Symbol" w:eastAsia="Times New Roman" w:hAnsi="Symbol" w:cs="Times New Roman"/>
          <w:sz w:val="20"/>
          <w:szCs w:val="20"/>
          <w:lang w:eastAsia="pl-PL"/>
        </w:rPr>
        <w:lastRenderedPageBreak/>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koparki lub ciągniki ze specjalnym osprzętem do prowadzenia prac związanych z wyrębem drzew.</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4. TRANSPORT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4.1. Ogólne wymagania dotyczące transportu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transportu podano w SST D-M-00.00.00 „Wymagania ogólne” pkt 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4.2. Transport pni i karpiny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Pnie, karpinę oraz gałęzie należy przewozić transportem samochodowym.</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Pnie przedstawiające wartość jako materiał użytkowy (np. budowlany, meblarski itp.) powinny być transportowane w sposób nie powodujący ich uszkodzeń.</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5. WYKONANIE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 Ogólne zasady wykonania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wykonania robót podano w SST D-M-00.00.00 „Wymagania ogólne” pkt 5.</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5.2. Zasady oczyszczania terenu z drzew i krzaków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Teren pod budowę drogi w pasie robót ziemnych, w miejscach </w:t>
      </w:r>
      <w:proofErr w:type="spellStart"/>
      <w:r w:rsidRPr="0011757E">
        <w:rPr>
          <w:rFonts w:ascii="Times New Roman" w:eastAsia="Times New Roman" w:hAnsi="Times New Roman" w:cs="Times New Roman"/>
          <w:sz w:val="20"/>
          <w:szCs w:val="20"/>
          <w:lang w:eastAsia="pl-PL"/>
        </w:rPr>
        <w:t>dokopów</w:t>
      </w:r>
      <w:proofErr w:type="spellEnd"/>
      <w:r w:rsidRPr="0011757E">
        <w:rPr>
          <w:rFonts w:ascii="Times New Roman" w:eastAsia="Times New Roman" w:hAnsi="Times New Roman" w:cs="Times New Roman"/>
          <w:sz w:val="20"/>
          <w:szCs w:val="20"/>
          <w:lang w:eastAsia="pl-PL"/>
        </w:rPr>
        <w:t xml:space="preserve"> i w innych miejscach wskazanych w dokumentacji projektowej, powinien być oczyszczony z drzew i krzaków.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Zgoda na prace związane z usunięciem drzew i krzaków powinna być uzyskana przez  Zamawiającego.</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Wycinkę drzew o właściwościach materiału użytkowego należy wykonywać w tzw. sezonie rębnym, ustalonym przez Inżyniera.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 miejscach </w:t>
      </w:r>
      <w:proofErr w:type="spellStart"/>
      <w:r w:rsidRPr="0011757E">
        <w:rPr>
          <w:rFonts w:ascii="Times New Roman" w:eastAsia="Times New Roman" w:hAnsi="Times New Roman" w:cs="Times New Roman"/>
          <w:sz w:val="20"/>
          <w:szCs w:val="20"/>
          <w:lang w:eastAsia="pl-PL"/>
        </w:rPr>
        <w:t>dokopów</w:t>
      </w:r>
      <w:proofErr w:type="spellEnd"/>
      <w:r w:rsidRPr="0011757E">
        <w:rPr>
          <w:rFonts w:ascii="Times New Roman" w:eastAsia="Times New Roman" w:hAnsi="Times New Roman" w:cs="Times New Roman"/>
          <w:sz w:val="20"/>
          <w:szCs w:val="20"/>
          <w:lang w:eastAsia="pl-PL"/>
        </w:rP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11757E">
          <w:rPr>
            <w:rFonts w:ascii="Times New Roman" w:eastAsia="Times New Roman" w:hAnsi="Times New Roman" w:cs="Times New Roman"/>
            <w:sz w:val="20"/>
            <w:szCs w:val="20"/>
            <w:lang w:eastAsia="pl-PL"/>
          </w:rPr>
          <w:t>60 cm</w:t>
        </w:r>
      </w:smartTag>
      <w:r w:rsidRPr="0011757E">
        <w:rPr>
          <w:rFonts w:ascii="Times New Roman" w:eastAsia="Times New Roman" w:hAnsi="Times New Roman" w:cs="Times New Roman"/>
          <w:sz w:val="20"/>
          <w:szCs w:val="20"/>
          <w:lang w:eastAsia="pl-PL"/>
        </w:rPr>
        <w:t xml:space="preserve"> poniżej niwelety robót ziemnych i linii skarp nasypu, z wyjątkiem przypadków podanych w punkcie 5.3.</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5.3. Usunięcie drzew i krzaków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Pnie drzew i krzaków znajdujące się w pasie robót ziemnych, powinny być wykarczowane, za wyjątkiem następujących przypadków: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 xml:space="preserve">w obrębie nasypów - jeżeli średnica pni jest mniejsza od </w:t>
      </w:r>
      <w:smartTag w:uri="urn:schemas-microsoft-com:office:smarttags" w:element="metricconverter">
        <w:smartTagPr>
          <w:attr w:name="ProductID" w:val="8 cm"/>
        </w:smartTagPr>
        <w:r w:rsidRPr="0011757E">
          <w:rPr>
            <w:rFonts w:ascii="Times New Roman" w:eastAsia="Times New Roman" w:hAnsi="Times New Roman" w:cs="Times New Roman"/>
            <w:sz w:val="20"/>
            <w:szCs w:val="20"/>
            <w:lang w:eastAsia="pl-PL"/>
          </w:rPr>
          <w:t>8 cm</w:t>
        </w:r>
      </w:smartTag>
      <w:r w:rsidRPr="0011757E">
        <w:rPr>
          <w:rFonts w:ascii="Times New Roman" w:eastAsia="Times New Roman" w:hAnsi="Times New Roman" w:cs="Times New Roman"/>
          <w:sz w:val="20"/>
          <w:szCs w:val="20"/>
          <w:lang w:eastAsia="pl-PL"/>
        </w:rPr>
        <w:t xml:space="preserve"> i istniejąca rzędna terenu w tym miejscu znajduje się co najmniej </w:t>
      </w:r>
      <w:smartTag w:uri="urn:schemas-microsoft-com:office:smarttags" w:element="metricconverter">
        <w:smartTagPr>
          <w:attr w:name="ProductID" w:val="2 metry"/>
        </w:smartTagPr>
        <w:r w:rsidRPr="0011757E">
          <w:rPr>
            <w:rFonts w:ascii="Times New Roman" w:eastAsia="Times New Roman" w:hAnsi="Times New Roman" w:cs="Times New Roman"/>
            <w:sz w:val="20"/>
            <w:szCs w:val="20"/>
            <w:lang w:eastAsia="pl-PL"/>
          </w:rPr>
          <w:t>2 metry</w:t>
        </w:r>
      </w:smartTag>
      <w:r w:rsidRPr="0011757E">
        <w:rPr>
          <w:rFonts w:ascii="Times New Roman" w:eastAsia="Times New Roman" w:hAnsi="Times New Roman" w:cs="Times New Roman"/>
          <w:sz w:val="20"/>
          <w:szCs w:val="20"/>
          <w:lang w:eastAsia="pl-PL"/>
        </w:rP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11757E">
          <w:rPr>
            <w:rFonts w:ascii="Times New Roman" w:eastAsia="Times New Roman" w:hAnsi="Times New Roman" w:cs="Times New Roman"/>
            <w:sz w:val="20"/>
            <w:szCs w:val="20"/>
            <w:lang w:eastAsia="pl-PL"/>
          </w:rPr>
          <w:t>10 cm</w:t>
        </w:r>
      </w:smartTag>
      <w:r w:rsidRPr="0011757E">
        <w:rPr>
          <w:rFonts w:ascii="Times New Roman" w:eastAsia="Times New Roman" w:hAnsi="Times New Roman" w:cs="Times New Roman"/>
          <w:sz w:val="20"/>
          <w:szCs w:val="20"/>
          <w:lang w:eastAsia="pl-PL"/>
        </w:rPr>
        <w:t xml:space="preserve"> ponad powierzchnią terenu. Powyższe odstępstwo od ogólnej zasady, wymagającej karczowania pni, nie ma zastosowania, jeżeli przewidziano stopniowanie powierzchni terenu pod podstawę nasypu,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w obrębie wyokrąglenia skarpy wykopu przecinającego się z terenem. W tym przypadku pnie powinny być ścięte równo z powierzchnią skarpy albo poniżej jej poziomu.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Poza miejscami wykopów doły po wykarczowanych pniach należy wypełnić gruntem przydatnym do budowy nasypów i zagęścić.</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Doły w obrębie przewidywanych wykopów, należy tymczasowo zabezpieczyć przed gromadzeniem się w nich wody.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Wykonawca ma obowiązek prowadzenia robót w taki sposób, aby drzewa przedstawiające wartość jako materiał użytkowy (np. budowlany, meblarski itp.) nie utraciły tej właściwości w czasie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Młode drzewa i inne rośliny przewidziane do ponownego sadzenia powinny być wykopane z dużą ostrożnością, w sposób który nie spowoduje trwałych uszkodzeń, a następnie zasadzone w odpowiednim gruncie.</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5.4. Zniszczenie pozostałości po usuniętej roślinności</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Sposób zniszczenia pozostałości po usuniętej roślinności powinien być zgodny z ustaleniami SST lub wskazaniami Inżyniera.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Jeżeli dopuszczono spalanie roślinności usuniętej w czasie robót przygotowawczych Wykonawca ma obowiązek zadbać, aby odbyło się ono z zachowaniem wszystkich wymogów bezpieczeństwa i odpowiednich przepisów.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rsidRPr="0011757E">
          <w:rPr>
            <w:rFonts w:ascii="Times New Roman" w:eastAsia="Times New Roman" w:hAnsi="Times New Roman" w:cs="Times New Roman"/>
            <w:sz w:val="20"/>
            <w:szCs w:val="20"/>
            <w:lang w:eastAsia="pl-PL"/>
          </w:rPr>
          <w:t>30 cm</w:t>
        </w:r>
      </w:smartTag>
      <w:r w:rsidRPr="0011757E">
        <w:rPr>
          <w:rFonts w:ascii="Times New Roman" w:eastAsia="Times New Roman" w:hAnsi="Times New Roman" w:cs="Times New Roman"/>
          <w:sz w:val="20"/>
          <w:szCs w:val="20"/>
          <w:lang w:eastAsia="pl-PL"/>
        </w:rPr>
        <w:t xml:space="preserve"> i powinna być odpowiednio wyrównana i zagęszczona. Pozostałości po spaleniu nie mogą być zakopywane pod rowami odwadniającymi ani pod jakimikolwiek obszarami, na których odbywa się przepływ wód powierzchniowych.</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6. KONTROLA JAKOŚCI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6.1. Ogólne zasady kontroli jakości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kontroli jakości robót podano w SST D-M-00.00.00 „Wymagania ogólne” pkt 6.</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6.2. Kontrola robót przy usuwaniu drzew i krzaków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Sprawdzenie jakości robót polega na wizualnej ocenie kompletności usunięcia roślinności, wykarczowania korzeni i zasypania dołów. Zagęszczenie gruntu wypełniającego doły powinno spełniać odpowiednie wymagania.</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7. OBMIAR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7.1. Ogólne zasady obmiaru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zasady obmiaru robót podano w SST D-M-00.00.00 „Wymagania ogólne” pkt 7.</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7.2. Jednostka obmiarowa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Jednostką obmiarową robót związanych z usunięciem drzew i krzaków jest: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dla drzew</w:t>
      </w:r>
      <w:r w:rsidRPr="0011757E">
        <w:rPr>
          <w:rFonts w:ascii="Times New Roman" w:eastAsia="Times New Roman" w:hAnsi="Times New Roman" w:cs="Times New Roman"/>
          <w:sz w:val="20"/>
          <w:szCs w:val="20"/>
          <w:lang w:eastAsia="pl-PL"/>
        </w:rPr>
        <w:tab/>
        <w:t>- sztuka,</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14"/>
          <w:lang w:eastAsia="pl-PL"/>
        </w:rPr>
        <w:t xml:space="preserve">      </w:t>
      </w:r>
      <w:r w:rsidRPr="0011757E">
        <w:rPr>
          <w:rFonts w:ascii="Times New Roman" w:eastAsia="Times New Roman" w:hAnsi="Times New Roman" w:cs="Times New Roman"/>
          <w:b/>
          <w:sz w:val="20"/>
          <w:szCs w:val="20"/>
          <w:lang w:eastAsia="pl-PL"/>
        </w:rPr>
        <w:t>dla krzaków</w:t>
      </w:r>
      <w:r w:rsidRPr="0011757E">
        <w:rPr>
          <w:rFonts w:ascii="Times New Roman" w:eastAsia="Times New Roman" w:hAnsi="Times New Roman" w:cs="Times New Roman"/>
          <w:b/>
          <w:sz w:val="20"/>
          <w:szCs w:val="20"/>
          <w:lang w:eastAsia="pl-PL"/>
        </w:rPr>
        <w:tab/>
        <w:t>- hektar.</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8. ODBIÓR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8.1. Ogólne zasady odbioru robót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zasady odbioru robót podano w SST D-M-00.00.00 „Wymagania ogólne” pkt 8.</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8.2. Odbiór robót zanikających i ulegających zakryciu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Odbiorowi robót zanikających i ulegających zakryciu podlega sprawdzenie dołów po wykarczowanych pniach, przed ich zasypaniem.</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9. PODSTAWA PŁATNOŚCI</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9.1. Ogólne ustalenia dotyczące podstawy płatności</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Ogólne ustalenia dotyczące podstawy płatności podano w SST D-M-00.00.00 „Wymagania ogólne” pkt 9.</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9.2. Cena jednostki obmiarowej</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Płatność należy przyjmować na podstawie jednostek obmiarowych według pkt 7.</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Cena wykonania robót obejmuje:</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wycięcie i wykarczowanie drzew i krzaków,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wywiezienie pni, karpiny i gałęzi poza teren budowy lub przerobienie gałęzi na korę drzewną, względnie spalenie na miejscu pozostałości po wykarczowaniu,</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zasypanie dołów,</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14"/>
          <w:lang w:eastAsia="pl-PL"/>
        </w:rPr>
        <w:t xml:space="preserve">      </w:t>
      </w:r>
      <w:r w:rsidRPr="0011757E">
        <w:rPr>
          <w:rFonts w:ascii="Times New Roman" w:eastAsia="Times New Roman" w:hAnsi="Times New Roman" w:cs="Times New Roman"/>
          <w:sz w:val="20"/>
          <w:szCs w:val="20"/>
          <w:lang w:eastAsia="pl-PL"/>
        </w:rPr>
        <w:t>uporządkowanie miejsca prowadzonych robót.</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3300"/>
          <w:kern w:val="28"/>
          <w:sz w:val="20"/>
          <w:szCs w:val="20"/>
          <w:lang w:eastAsia="pl-PL"/>
        </w:rPr>
      </w:pPr>
      <w:r w:rsidRPr="0011757E">
        <w:rPr>
          <w:rFonts w:ascii="Times New Roman" w:eastAsia="Times New Roman" w:hAnsi="Times New Roman" w:cs="Times New Roman"/>
          <w:b/>
          <w:caps/>
          <w:color w:val="003300"/>
          <w:kern w:val="28"/>
          <w:sz w:val="20"/>
          <w:szCs w:val="20"/>
          <w:lang w:eastAsia="pl-PL"/>
        </w:rPr>
        <w:t>10. przepisy związane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Nie występują.</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sectPr w:rsidR="0011757E" w:rsidRPr="0011757E" w:rsidSect="00C73E6A">
          <w:headerReference w:type="default" r:id="rId8"/>
          <w:headerReference w:type="first" r:id="rId9"/>
          <w:pgSz w:w="11907" w:h="16840" w:code="9"/>
          <w:pgMar w:top="1134" w:right="1134" w:bottom="1134" w:left="1134" w:header="1134" w:footer="1531" w:gutter="0"/>
          <w:cols w:space="708"/>
          <w:titlePg/>
        </w:sect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tabs>
          <w:tab w:val="left" w:pos="1605"/>
        </w:tabs>
        <w:overflowPunct w:val="0"/>
        <w:autoSpaceDE w:val="0"/>
        <w:autoSpaceDN w:val="0"/>
        <w:adjustRightInd w:val="0"/>
        <w:spacing w:after="0" w:line="240" w:lineRule="auto"/>
        <w:rPr>
          <w:rFonts w:ascii="Times New Roman" w:eastAsia="Times New Roman" w:hAnsi="Times New Roman" w:cs="Times New Roman"/>
          <w:sz w:val="28"/>
          <w:szCs w:val="20"/>
          <w:lang w:eastAsia="pl-PL"/>
        </w:rPr>
      </w:pPr>
      <w:r w:rsidRPr="0011757E">
        <w:rPr>
          <w:rFonts w:ascii="Times New Roman" w:eastAsia="Times New Roman" w:hAnsi="Times New Roman" w:cs="Times New Roman"/>
          <w:sz w:val="28"/>
          <w:szCs w:val="20"/>
          <w:lang w:eastAsia="pl-PL"/>
        </w:rPr>
        <w:tab/>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sz w:val="28"/>
          <w:szCs w:val="20"/>
          <w:lang w:eastAsia="pl-PL"/>
        </w:rPr>
        <w:t>SZCZEGÓŁOWE SPECYFIKACJE TECHNICZNE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D-01.02.04</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ROZBIÓRKA ELEMENTÓW DRÓG, OGRODZEŃ</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I PRZEPUSTÓW</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sectPr w:rsidR="0011757E" w:rsidRPr="0011757E" w:rsidSect="00915E56">
          <w:headerReference w:type="default" r:id="rId10"/>
          <w:headerReference w:type="first" r:id="rId11"/>
          <w:pgSz w:w="11907" w:h="16840" w:code="9"/>
          <w:pgMar w:top="1134" w:right="1134" w:bottom="1134" w:left="1134" w:header="1134" w:footer="1531" w:gutter="0"/>
          <w:cols w:space="708"/>
          <w:titlePg/>
        </w:sectPr>
      </w:pP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caps/>
          <w:kern w:val="28"/>
          <w:sz w:val="20"/>
          <w:szCs w:val="20"/>
          <w:lang w:eastAsia="pl-PL"/>
        </w:rPr>
      </w:pPr>
      <w:r w:rsidRPr="0011757E">
        <w:rPr>
          <w:rFonts w:ascii="Times New Roman" w:eastAsia="Times New Roman" w:hAnsi="Times New Roman" w:cs="Times New Roman"/>
          <w:sz w:val="20"/>
          <w:szCs w:val="20"/>
          <w:lang w:eastAsia="pl-PL"/>
        </w:rPr>
        <w:lastRenderedPageBreak/>
        <w:t> </w:t>
      </w:r>
      <w:bookmarkStart w:id="10" w:name="_1._WSTĘP_4"/>
      <w:bookmarkEnd w:id="10"/>
      <w:r w:rsidRPr="0011757E">
        <w:rPr>
          <w:rFonts w:ascii="Times New Roman" w:eastAsia="Times New Roman" w:hAnsi="Times New Roman" w:cs="Times New Roman"/>
          <w:b/>
          <w:caps/>
          <w:kern w:val="28"/>
          <w:sz w:val="20"/>
          <w:szCs w:val="20"/>
          <w:lang w:eastAsia="pl-PL"/>
        </w:rPr>
        <w:t>1. WSTĘP</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1.1.Przedmiot SST</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 xml:space="preserve">Przedmiotem niniejszej szczegółowej specyfikacji technicznej (SST) są wymagania dotyczące wykonania i odbioru robót związanych z rozbiórką krawężników, ław fundamentowych i chodników </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1.2. Zakres stosowania SST</w:t>
      </w:r>
    </w:p>
    <w:p w:rsidR="0011757E" w:rsidRPr="0011757E" w:rsidRDefault="0011757E" w:rsidP="0011757E">
      <w:pPr>
        <w:tabs>
          <w:tab w:val="left" w:pos="0"/>
        </w:tabs>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Szczegółowa specyfikacja techniczna (SST) stosowana jest jako dokument przetargowy i kontraktowy przy zlecaniu i realizacji robót.</w:t>
      </w:r>
      <w:r w:rsidRPr="0011757E">
        <w:rPr>
          <w:rFonts w:ascii="Times New Roman" w:eastAsia="Times New Roman" w:hAnsi="Times New Roman" w:cs="Times New Roman"/>
          <w:sz w:val="20"/>
          <w:szCs w:val="20"/>
          <w:lang w:eastAsia="pl-PL"/>
        </w:rPr>
        <w:br/>
      </w:r>
      <w:r w:rsidRPr="0011757E">
        <w:rPr>
          <w:rFonts w:ascii="Times New Roman" w:eastAsia="Times New Roman" w:hAnsi="Times New Roman" w:cs="Times New Roman"/>
          <w:b/>
          <w:i/>
          <w:lang w:eastAsia="pl-PL"/>
        </w:rPr>
        <w:t xml:space="preserve"> </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r>
      <w:r w:rsidRPr="0011757E">
        <w:rPr>
          <w:rFonts w:ascii="Times New Roman" w:eastAsia="Times New Roman" w:hAnsi="Times New Roman" w:cs="Times New Roman"/>
          <w:b/>
          <w:sz w:val="20"/>
          <w:szCs w:val="20"/>
          <w:lang w:eastAsia="pl-PL"/>
        </w:rPr>
        <w:t>1.3. Zakres robót objętych SST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Ustalenia zawarte w niniejszej specyfikacji dotyczą zasad prowadzenia robót związanych z rozbiórką:</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krawężników</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ław fundamentowych</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chodników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1.4. Określenia podstawowe</w:t>
      </w:r>
    </w:p>
    <w:p w:rsidR="0011757E" w:rsidRPr="0011757E" w:rsidRDefault="0011757E" w:rsidP="0011757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Stosowane określenia podstawowe są zgodne z obowiązującymi, odpowiednimi polskimi normami oraz z definicjami podanymi w SST D-M-00.00.00 „Wymagania ogólne” pkt 1.4.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1.5. Ogólne wymagania dotyczące robót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robót podano w SST D-M-00.00.00 „Wymagania ogólne” pkt 1.5.</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1.6. Kody i nazwy robót wg Wspólnego Słownika Zamówień ( CPV )</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45111100-9:    Roboty w zakresie burzenia</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1" w:name="_2._MATERIAŁY_4"/>
      <w:bookmarkEnd w:id="11"/>
      <w:r w:rsidRPr="0011757E">
        <w:rPr>
          <w:rFonts w:ascii="Times New Roman" w:eastAsia="Times New Roman" w:hAnsi="Times New Roman" w:cs="Times New Roman"/>
          <w:b/>
          <w:caps/>
          <w:kern w:val="28"/>
          <w:sz w:val="20"/>
          <w:szCs w:val="20"/>
          <w:lang w:eastAsia="pl-PL"/>
        </w:rPr>
        <w:t>2. MATERIAŁY</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2.1. Ogólne wymagania dotyczące materiałów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2.2. Rusztowania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Rusztowania robocze przestawne przy rozbiórce przepustów mogą być wykonane z drewna lub rur stalowych w postaci:</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rusztowań kozłowych, wysokości od 1,0 do </w:t>
      </w:r>
      <w:smartTag w:uri="urn:schemas-microsoft-com:office:smarttags" w:element="metricconverter">
        <w:smartTagPr>
          <w:attr w:name="ProductID" w:val="1,5 m"/>
        </w:smartTagPr>
        <w:r w:rsidRPr="0011757E">
          <w:rPr>
            <w:rFonts w:ascii="Times New Roman" w:eastAsia="Times New Roman" w:hAnsi="Times New Roman" w:cs="Times New Roman"/>
            <w:sz w:val="20"/>
            <w:szCs w:val="20"/>
            <w:lang w:eastAsia="pl-PL"/>
          </w:rPr>
          <w:t>1,5 m</w:t>
        </w:r>
      </w:smartTag>
      <w:r w:rsidRPr="0011757E">
        <w:rPr>
          <w:rFonts w:ascii="Times New Roman" w:eastAsia="Times New Roman" w:hAnsi="Times New Roman" w:cs="Times New Roman"/>
          <w:sz w:val="20"/>
          <w:szCs w:val="20"/>
          <w:lang w:eastAsia="pl-PL"/>
        </w:rPr>
        <w:t xml:space="preserve">, składających się z leżni z bali (np. 12,5 x </w:t>
      </w:r>
      <w:smartTag w:uri="urn:schemas-microsoft-com:office:smarttags" w:element="metricconverter">
        <w:smartTagPr>
          <w:attr w:name="ProductID" w:val="12,5 cm"/>
        </w:smartTagPr>
        <w:r w:rsidRPr="0011757E">
          <w:rPr>
            <w:rFonts w:ascii="Times New Roman" w:eastAsia="Times New Roman" w:hAnsi="Times New Roman" w:cs="Times New Roman"/>
            <w:sz w:val="20"/>
            <w:szCs w:val="20"/>
            <w:lang w:eastAsia="pl-PL"/>
          </w:rPr>
          <w:t>12,5 cm</w:t>
        </w:r>
      </w:smartTag>
      <w:r w:rsidRPr="0011757E">
        <w:rPr>
          <w:rFonts w:ascii="Times New Roman" w:eastAsia="Times New Roman" w:hAnsi="Times New Roman" w:cs="Times New Roman"/>
          <w:sz w:val="20"/>
          <w:szCs w:val="20"/>
          <w:lang w:eastAsia="pl-PL"/>
        </w:rPr>
        <w:t xml:space="preserve">), nóg z krawędziaków (np. 7,6 x </w:t>
      </w:r>
      <w:smartTag w:uri="urn:schemas-microsoft-com:office:smarttags" w:element="metricconverter">
        <w:smartTagPr>
          <w:attr w:name="ProductID" w:val="7,6 cm"/>
        </w:smartTagPr>
        <w:r w:rsidRPr="0011757E">
          <w:rPr>
            <w:rFonts w:ascii="Times New Roman" w:eastAsia="Times New Roman" w:hAnsi="Times New Roman" w:cs="Times New Roman"/>
            <w:sz w:val="20"/>
            <w:szCs w:val="20"/>
            <w:lang w:eastAsia="pl-PL"/>
          </w:rPr>
          <w:t>7,6 cm</w:t>
        </w:r>
      </w:smartTag>
      <w:r w:rsidRPr="0011757E">
        <w:rPr>
          <w:rFonts w:ascii="Times New Roman" w:eastAsia="Times New Roman" w:hAnsi="Times New Roman" w:cs="Times New Roman"/>
          <w:sz w:val="20"/>
          <w:szCs w:val="20"/>
          <w:lang w:eastAsia="pl-PL"/>
        </w:rPr>
        <w:t xml:space="preserve">), stężeń (np. 3,2 x </w:t>
      </w:r>
      <w:smartTag w:uri="urn:schemas-microsoft-com:office:smarttags" w:element="metricconverter">
        <w:smartTagPr>
          <w:attr w:name="ProductID" w:val="12,5 cm"/>
        </w:smartTagPr>
        <w:r w:rsidRPr="0011757E">
          <w:rPr>
            <w:rFonts w:ascii="Times New Roman" w:eastAsia="Times New Roman" w:hAnsi="Times New Roman" w:cs="Times New Roman"/>
            <w:sz w:val="20"/>
            <w:szCs w:val="20"/>
            <w:lang w:eastAsia="pl-PL"/>
          </w:rPr>
          <w:t>12,5 cm</w:t>
        </w:r>
      </w:smartTag>
      <w:r w:rsidRPr="0011757E">
        <w:rPr>
          <w:rFonts w:ascii="Times New Roman" w:eastAsia="Times New Roman" w:hAnsi="Times New Roman" w:cs="Times New Roman"/>
          <w:sz w:val="20"/>
          <w:szCs w:val="20"/>
          <w:lang w:eastAsia="pl-PL"/>
        </w:rPr>
        <w:t>) i pomostu z desek,</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rusztowań drabinowych, składających się z drabin (np. długości </w:t>
      </w:r>
      <w:smartTag w:uri="urn:schemas-microsoft-com:office:smarttags" w:element="metricconverter">
        <w:smartTagPr>
          <w:attr w:name="ProductID" w:val="6 m"/>
        </w:smartTagPr>
        <w:r w:rsidRPr="0011757E">
          <w:rPr>
            <w:rFonts w:ascii="Times New Roman" w:eastAsia="Times New Roman" w:hAnsi="Times New Roman" w:cs="Times New Roman"/>
            <w:sz w:val="20"/>
            <w:szCs w:val="20"/>
            <w:lang w:eastAsia="pl-PL"/>
          </w:rPr>
          <w:t>6 m</w:t>
        </w:r>
      </w:smartTag>
      <w:r w:rsidRPr="0011757E">
        <w:rPr>
          <w:rFonts w:ascii="Times New Roman" w:eastAsia="Times New Roman" w:hAnsi="Times New Roman" w:cs="Times New Roman"/>
          <w:sz w:val="20"/>
          <w:szCs w:val="20"/>
          <w:lang w:eastAsia="pl-PL"/>
        </w:rPr>
        <w:t xml:space="preserve">, szerokości </w:t>
      </w:r>
      <w:smartTag w:uri="urn:schemas-microsoft-com:office:smarttags" w:element="metricconverter">
        <w:smartTagPr>
          <w:attr w:name="ProductID" w:val="52 cm"/>
        </w:smartTagPr>
        <w:r w:rsidRPr="0011757E">
          <w:rPr>
            <w:rFonts w:ascii="Times New Roman" w:eastAsia="Times New Roman" w:hAnsi="Times New Roman" w:cs="Times New Roman"/>
            <w:sz w:val="20"/>
            <w:szCs w:val="20"/>
            <w:lang w:eastAsia="pl-PL"/>
          </w:rPr>
          <w:t>52 cm</w:t>
        </w:r>
      </w:smartTag>
      <w:r w:rsidRPr="0011757E">
        <w:rPr>
          <w:rFonts w:ascii="Times New Roman" w:eastAsia="Times New Roman" w:hAnsi="Times New Roman" w:cs="Times New Roman"/>
          <w:sz w:val="20"/>
          <w:szCs w:val="20"/>
          <w:lang w:eastAsia="pl-PL"/>
        </w:rPr>
        <w:t xml:space="preserve">), usztywnionych stężeniami z desek (np. 3,2 x </w:t>
      </w:r>
      <w:smartTag w:uri="urn:schemas-microsoft-com:office:smarttags" w:element="metricconverter">
        <w:smartTagPr>
          <w:attr w:name="ProductID" w:val="12,5 cm"/>
        </w:smartTagPr>
        <w:r w:rsidRPr="0011757E">
          <w:rPr>
            <w:rFonts w:ascii="Times New Roman" w:eastAsia="Times New Roman" w:hAnsi="Times New Roman" w:cs="Times New Roman"/>
            <w:sz w:val="20"/>
            <w:szCs w:val="20"/>
            <w:lang w:eastAsia="pl-PL"/>
          </w:rPr>
          <w:t>12,5 cm</w:t>
        </w:r>
      </w:smartTag>
      <w:r w:rsidRPr="0011757E">
        <w:rPr>
          <w:rFonts w:ascii="Times New Roman" w:eastAsia="Times New Roman" w:hAnsi="Times New Roman" w:cs="Times New Roman"/>
          <w:sz w:val="20"/>
          <w:szCs w:val="20"/>
          <w:lang w:eastAsia="pl-PL"/>
        </w:rPr>
        <w:t xml:space="preserve">), na których szczeblach (np. 3,2 x </w:t>
      </w:r>
      <w:smartTag w:uri="urn:schemas-microsoft-com:office:smarttags" w:element="metricconverter">
        <w:smartTagPr>
          <w:attr w:name="ProductID" w:val="6,3 cm"/>
        </w:smartTagPr>
        <w:r w:rsidRPr="0011757E">
          <w:rPr>
            <w:rFonts w:ascii="Times New Roman" w:eastAsia="Times New Roman" w:hAnsi="Times New Roman" w:cs="Times New Roman"/>
            <w:sz w:val="20"/>
            <w:szCs w:val="20"/>
            <w:lang w:eastAsia="pl-PL"/>
          </w:rPr>
          <w:t>6,3 cm</w:t>
        </w:r>
      </w:smartTag>
      <w:r w:rsidRPr="0011757E">
        <w:rPr>
          <w:rFonts w:ascii="Times New Roman" w:eastAsia="Times New Roman" w:hAnsi="Times New Roman" w:cs="Times New Roman"/>
          <w:sz w:val="20"/>
          <w:szCs w:val="20"/>
          <w:lang w:eastAsia="pl-PL"/>
        </w:rPr>
        <w:t>) układa się pomosty z desek,</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przestawnych klatek </w:t>
      </w:r>
      <w:proofErr w:type="spellStart"/>
      <w:r w:rsidRPr="0011757E">
        <w:rPr>
          <w:rFonts w:ascii="Times New Roman" w:eastAsia="Times New Roman" w:hAnsi="Times New Roman" w:cs="Times New Roman"/>
          <w:sz w:val="20"/>
          <w:szCs w:val="20"/>
          <w:lang w:eastAsia="pl-PL"/>
        </w:rPr>
        <w:t>rusztowaniowych</w:t>
      </w:r>
      <w:proofErr w:type="spellEnd"/>
      <w:r w:rsidRPr="0011757E">
        <w:rPr>
          <w:rFonts w:ascii="Times New Roman" w:eastAsia="Times New Roman" w:hAnsi="Times New Roman" w:cs="Times New Roman"/>
          <w:sz w:val="20"/>
          <w:szCs w:val="20"/>
          <w:lang w:eastAsia="pl-PL"/>
        </w:rPr>
        <w:t xml:space="preserve"> z rur stalowych średnicy od 38 do </w:t>
      </w:r>
      <w:smartTag w:uri="urn:schemas-microsoft-com:office:smarttags" w:element="metricconverter">
        <w:smartTagPr>
          <w:attr w:name="ProductID" w:val="63,5 mm"/>
        </w:smartTagPr>
        <w:r w:rsidRPr="0011757E">
          <w:rPr>
            <w:rFonts w:ascii="Times New Roman" w:eastAsia="Times New Roman" w:hAnsi="Times New Roman" w:cs="Times New Roman"/>
            <w:sz w:val="20"/>
            <w:szCs w:val="20"/>
            <w:lang w:eastAsia="pl-PL"/>
          </w:rPr>
          <w:t>63,5 mm</w:t>
        </w:r>
      </w:smartTag>
      <w:r w:rsidRPr="0011757E">
        <w:rPr>
          <w:rFonts w:ascii="Times New Roman" w:eastAsia="Times New Roman" w:hAnsi="Times New Roman" w:cs="Times New Roman"/>
          <w:sz w:val="20"/>
          <w:szCs w:val="20"/>
          <w:lang w:eastAsia="pl-PL"/>
        </w:rPr>
        <w:t xml:space="preserve">, o wymiarach klatek około 1,2 x </w:t>
      </w:r>
      <w:smartTag w:uri="urn:schemas-microsoft-com:office:smarttags" w:element="metricconverter">
        <w:smartTagPr>
          <w:attr w:name="ProductID" w:val="1,5 m"/>
        </w:smartTagPr>
        <w:r w:rsidRPr="0011757E">
          <w:rPr>
            <w:rFonts w:ascii="Times New Roman" w:eastAsia="Times New Roman" w:hAnsi="Times New Roman" w:cs="Times New Roman"/>
            <w:sz w:val="20"/>
            <w:szCs w:val="20"/>
            <w:lang w:eastAsia="pl-PL"/>
          </w:rPr>
          <w:t>1,5 m</w:t>
        </w:r>
      </w:smartTag>
      <w:r w:rsidRPr="0011757E">
        <w:rPr>
          <w:rFonts w:ascii="Times New Roman" w:eastAsia="Times New Roman" w:hAnsi="Times New Roman" w:cs="Times New Roman"/>
          <w:sz w:val="20"/>
          <w:szCs w:val="20"/>
          <w:lang w:eastAsia="pl-PL"/>
        </w:rPr>
        <w:t xml:space="preserve"> lub płaskich klatek </w:t>
      </w:r>
      <w:proofErr w:type="spellStart"/>
      <w:r w:rsidRPr="0011757E">
        <w:rPr>
          <w:rFonts w:ascii="Times New Roman" w:eastAsia="Times New Roman" w:hAnsi="Times New Roman" w:cs="Times New Roman"/>
          <w:sz w:val="20"/>
          <w:szCs w:val="20"/>
          <w:lang w:eastAsia="pl-PL"/>
        </w:rPr>
        <w:t>rusztowaniowych</w:t>
      </w:r>
      <w:proofErr w:type="spellEnd"/>
      <w:r w:rsidRPr="0011757E">
        <w:rPr>
          <w:rFonts w:ascii="Times New Roman" w:eastAsia="Times New Roman" w:hAnsi="Times New Roman" w:cs="Times New Roman"/>
          <w:sz w:val="20"/>
          <w:szCs w:val="20"/>
          <w:lang w:eastAsia="pl-PL"/>
        </w:rPr>
        <w:t xml:space="preserve"> (np. z rur stalowych średnicy </w:t>
      </w:r>
      <w:smartTag w:uri="urn:schemas-microsoft-com:office:smarttags" w:element="metricconverter">
        <w:smartTagPr>
          <w:attr w:name="ProductID" w:val="108 mm"/>
        </w:smartTagPr>
        <w:r w:rsidRPr="0011757E">
          <w:rPr>
            <w:rFonts w:ascii="Times New Roman" w:eastAsia="Times New Roman" w:hAnsi="Times New Roman" w:cs="Times New Roman"/>
            <w:sz w:val="20"/>
            <w:szCs w:val="20"/>
            <w:lang w:eastAsia="pl-PL"/>
          </w:rPr>
          <w:t>108 mm</w:t>
        </w:r>
      </w:smartTag>
      <w:r w:rsidRPr="0011757E">
        <w:rPr>
          <w:rFonts w:ascii="Times New Roman" w:eastAsia="Times New Roman" w:hAnsi="Times New Roman" w:cs="Times New Roman"/>
          <w:sz w:val="20"/>
          <w:szCs w:val="20"/>
          <w:lang w:eastAsia="pl-PL"/>
        </w:rPr>
        <w:t xml:space="preserve"> i kątowników 45 x 45 x </w:t>
      </w:r>
      <w:smartTag w:uri="urn:schemas-microsoft-com:office:smarttags" w:element="metricconverter">
        <w:smartTagPr>
          <w:attr w:name="ProductID" w:val="5 mm"/>
        </w:smartTagPr>
        <w:r w:rsidRPr="0011757E">
          <w:rPr>
            <w:rFonts w:ascii="Times New Roman" w:eastAsia="Times New Roman" w:hAnsi="Times New Roman" w:cs="Times New Roman"/>
            <w:sz w:val="20"/>
            <w:szCs w:val="20"/>
            <w:lang w:eastAsia="pl-PL"/>
          </w:rPr>
          <w:t>5 mm</w:t>
        </w:r>
      </w:smartTag>
      <w:r w:rsidRPr="0011757E">
        <w:rPr>
          <w:rFonts w:ascii="Times New Roman" w:eastAsia="Times New Roman" w:hAnsi="Times New Roman" w:cs="Times New Roman"/>
          <w:sz w:val="20"/>
          <w:szCs w:val="20"/>
          <w:lang w:eastAsia="pl-PL"/>
        </w:rPr>
        <w:t xml:space="preserve"> i 70 x 70 x </w:t>
      </w:r>
      <w:smartTag w:uri="urn:schemas-microsoft-com:office:smarttags" w:element="metricconverter">
        <w:smartTagPr>
          <w:attr w:name="ProductID" w:val="7 mm"/>
        </w:smartTagPr>
        <w:r w:rsidRPr="0011757E">
          <w:rPr>
            <w:rFonts w:ascii="Times New Roman" w:eastAsia="Times New Roman" w:hAnsi="Times New Roman" w:cs="Times New Roman"/>
            <w:sz w:val="20"/>
            <w:szCs w:val="20"/>
            <w:lang w:eastAsia="pl-PL"/>
          </w:rPr>
          <w:t>7 mm</w:t>
        </w:r>
      </w:smartTag>
      <w:r w:rsidRPr="0011757E">
        <w:rPr>
          <w:rFonts w:ascii="Times New Roman" w:eastAsia="Times New Roman" w:hAnsi="Times New Roman" w:cs="Times New Roman"/>
          <w:sz w:val="20"/>
          <w:szCs w:val="20"/>
          <w:lang w:eastAsia="pl-PL"/>
        </w:rPr>
        <w:t xml:space="preserve">), o wymiarach klatek około 1,1 x </w:t>
      </w:r>
      <w:smartTag w:uri="urn:schemas-microsoft-com:office:smarttags" w:element="metricconverter">
        <w:smartTagPr>
          <w:attr w:name="ProductID" w:val="1,5 m"/>
        </w:smartTagPr>
        <w:r w:rsidRPr="0011757E">
          <w:rPr>
            <w:rFonts w:ascii="Times New Roman" w:eastAsia="Times New Roman" w:hAnsi="Times New Roman" w:cs="Times New Roman"/>
            <w:sz w:val="20"/>
            <w:szCs w:val="20"/>
            <w:lang w:eastAsia="pl-PL"/>
          </w:rPr>
          <w:t>1,5 m</w:t>
        </w:r>
      </w:smartTag>
      <w:r w:rsidRPr="0011757E">
        <w:rPr>
          <w:rFonts w:ascii="Times New Roman" w:eastAsia="Times New Roman" w:hAnsi="Times New Roman" w:cs="Times New Roman"/>
          <w:sz w:val="20"/>
          <w:szCs w:val="20"/>
          <w:lang w:eastAsia="pl-PL"/>
        </w:rPr>
        <w:t>,</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rusztowań z rur stalowych średnicy od 33,5 do </w:t>
      </w:r>
      <w:smartTag w:uri="urn:schemas-microsoft-com:office:smarttags" w:element="metricconverter">
        <w:smartTagPr>
          <w:attr w:name="ProductID" w:val="76,1 mm"/>
        </w:smartTagPr>
        <w:r w:rsidRPr="0011757E">
          <w:rPr>
            <w:rFonts w:ascii="Times New Roman" w:eastAsia="Times New Roman" w:hAnsi="Times New Roman" w:cs="Times New Roman"/>
            <w:sz w:val="20"/>
            <w:szCs w:val="20"/>
            <w:lang w:eastAsia="pl-PL"/>
          </w:rPr>
          <w:t>76,1 mm</w:t>
        </w:r>
      </w:smartTag>
      <w:r w:rsidRPr="0011757E">
        <w:rPr>
          <w:rFonts w:ascii="Times New Roman" w:eastAsia="Times New Roman" w:hAnsi="Times New Roman" w:cs="Times New Roman"/>
          <w:sz w:val="20"/>
          <w:szCs w:val="20"/>
          <w:lang w:eastAsia="pl-PL"/>
        </w:rPr>
        <w:t xml:space="preserve"> połączonych łącznikami w ramownice i kratownice.</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Rusztowanie należy wykonać z materiałów odpowiadających następującym normom:</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drewno i tarcica wg PN-D-95017 [1], PN-D-96000 [2], PN-D-96002 [3] lub innej zaakceptowanej przez Inżyniera,</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gwoździe wg BN-87/5028-12 [8],</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rury stalowe wg PN-H-74219 [4], PN-H-74220 [5] lub innej zaakceptowanej przez Inżyniera,</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kątowniki wg PN-H-93401[6], PN-H-93402 [7] lub innej zaakceptowanej przez Inżyniera.</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2" w:name="_3._SPRZĘT_4"/>
      <w:bookmarkEnd w:id="12"/>
      <w:r w:rsidRPr="0011757E">
        <w:rPr>
          <w:rFonts w:ascii="Times New Roman" w:eastAsia="Times New Roman" w:hAnsi="Times New Roman" w:cs="Times New Roman"/>
          <w:b/>
          <w:caps/>
          <w:kern w:val="28"/>
          <w:sz w:val="20"/>
          <w:szCs w:val="20"/>
          <w:lang w:eastAsia="pl-PL"/>
        </w:rPr>
        <w:t>3. SPRZĘT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3.1. Ogólne wymagania dotyczące sprzętu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sprzętu podano w SST D-M-00.00.00 „Wymagania ogólne” pkt 3.</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3.2. Sprzęt do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 wykonania robót związanych z rozbiórką elementów przepustów może być wykorzystany sprzęt podany poniżej, lub inny zaakceptowany przez Inżyniera:</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spycharki,</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ładowarki,</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żurawie samochodowe,</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samochody ciężarowe,</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zrywarki,</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młoty pneumatyczne,</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piły mechaniczne,</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frezarki nawierzchni,</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koparki.</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3" w:name="_4._TRANSPORT_4"/>
      <w:bookmarkEnd w:id="13"/>
      <w:r w:rsidRPr="0011757E">
        <w:rPr>
          <w:rFonts w:ascii="Times New Roman" w:eastAsia="Times New Roman" w:hAnsi="Times New Roman" w:cs="Times New Roman"/>
          <w:b/>
          <w:caps/>
          <w:kern w:val="28"/>
          <w:sz w:val="20"/>
          <w:szCs w:val="20"/>
          <w:lang w:eastAsia="pl-PL"/>
        </w:rPr>
        <w:t>4. TRANSPORT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4.1. Ogólne wymagania dotyczące transportu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transportu podano w SST D-M-00.00.00 „Wymagania ogólne” pkt 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4.2. Transport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Materiał z rozbiórki można przewozić dowolnym środkiem transportu.</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 w:name="_5._WYKONANIE_ROBÓT_4"/>
      <w:bookmarkEnd w:id="14"/>
      <w:r w:rsidRPr="0011757E">
        <w:rPr>
          <w:rFonts w:ascii="Times New Roman" w:eastAsia="Times New Roman" w:hAnsi="Times New Roman" w:cs="Times New Roman"/>
          <w:b/>
          <w:caps/>
          <w:kern w:val="28"/>
          <w:sz w:val="20"/>
          <w:szCs w:val="20"/>
          <w:lang w:eastAsia="pl-PL"/>
        </w:rPr>
        <w:t>5. WYKONANIE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 Ogólne zasady wykonania robót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wykonania robót podano w SST D-M-00.00.00 „Wymagania ogólne” pkt 5.</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5.2. Wykonanie robót rozbiórkowych</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Roboty rozbiórkowe elementów przepustów obejmują usunięcie z terenu budowy wszystkich elementów wymienionych w pkt 1.3, zgodnie z dokumentacją projektową, SST lub wskazanych przez Inżyniera.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Jeśli dokumentacja projektowa nie zawiera dokumentacji inwentaryzacyjnej lub/i rozbiórkowej, Inżynier może polecić Wykonawcy sporządzenie takiej dokumentacji, w której zostanie określony przewidziany odzysk materiałów.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Roboty rozbiórkowe można wykonywać mechanicznie lub ręcznie w sposób określony w SST lub przez Inżyniera.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usuwania warstw nawierzchni z zastosowaniem frezarek drogowych, należy spełnić warunki określone w SST D-05.03.11 „Frezowanie  nawierzchni asfaltowych  na zimno”.</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robót rozbiórkowych przepustu należy dokonać:</w:t>
      </w:r>
    </w:p>
    <w:p w:rsidR="0011757E" w:rsidRPr="0011757E" w:rsidRDefault="0011757E" w:rsidP="0011757E">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odkopania przepustu,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ew. ustawienia przenośnych rusztowań przy przepustach wyższych od około </w:t>
      </w:r>
      <w:smartTag w:uri="urn:schemas-microsoft-com:office:smarttags" w:element="metricconverter">
        <w:smartTagPr>
          <w:attr w:name="ProductID" w:val="2 m"/>
        </w:smartTagPr>
        <w:r w:rsidRPr="0011757E">
          <w:rPr>
            <w:rFonts w:ascii="Times New Roman" w:eastAsia="Times New Roman" w:hAnsi="Times New Roman" w:cs="Times New Roman"/>
            <w:sz w:val="20"/>
            <w:szCs w:val="20"/>
            <w:lang w:eastAsia="pl-PL"/>
          </w:rPr>
          <w:t>2 m</w:t>
        </w:r>
      </w:smartTag>
      <w:r w:rsidRPr="0011757E">
        <w:rPr>
          <w:rFonts w:ascii="Times New Roman" w:eastAsia="Times New Roman" w:hAnsi="Times New Roman" w:cs="Times New Roman"/>
          <w:sz w:val="20"/>
          <w:szCs w:val="20"/>
          <w:lang w:eastAsia="pl-PL"/>
        </w:rPr>
        <w: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rozbicia elementów, których nie przewiduje się odzyskać, w sposób ręczny lub mechaniczny z ew. przecięciem prętów zbrojeniowych i ich odgięciem,</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oczyszczenia rozebranych elementów, przewidzianych do powtórnego użycia  (z zaprawy, kawałków betonu, izolacji itp.) i ich posortowania.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Elementy i materiały, które zgodnie z SST stają się własnością Wykonawcy, powinny być usunięte z terenu budowy.</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Doły w miejscach, gdzie nie przewiduje się wykonania wykopów drogowych należy wypełnić, warstwami, odpowiednim gruntem do poziomu otaczającego terenu i zagęścić zgodnie z wymaganiami określonymi w SST D-02.00.00 „Roboty ziemne”.</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pl-PL"/>
        </w:rPr>
      </w:pPr>
      <w:r w:rsidRPr="0011757E">
        <w:rPr>
          <w:rFonts w:ascii="Times New Roman" w:eastAsia="Times New Roman" w:hAnsi="Times New Roman" w:cs="Times New Roman"/>
          <w:b/>
          <w:sz w:val="20"/>
          <w:szCs w:val="20"/>
          <w:u w:val="single"/>
          <w:lang w:eastAsia="pl-PL"/>
        </w:rPr>
        <w:t>Wszystkie elementy możliwe do powtórnego wykorzystania ( płytki chodnikowe, obrzeża, krawężniki itp.) powinny być ułożone w stosy w celu komisyjnego obmiaru. Po dokonaniu obmiaru Wykonawca na własny koszt przewiezie materiały bez powodowania zbędnych uszkodzeń w miejsce wskazane przez Inwestora i przekaże protokolarnie.</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pl-PL"/>
        </w:rPr>
      </w:pPr>
      <w:r w:rsidRPr="0011757E">
        <w:rPr>
          <w:rFonts w:ascii="Times New Roman" w:eastAsia="Times New Roman" w:hAnsi="Times New Roman" w:cs="Times New Roman"/>
          <w:b/>
          <w:sz w:val="20"/>
          <w:szCs w:val="20"/>
          <w:u w:val="single"/>
          <w:lang w:eastAsia="pl-PL"/>
        </w:rPr>
        <w:t xml:space="preserve">Elementy i materiały, pochodzące z rozbiórki, a nie nadające się do powtórnego wykorzystania ( tj. gruz ), Wykonawca winien usunąć z terenu budowy. </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 w:name="_6._KONTROLA_JAKOŚCI_4"/>
      <w:bookmarkEnd w:id="15"/>
      <w:r w:rsidRPr="0011757E">
        <w:rPr>
          <w:rFonts w:ascii="Times New Roman" w:eastAsia="Times New Roman" w:hAnsi="Times New Roman" w:cs="Times New Roman"/>
          <w:b/>
          <w:caps/>
          <w:kern w:val="28"/>
          <w:sz w:val="20"/>
          <w:szCs w:val="20"/>
          <w:lang w:eastAsia="pl-PL"/>
        </w:rPr>
        <w:t>6. KONTROLA JAKOŚCI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6.1. Ogólne zasady kontroli jakości robót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kontroli jakości robót podano w SST D-M-00.00.00 „Wymagania ogólne” pkt 6.</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lastRenderedPageBreak/>
        <w:t>6.2. Kontrola jakości robót rozbiórkowych</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Kontrola jakości robót polega na wizualnej ocenie kompletności wykonanych robót rozbiórkowych oraz sprawdzeniu stopnia uszkodzenia elementów przewidzianych do powtórnego wykorzystania.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Zagęszczenie gruntu wypełniającego ewentualne doły po usuniętych elementach przepustów powinno spełniać odpowiednie wymagania określone w SST D-02.00.00 „Roboty ziemne”.</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6" w:name="_7._OBMIAR_ROBÓT_4"/>
      <w:bookmarkEnd w:id="16"/>
      <w:r w:rsidRPr="0011757E">
        <w:rPr>
          <w:rFonts w:ascii="Times New Roman" w:eastAsia="Times New Roman" w:hAnsi="Times New Roman" w:cs="Times New Roman"/>
          <w:b/>
          <w:caps/>
          <w:kern w:val="28"/>
          <w:sz w:val="20"/>
          <w:szCs w:val="20"/>
          <w:lang w:eastAsia="pl-PL"/>
        </w:rPr>
        <w:t>7. OBMIAR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7.1. Ogólne zasady obmiaru robót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zasady obmiaru robót podano w SST D-M-00.00.00 „Wymagania ogólne” pkt 7.</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7.2. Jednostka obmiarowa</w:t>
      </w:r>
    </w:p>
    <w:p w:rsidR="0011757E" w:rsidRPr="0011757E" w:rsidRDefault="0011757E" w:rsidP="0011757E">
      <w:pPr>
        <w:numPr>
          <w:ilvl w:val="0"/>
          <w:numId w:val="5"/>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Jednostką obmiarową robót związanych z rozbiórką przepustów i ich elementów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a) betonowych, kamiennych, ceglanych - m</w:t>
      </w:r>
      <w:r w:rsidRPr="0011757E">
        <w:rPr>
          <w:rFonts w:ascii="Times New Roman" w:eastAsia="Times New Roman" w:hAnsi="Times New Roman" w:cs="Times New Roman"/>
          <w:sz w:val="20"/>
          <w:szCs w:val="20"/>
          <w:vertAlign w:val="superscript"/>
          <w:lang w:eastAsia="pl-PL"/>
        </w:rPr>
        <w:t>3</w:t>
      </w:r>
      <w:r w:rsidRPr="0011757E">
        <w:rPr>
          <w:rFonts w:ascii="Times New Roman" w:eastAsia="Times New Roman" w:hAnsi="Times New Roman" w:cs="Times New Roman"/>
          <w:sz w:val="20"/>
          <w:szCs w:val="20"/>
          <w:lang w:eastAsia="pl-PL"/>
        </w:rPr>
        <w:t xml:space="preserve"> (metr sześcienny),</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b) prefabrykowanych betonowych, żelbetowych - m (metr).</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numPr>
          <w:ilvl w:val="0"/>
          <w:numId w:val="5"/>
        </w:num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Jednostką obmiarową robót związanych z rozbiórką elementów dróg  jest: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a) nawierzchni i chodnika – m</w:t>
      </w:r>
      <w:r w:rsidRPr="0011757E">
        <w:rPr>
          <w:rFonts w:ascii="Times New Roman" w:eastAsia="Times New Roman" w:hAnsi="Times New Roman" w:cs="Times New Roman"/>
          <w:sz w:val="20"/>
          <w:szCs w:val="20"/>
          <w:vertAlign w:val="superscript"/>
          <w:lang w:eastAsia="pl-PL"/>
        </w:rPr>
        <w:t>2</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b) krawężnika, obrzeża – </w:t>
      </w:r>
      <w:proofErr w:type="spellStart"/>
      <w:r w:rsidRPr="0011757E">
        <w:rPr>
          <w:rFonts w:ascii="Times New Roman" w:eastAsia="Times New Roman" w:hAnsi="Times New Roman" w:cs="Times New Roman"/>
          <w:sz w:val="20"/>
          <w:szCs w:val="20"/>
          <w:lang w:eastAsia="pl-PL"/>
        </w:rPr>
        <w:t>mb</w:t>
      </w:r>
      <w:proofErr w:type="spellEnd"/>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c) znaków drogowych - </w:t>
      </w:r>
      <w:proofErr w:type="spellStart"/>
      <w:r w:rsidRPr="0011757E">
        <w:rPr>
          <w:rFonts w:ascii="Times New Roman" w:eastAsia="Times New Roman" w:hAnsi="Times New Roman" w:cs="Times New Roman"/>
          <w:sz w:val="20"/>
          <w:szCs w:val="20"/>
          <w:lang w:eastAsia="pl-PL"/>
        </w:rPr>
        <w:t>szt</w:t>
      </w:r>
      <w:proofErr w:type="spellEnd"/>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ind w:left="780"/>
        <w:jc w:val="both"/>
        <w:rPr>
          <w:rFonts w:ascii="Times New Roman" w:eastAsia="Times New Roman" w:hAnsi="Times New Roman" w:cs="Times New Roman"/>
          <w:sz w:val="20"/>
          <w:szCs w:val="20"/>
          <w:lang w:eastAsia="pl-PL"/>
        </w:rPr>
      </w:pP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7" w:name="_8._ODBIÓR_ROBÓT_4"/>
      <w:bookmarkEnd w:id="17"/>
      <w:r w:rsidRPr="0011757E">
        <w:rPr>
          <w:rFonts w:ascii="Times New Roman" w:eastAsia="Times New Roman" w:hAnsi="Times New Roman" w:cs="Times New Roman"/>
          <w:b/>
          <w:caps/>
          <w:kern w:val="28"/>
          <w:sz w:val="20"/>
          <w:szCs w:val="20"/>
          <w:lang w:eastAsia="pl-PL"/>
        </w:rPr>
        <w:t>8. ODBIÓR ROBÓT</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zasady odbioru robót podano w SST D-M-00.00.00 „Wymagania ogólne” pkt 8.</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8" w:name="_9._PODSTAWA_PŁATNOŚCI_4"/>
      <w:bookmarkEnd w:id="18"/>
      <w:r w:rsidRPr="0011757E">
        <w:rPr>
          <w:rFonts w:ascii="Times New Roman" w:eastAsia="Times New Roman" w:hAnsi="Times New Roman" w:cs="Times New Roman"/>
          <w:b/>
          <w:caps/>
          <w:kern w:val="28"/>
          <w:sz w:val="20"/>
          <w:szCs w:val="20"/>
          <w:lang w:eastAsia="pl-PL"/>
        </w:rPr>
        <w:t>9. PODSTAWA PŁATNOŚCI</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9.1. Ogólne ustalenia dotyczące podstawy płatności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Ogólne ustalenia dotyczące podstawy płatności podano w SST D-M-00.00.00 „Wymagania ogólne” pkt 9.</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9.2. Cena jednostki obmiarowej</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Cena wykonania robót obejmuje:</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 dla rozbiórki warstw nawierzchni: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wyznaczenie powierzchni przeznaczonej do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rozkucie i zerwanie nawierzchni,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ew. przesortowanie materiału uzyskanego z rozbiórki, w celu ponownego jej użycia, z ułożeniem na poboczu,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załadunek i wywiezienie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wyrównanie podłoża i 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 xml:space="preserve">b) </w:t>
      </w:r>
      <w:r w:rsidRPr="0011757E">
        <w:rPr>
          <w:rFonts w:ascii="Times New Roman" w:eastAsia="Times New Roman" w:hAnsi="Times New Roman" w:cs="Times New Roman"/>
          <w:b/>
          <w:sz w:val="20"/>
          <w:szCs w:val="20"/>
          <w:lang w:eastAsia="pl-PL"/>
        </w:rPr>
        <w:t>dla rozbiórki krawężników, obrzeży i oporników: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odkopanie krawężników, obrzeży i oporników wraz z wyjęciem i oczyszczeniem,</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zerwanie podsypki cementowo-piaskowej i ew. ław,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załadunek i wywiezienie materiału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wyrównanie podłoża i 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 dla rozbiórki ścieku: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odsłonięcie ścieku,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ręczne wyjęcie elementów ściekowych wraz z oczyszczeniem,</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ew. przesortowanie materiału uzyskanego z rozbiórki, w celu ponownego jego użycia, z ułożeniem na poboczu,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zerwanie podsypki cementowo-piaskowej,</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uzupełnienie i wyrównanie podłoża,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załadunek i wywóz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 xml:space="preserve">d) </w:t>
      </w:r>
      <w:r w:rsidRPr="0011757E">
        <w:rPr>
          <w:rFonts w:ascii="Times New Roman" w:eastAsia="Times New Roman" w:hAnsi="Times New Roman" w:cs="Times New Roman"/>
          <w:b/>
          <w:sz w:val="20"/>
          <w:szCs w:val="20"/>
          <w:lang w:eastAsia="pl-PL"/>
        </w:rPr>
        <w:t>dla rozbiórki chodników: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ręczne wyjęcie płyt chodnikowych, lub rozkucie i zerwanie innych materiałów chodnikowych,</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ew. przesortowanie materiału uzyskanego z rozbiórki w celu ponownego jego użycia, z ułożeniem na poboczu,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zerwanie podsypki cementowo-piaskowej,</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załadunek i wywiezienie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Symbol" w:eastAsia="Times New Roman" w:hAnsi="Symbol" w:cs="Times New Roman"/>
          <w:b/>
          <w:sz w:val="20"/>
          <w:szCs w:val="20"/>
          <w:lang w:eastAsia="pl-PL"/>
        </w:rPr>
        <w:t></w:t>
      </w:r>
      <w:r w:rsidRPr="0011757E">
        <w:rPr>
          <w:rFonts w:ascii="Times New Roman" w:eastAsia="Times New Roman" w:hAnsi="Times New Roman" w:cs="Times New Roman"/>
          <w:b/>
          <w:sz w:val="14"/>
          <w:szCs w:val="20"/>
          <w:lang w:eastAsia="pl-PL"/>
        </w:rPr>
        <w:t xml:space="preserve">      </w:t>
      </w:r>
      <w:r w:rsidRPr="0011757E">
        <w:rPr>
          <w:rFonts w:ascii="Times New Roman" w:eastAsia="Times New Roman" w:hAnsi="Times New Roman" w:cs="Times New Roman"/>
          <w:b/>
          <w:sz w:val="20"/>
          <w:szCs w:val="20"/>
          <w:lang w:eastAsia="pl-PL"/>
        </w:rPr>
        <w:t>wyrównanie podłoża i 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e) dla rozbiórki ogrodzeń:</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demontaż elementów ogrodzenia,</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odkopanie i wydobycie słupków wraz z fundamentem,</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lastRenderedPageBreak/>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zasypanie dołów po słupkach z zagęszczeniem do uzyskania </w:t>
      </w:r>
      <w:proofErr w:type="spellStart"/>
      <w:r w:rsidRPr="0011757E">
        <w:rPr>
          <w:rFonts w:ascii="Times New Roman" w:eastAsia="Times New Roman" w:hAnsi="Times New Roman" w:cs="Times New Roman"/>
          <w:sz w:val="20"/>
          <w:szCs w:val="20"/>
          <w:lang w:eastAsia="pl-PL"/>
        </w:rPr>
        <w:t>Is</w:t>
      </w:r>
      <w:proofErr w:type="spellEnd"/>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sz w:val="20"/>
          <w:szCs w:val="20"/>
          <w:lang w:eastAsia="pl-PL"/>
        </w:rPr>
        <w:sym w:font="Symbol" w:char="00B3"/>
      </w:r>
      <w:r w:rsidRPr="0011757E">
        <w:rPr>
          <w:rFonts w:ascii="Times New Roman" w:eastAsia="Times New Roman" w:hAnsi="Times New Roman" w:cs="Times New Roman"/>
          <w:sz w:val="20"/>
          <w:szCs w:val="20"/>
          <w:lang w:eastAsia="pl-PL"/>
        </w:rPr>
        <w:t xml:space="preserve"> 1,00 wg BN-77/8931-12 [9],</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ew. przesortowanie materiału uzyskanego z rozbiórki, w celu ponownego jego użycia, z ułożeniem w stosy na poboczu,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załadunek i wywiezienie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f) dla rozbiórki barier i poręczy:</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demontaż elementów bariery lub poręczy,</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odkopanie i wydobycie słupków wraz z fundamentem,</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zasypanie dołów po słupkach wraz z zagęszczeniem do uzyskania </w:t>
      </w:r>
      <w:proofErr w:type="spellStart"/>
      <w:r w:rsidRPr="0011757E">
        <w:rPr>
          <w:rFonts w:ascii="Times New Roman" w:eastAsia="Times New Roman" w:hAnsi="Times New Roman" w:cs="Times New Roman"/>
          <w:sz w:val="20"/>
          <w:szCs w:val="20"/>
          <w:lang w:eastAsia="pl-PL"/>
        </w:rPr>
        <w:t>Is</w:t>
      </w:r>
      <w:proofErr w:type="spellEnd"/>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sz w:val="20"/>
          <w:szCs w:val="20"/>
          <w:lang w:eastAsia="pl-PL"/>
        </w:rPr>
        <w:sym w:font="Symbol" w:char="00B3"/>
      </w:r>
      <w:r w:rsidRPr="0011757E">
        <w:rPr>
          <w:rFonts w:ascii="Times New Roman" w:eastAsia="Times New Roman" w:hAnsi="Times New Roman" w:cs="Times New Roman"/>
          <w:sz w:val="20"/>
          <w:szCs w:val="20"/>
          <w:lang w:eastAsia="pl-PL"/>
        </w:rPr>
        <w:t xml:space="preserve"> 1,00 wg BN-77/8931-12 [9],</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załadunek i wywiezienie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 dla rozbiórki znaków drogowych:</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demontaż tablic znaków drogowych ze słupków,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odkopanie i wydobycie słupków,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zasypanie dołów po słupkach wraz z zagęszczeniem do uzyskania </w:t>
      </w:r>
      <w:proofErr w:type="spellStart"/>
      <w:r w:rsidRPr="0011757E">
        <w:rPr>
          <w:rFonts w:ascii="Times New Roman" w:eastAsia="Times New Roman" w:hAnsi="Times New Roman" w:cs="Times New Roman"/>
          <w:sz w:val="20"/>
          <w:szCs w:val="20"/>
          <w:lang w:eastAsia="pl-PL"/>
        </w:rPr>
        <w:t>Is</w:t>
      </w:r>
      <w:proofErr w:type="spellEnd"/>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sz w:val="20"/>
          <w:szCs w:val="20"/>
          <w:lang w:eastAsia="pl-PL"/>
        </w:rPr>
        <w:sym w:font="Symbol" w:char="00B3"/>
      </w:r>
      <w:r w:rsidRPr="0011757E">
        <w:rPr>
          <w:rFonts w:ascii="Times New Roman" w:eastAsia="Times New Roman" w:hAnsi="Times New Roman" w:cs="Times New Roman"/>
          <w:sz w:val="20"/>
          <w:szCs w:val="20"/>
          <w:lang w:eastAsia="pl-PL"/>
        </w:rPr>
        <w:t xml:space="preserve"> 1,00 wg BN-77/8931-12 [9],</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załadunek i wywiezienie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uporządkowanie terenu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u w:val="single"/>
          <w:lang w:eastAsia="pl-PL"/>
        </w:rPr>
      </w:pPr>
      <w:r w:rsidRPr="0011757E">
        <w:rPr>
          <w:rFonts w:ascii="Times New Roman" w:eastAsia="Times New Roman" w:hAnsi="Times New Roman" w:cs="Times New Roman"/>
          <w:sz w:val="20"/>
          <w:szCs w:val="20"/>
          <w:u w:val="single"/>
          <w:lang w:eastAsia="pl-PL"/>
        </w:rPr>
        <w:t>h) dla rozbiórki przepustu: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odkopanie przepustu, fundamentów, ław, umocnień itp.,</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ew. ustawienie rusztowań i ich późniejsze rozebranie,</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rozebranie elementów przepustu,</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sortowanie i pryzmowanie odzyskanych materiałów,</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załadunek i wywiezienie materiałów z rozbiórki,</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zasypanie dołów (wykopów) gruntem z zagęszczeniem do uzyskania </w:t>
      </w:r>
      <w:proofErr w:type="spellStart"/>
      <w:r w:rsidRPr="0011757E">
        <w:rPr>
          <w:rFonts w:ascii="Times New Roman" w:eastAsia="Times New Roman" w:hAnsi="Times New Roman" w:cs="Times New Roman"/>
          <w:sz w:val="20"/>
          <w:szCs w:val="20"/>
          <w:lang w:eastAsia="pl-PL"/>
        </w:rPr>
        <w:t>Is</w:t>
      </w:r>
      <w:proofErr w:type="spellEnd"/>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sz w:val="20"/>
          <w:szCs w:val="20"/>
          <w:lang w:eastAsia="pl-PL"/>
        </w:rPr>
        <w:sym w:font="Symbol" w:char="00B3"/>
      </w:r>
      <w:r w:rsidRPr="0011757E">
        <w:rPr>
          <w:rFonts w:ascii="Times New Roman" w:eastAsia="Times New Roman" w:hAnsi="Times New Roman" w:cs="Times New Roman"/>
          <w:sz w:val="20"/>
          <w:szCs w:val="20"/>
          <w:lang w:eastAsia="pl-PL"/>
        </w:rPr>
        <w:t xml:space="preserve"> 1,00 wg BN-77/8931-12 [9],</w:t>
      </w:r>
    </w:p>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uporządkowanie terenu rozbiórki.</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9" w:name="_10._PRZEPISY_ZWIĄZANE_4"/>
      <w:bookmarkEnd w:id="19"/>
      <w:r w:rsidRPr="0011757E">
        <w:rPr>
          <w:rFonts w:ascii="Times New Roman" w:eastAsia="Times New Roman" w:hAnsi="Times New Roman" w:cs="Times New Roman"/>
          <w:b/>
          <w:caps/>
          <w:kern w:val="28"/>
          <w:sz w:val="20"/>
          <w:szCs w:val="20"/>
          <w:lang w:eastAsia="pl-PL"/>
        </w:rPr>
        <w:t>10. PRZEPISY ZWIĄZANE</w:t>
      </w:r>
    </w:p>
    <w:p w:rsidR="0011757E" w:rsidRPr="0011757E" w:rsidRDefault="0011757E" w:rsidP="0011757E">
      <w:pPr>
        <w:keepNext/>
        <w:overflowPunct w:val="0"/>
        <w:autoSpaceDE w:val="0"/>
        <w:autoSpaceDN w:val="0"/>
        <w:adjustRightInd w:val="0"/>
        <w:spacing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PN-D-95017</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Surowiec drzewny. Drewno tartaczne iglaste.</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PN-D-96000</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Tarcica iglasta ogólnego przeznaczenia</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PN-D-96002</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Tarcica liściasta ogólnego przeznaczenia</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PN-H-74219</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Rury stalowe bez szwu walcowane na gorąco ogólnego stosowania</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PN-H-74220</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Rury stalowe bez szwu ciągnione i walcowane na zimno ogólnego przeznaczenia</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6.</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PN-H-93401</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Stal walcowana. Kątowniki równoramienne</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7.</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PN-H-93402</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Kątowniki nierównoramienne stalowe walcowane na gorąco</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8.</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BN-87/5028-12</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Gwoździe budowlane. Gwoździe z trzpieniem gładkim, okrągłym i kwadratowym</w:t>
            </w:r>
          </w:p>
        </w:tc>
      </w:tr>
      <w:tr w:rsidR="0011757E" w:rsidRPr="0011757E" w:rsidTr="00C0290E">
        <w:tc>
          <w:tcPr>
            <w:tcW w:w="496"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9.</w:t>
            </w:r>
          </w:p>
        </w:tc>
        <w:tc>
          <w:tcPr>
            <w:tcW w:w="2551"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BN-77/8931-12</w:t>
            </w:r>
          </w:p>
        </w:tc>
        <w:tc>
          <w:tcPr>
            <w:tcW w:w="5450" w:type="dxa"/>
          </w:tcPr>
          <w:p w:rsidR="0011757E" w:rsidRPr="0011757E" w:rsidRDefault="0011757E" w:rsidP="0011757E">
            <w:pPr>
              <w:tabs>
                <w:tab w:val="right" w:leader="dot" w:pos="-1985"/>
                <w:tab w:val="left" w:pos="426"/>
                <w:tab w:val="right" w:leader="do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Oznaczenie wskaźnika zagęszczenia gruntu.</w:t>
            </w:r>
          </w:p>
        </w:tc>
      </w:tr>
    </w:tbl>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sz w:val="28"/>
          <w:szCs w:val="20"/>
          <w:lang w:eastAsia="pl-PL"/>
        </w:rPr>
        <w:sectPr w:rsidR="0011757E" w:rsidRPr="0011757E" w:rsidSect="00A474EC">
          <w:headerReference w:type="default" r:id="rId12"/>
          <w:headerReference w:type="first" r:id="rId13"/>
          <w:pgSz w:w="11907" w:h="16840" w:code="9"/>
          <w:pgMar w:top="964" w:right="1134" w:bottom="851" w:left="1134" w:header="1134" w:footer="1531" w:gutter="0"/>
          <w:cols w:space="708"/>
        </w:sect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sz w:val="20"/>
          <w:szCs w:val="20"/>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sz w:val="28"/>
          <w:szCs w:val="20"/>
          <w:lang w:eastAsia="pl-PL"/>
        </w:rPr>
        <w:t>SZCZEGÓŁOWE SPECYFIKACJE TECHNICZNE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 - 02.01.01</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WYKONANIE  WYKOPÓW</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W  GRUNTACH   NIESKALISTYCH</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ind w:left="142"/>
        <w:jc w:val="both"/>
        <w:rPr>
          <w:rFonts w:ascii="Times New Roman" w:eastAsia="Times New Roman" w:hAnsi="Times New Roman" w:cs="Times New Roman"/>
          <w:sz w:val="20"/>
          <w:szCs w:val="20"/>
          <w:lang w:eastAsia="pl-PL"/>
        </w:rPr>
      </w:pP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1. WSTĘP</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1.1. Przedmiot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Przedmiotem niniejszej szczegółowej specyfikacji technicznej (SST) są wymagania dotyczące wykonania i odbioru wykopów w gruntach nieskalistych</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1.2. Zakres stosowania SST</w:t>
      </w: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Szczegółowa specyfikacja techniczna (SST) jest stosowana jako dokument przetargowy i kontraktowy przy zlecaniu i realizacji robót.</w:t>
      </w:r>
      <w:r w:rsidRPr="0011757E">
        <w:rPr>
          <w:rFonts w:ascii="Times New Roman" w:eastAsia="Times New Roman" w:hAnsi="Times New Roman" w:cs="Times New Roman"/>
          <w:sz w:val="20"/>
          <w:szCs w:val="20"/>
          <w:lang w:eastAsia="pl-PL"/>
        </w:rPr>
        <w:br/>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1.3. Zakres robót objętych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Ustalenia zawarte w niniejszej specyfikacji dotyczą zasad prowadzenia robót ziemnych w czasie budowy lub modernizacji dróg i obejmują wykonanie wykopów w gruntach nieskalistych.</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1.4. Określenia podstawowe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Podstawowe określenia zostały podane w SST D-02.00.01 pkt 1.4.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1.5. Ogólne wymagania dotyczące robót</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robót podano w SST D-02.00.01 pkt 1.5.</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1.6. Kody i nazwy robót wg Wspólnego Słownika Zamówień ( CPV )</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45233320-8 – Fundamentowanie dróg</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2. materiały (grunty)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Materiał występujący w podłożu wykopu jest gruntem rodzimym, który będzie stanowił podłoże nawierzchni. Zgodnie z Katalogiem typowych konstrukcji nawierzchni podatnych i półsztywnych [12] powinien charakteryzować się grupą nośności G</w:t>
      </w:r>
      <w:r w:rsidRPr="0011757E">
        <w:rPr>
          <w:rFonts w:ascii="Times New Roman" w:eastAsia="Times New Roman" w:hAnsi="Times New Roman" w:cs="Times New Roman"/>
          <w:sz w:val="20"/>
          <w:szCs w:val="20"/>
          <w:vertAlign w:val="subscript"/>
          <w:lang w:eastAsia="pl-PL"/>
        </w:rPr>
        <w:t>1</w:t>
      </w:r>
      <w:r w:rsidRPr="0011757E">
        <w:rPr>
          <w:rFonts w:ascii="Times New Roman" w:eastAsia="Times New Roman" w:hAnsi="Times New Roman" w:cs="Times New Roman"/>
          <w:sz w:val="20"/>
          <w:szCs w:val="20"/>
          <w:lang w:eastAsia="pl-PL"/>
        </w:rPr>
        <w:t>.</w:t>
      </w:r>
      <w:r w:rsidRPr="0011757E">
        <w:rPr>
          <w:rFonts w:ascii="Times New Roman" w:eastAsia="Times New Roman" w:hAnsi="Times New Roman" w:cs="Times New Roman"/>
          <w:sz w:val="20"/>
          <w:szCs w:val="20"/>
          <w:vertAlign w:val="subscript"/>
          <w:lang w:eastAsia="pl-PL"/>
        </w:rPr>
        <w:t xml:space="preserve"> </w:t>
      </w:r>
      <w:r w:rsidRPr="0011757E">
        <w:rPr>
          <w:rFonts w:ascii="Times New Roman" w:eastAsia="Times New Roman" w:hAnsi="Times New Roman" w:cs="Times New Roman"/>
          <w:sz w:val="20"/>
          <w:szCs w:val="20"/>
          <w:lang w:eastAsia="pl-PL"/>
        </w:rPr>
        <w:t xml:space="preserve"> Gdy podłoże nawierzchni zaklasyfikowano do innej grupy nośności, należy podłoże doprowadzić do grupy nośności G</w:t>
      </w:r>
      <w:r w:rsidRPr="0011757E">
        <w:rPr>
          <w:rFonts w:ascii="Times New Roman" w:eastAsia="Times New Roman" w:hAnsi="Times New Roman" w:cs="Times New Roman"/>
          <w:sz w:val="20"/>
          <w:szCs w:val="20"/>
          <w:vertAlign w:val="subscript"/>
          <w:lang w:eastAsia="pl-PL"/>
        </w:rPr>
        <w:t>1</w:t>
      </w:r>
      <w:r w:rsidRPr="0011757E">
        <w:rPr>
          <w:rFonts w:ascii="Times New Roman" w:eastAsia="Times New Roman" w:hAnsi="Times New Roman" w:cs="Times New Roman"/>
          <w:sz w:val="20"/>
          <w:szCs w:val="20"/>
          <w:lang w:eastAsia="pl-PL"/>
        </w:rPr>
        <w:t xml:space="preserve"> zgodnie z dokumentacja projektową i SST.</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3. sprzęt</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i ustalenia dotyczące sprzętu określono w SST  D-02.00.01 pkt 3.</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4. transport</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i ustalenia dotyczące transportu określono w SST D-02.00.01 pkt 4.</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5. wykonanie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 Zasady prowadzenia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prowadzenia robót podano w SST D-02.00.01 pkt 5.</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5.2. Wymagania dotyczące zagęszczenia i nośności gruntu</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Zagęszczenie gruntu w wykopach i miejscach zerowych robót ziemnych powinno spełniać wymagania, dotyczące minimalnej wartości wskaźnika zagęszczenia (</w:t>
      </w:r>
      <w:proofErr w:type="spellStart"/>
      <w:r w:rsidRPr="0011757E">
        <w:rPr>
          <w:rFonts w:ascii="Times New Roman" w:eastAsia="Times New Roman" w:hAnsi="Times New Roman" w:cs="Times New Roman"/>
          <w:sz w:val="20"/>
          <w:szCs w:val="20"/>
          <w:lang w:eastAsia="pl-PL"/>
        </w:rPr>
        <w:t>I</w:t>
      </w:r>
      <w:r w:rsidRPr="0011757E">
        <w:rPr>
          <w:rFonts w:ascii="Times New Roman" w:eastAsia="Times New Roman" w:hAnsi="Times New Roman" w:cs="Times New Roman"/>
          <w:sz w:val="20"/>
          <w:szCs w:val="20"/>
          <w:vertAlign w:val="subscript"/>
          <w:lang w:eastAsia="pl-PL"/>
        </w:rPr>
        <w:t>s</w:t>
      </w:r>
      <w:proofErr w:type="spellEnd"/>
      <w:r w:rsidRPr="0011757E">
        <w:rPr>
          <w:rFonts w:ascii="Times New Roman" w:eastAsia="Times New Roman" w:hAnsi="Times New Roman" w:cs="Times New Roman"/>
          <w:sz w:val="20"/>
          <w:szCs w:val="20"/>
          <w:lang w:eastAsia="pl-PL"/>
        </w:rPr>
        <w:t>), podanego w tablicy 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before="120" w:after="120" w:line="240" w:lineRule="auto"/>
        <w:ind w:left="851" w:hanging="851"/>
        <w:jc w:val="both"/>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11757E" w:rsidRPr="0011757E" w:rsidTr="00C0290E">
        <w:trPr>
          <w:cantSplit/>
        </w:trPr>
        <w:tc>
          <w:tcPr>
            <w:tcW w:w="2905" w:type="dxa"/>
            <w:vMerge w:val="restart"/>
            <w:tcBorders>
              <w:top w:val="single" w:sz="6" w:space="0" w:color="auto"/>
              <w:left w:val="single" w:sz="6" w:space="0" w:color="auto"/>
              <w:bottom w:val="double" w:sz="6" w:space="0" w:color="auto"/>
              <w:right w:val="nil"/>
            </w:tcBorders>
            <w:vAlign w:val="center"/>
          </w:tcPr>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Strefa</w:t>
            </w:r>
          </w:p>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korpusu</w:t>
            </w:r>
          </w:p>
        </w:tc>
        <w:tc>
          <w:tcPr>
            <w:tcW w:w="4605" w:type="dxa"/>
            <w:gridSpan w:val="2"/>
            <w:tcBorders>
              <w:top w:val="single" w:sz="6" w:space="0" w:color="auto"/>
              <w:left w:val="single" w:sz="6" w:space="0" w:color="auto"/>
              <w:bottom w:val="nil"/>
              <w:right w:val="single" w:sz="6" w:space="0" w:color="auto"/>
            </w:tcBorders>
            <w:vAlign w:val="center"/>
          </w:tcPr>
          <w:p w:rsidR="0011757E" w:rsidRPr="0011757E" w:rsidRDefault="0011757E" w:rsidP="0011757E">
            <w:pPr>
              <w:framePr w:hSpace="141" w:wrap="around" w:vAnchor="text" w:hAnchor="margin" w:xAlign="center" w:y="192"/>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Minimalna wartość </w:t>
            </w:r>
            <w:proofErr w:type="spellStart"/>
            <w:r w:rsidRPr="0011757E">
              <w:rPr>
                <w:rFonts w:ascii="Times New Roman" w:eastAsia="Times New Roman" w:hAnsi="Times New Roman" w:cs="Times New Roman"/>
                <w:sz w:val="20"/>
                <w:szCs w:val="20"/>
                <w:lang w:eastAsia="pl-PL"/>
              </w:rPr>
              <w:t>I</w:t>
            </w:r>
            <w:r w:rsidRPr="0011757E">
              <w:rPr>
                <w:rFonts w:ascii="Times New Roman" w:eastAsia="Times New Roman" w:hAnsi="Times New Roman" w:cs="Times New Roman"/>
                <w:sz w:val="20"/>
                <w:szCs w:val="20"/>
                <w:vertAlign w:val="subscript"/>
                <w:lang w:eastAsia="pl-PL"/>
              </w:rPr>
              <w:t>s</w:t>
            </w:r>
            <w:proofErr w:type="spellEnd"/>
            <w:r w:rsidRPr="0011757E">
              <w:rPr>
                <w:rFonts w:ascii="Times New Roman" w:eastAsia="Times New Roman" w:hAnsi="Times New Roman" w:cs="Times New Roman"/>
                <w:sz w:val="20"/>
                <w:szCs w:val="20"/>
                <w:lang w:eastAsia="pl-PL"/>
              </w:rPr>
              <w:t xml:space="preserve"> dla:</w:t>
            </w:r>
          </w:p>
        </w:tc>
      </w:tr>
      <w:tr w:rsidR="0011757E" w:rsidRPr="0011757E" w:rsidTr="00C0290E">
        <w:trPr>
          <w:cantSplit/>
        </w:trPr>
        <w:tc>
          <w:tcPr>
            <w:tcW w:w="2905" w:type="dxa"/>
            <w:vMerge/>
            <w:tcBorders>
              <w:top w:val="single" w:sz="6" w:space="0" w:color="auto"/>
              <w:left w:val="single" w:sz="6" w:space="0" w:color="auto"/>
              <w:bottom w:val="double" w:sz="6" w:space="0" w:color="auto"/>
              <w:right w:val="nil"/>
            </w:tcBorders>
            <w:vAlign w:val="center"/>
          </w:tcPr>
          <w:p w:rsidR="0011757E" w:rsidRPr="0011757E" w:rsidRDefault="0011757E" w:rsidP="0011757E">
            <w:pPr>
              <w:framePr w:hSpace="141" w:wrap="around" w:vAnchor="text" w:hAnchor="margin" w:xAlign="center" w:y="192"/>
              <w:spacing w:after="0" w:line="240" w:lineRule="auto"/>
              <w:rPr>
                <w:rFonts w:ascii="Times New Roman" w:eastAsia="Times New Roman" w:hAnsi="Times New Roman" w:cs="Times New Roman"/>
                <w:sz w:val="20"/>
                <w:szCs w:val="20"/>
                <w:lang w:eastAsia="pl-PL"/>
              </w:rPr>
            </w:pPr>
          </w:p>
        </w:tc>
        <w:tc>
          <w:tcPr>
            <w:tcW w:w="1603" w:type="dxa"/>
            <w:vMerge w:val="restart"/>
            <w:tcBorders>
              <w:top w:val="single" w:sz="6" w:space="0" w:color="auto"/>
              <w:left w:val="single" w:sz="6" w:space="0" w:color="auto"/>
              <w:bottom w:val="double" w:sz="6" w:space="0" w:color="auto"/>
              <w:right w:val="nil"/>
            </w:tcBorders>
            <w:vAlign w:val="center"/>
          </w:tcPr>
          <w:p w:rsidR="0011757E" w:rsidRPr="0011757E" w:rsidRDefault="0011757E" w:rsidP="0011757E">
            <w:pPr>
              <w:framePr w:hSpace="141" w:wrap="around" w:vAnchor="text" w:hAnchor="margin" w:xAlign="center" w:y="192"/>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innych dróg</w:t>
            </w:r>
          </w:p>
        </w:tc>
      </w:tr>
      <w:tr w:rsidR="0011757E" w:rsidRPr="0011757E" w:rsidTr="00C0290E">
        <w:trPr>
          <w:cantSplit/>
        </w:trPr>
        <w:tc>
          <w:tcPr>
            <w:tcW w:w="2905" w:type="dxa"/>
            <w:vMerge/>
            <w:tcBorders>
              <w:top w:val="single" w:sz="6" w:space="0" w:color="auto"/>
              <w:left w:val="single" w:sz="6" w:space="0" w:color="auto"/>
              <w:bottom w:val="double" w:sz="6" w:space="0" w:color="auto"/>
              <w:right w:val="nil"/>
            </w:tcBorders>
            <w:vAlign w:val="center"/>
          </w:tcPr>
          <w:p w:rsidR="0011757E" w:rsidRPr="0011757E" w:rsidRDefault="0011757E" w:rsidP="0011757E">
            <w:pPr>
              <w:framePr w:hSpace="141" w:wrap="around" w:vAnchor="text" w:hAnchor="margin" w:xAlign="center" w:y="192"/>
              <w:spacing w:after="0" w:line="240" w:lineRule="auto"/>
              <w:rPr>
                <w:rFonts w:ascii="Times New Roman" w:eastAsia="Times New Roman" w:hAnsi="Times New Roman" w:cs="Times New Roman"/>
                <w:sz w:val="20"/>
                <w:szCs w:val="20"/>
                <w:lang w:eastAsia="pl-PL"/>
              </w:rPr>
            </w:pPr>
          </w:p>
        </w:tc>
        <w:tc>
          <w:tcPr>
            <w:tcW w:w="1603" w:type="dxa"/>
            <w:vMerge/>
            <w:tcBorders>
              <w:top w:val="single" w:sz="6" w:space="0" w:color="auto"/>
              <w:left w:val="single" w:sz="6" w:space="0" w:color="auto"/>
              <w:bottom w:val="double" w:sz="6" w:space="0" w:color="auto"/>
              <w:right w:val="nil"/>
            </w:tcBorders>
            <w:vAlign w:val="center"/>
          </w:tcPr>
          <w:p w:rsidR="0011757E" w:rsidRPr="0011757E" w:rsidRDefault="0011757E" w:rsidP="0011757E">
            <w:pPr>
              <w:framePr w:hSpace="141" w:wrap="around" w:vAnchor="text" w:hAnchor="margin" w:xAlign="center" w:y="192"/>
              <w:spacing w:after="0" w:line="240" w:lineRule="auto"/>
              <w:rPr>
                <w:rFonts w:ascii="Times New Roman" w:eastAsia="Times New Roman" w:hAnsi="Times New Roman" w:cs="Times New Roman"/>
                <w:sz w:val="20"/>
                <w:szCs w:val="20"/>
                <w:lang w:eastAsia="pl-PL"/>
              </w:rPr>
            </w:pPr>
          </w:p>
        </w:tc>
        <w:tc>
          <w:tcPr>
            <w:tcW w:w="3002" w:type="dxa"/>
            <w:tcBorders>
              <w:top w:val="single" w:sz="6" w:space="0" w:color="auto"/>
              <w:left w:val="single" w:sz="6" w:space="0" w:color="auto"/>
              <w:bottom w:val="double" w:sz="6" w:space="0" w:color="auto"/>
              <w:right w:val="single" w:sz="6" w:space="0" w:color="auto"/>
            </w:tcBorders>
            <w:vAlign w:val="center"/>
          </w:tcPr>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kategoria ruchu KR3-KR6</w:t>
            </w:r>
          </w:p>
        </w:tc>
      </w:tr>
      <w:tr w:rsidR="0011757E" w:rsidRPr="0011757E" w:rsidTr="00C0290E">
        <w:tc>
          <w:tcPr>
            <w:tcW w:w="2905" w:type="dxa"/>
            <w:tcBorders>
              <w:top w:val="nil"/>
              <w:left w:val="single" w:sz="6" w:space="0" w:color="auto"/>
              <w:bottom w:val="single" w:sz="6" w:space="0" w:color="auto"/>
              <w:right w:val="single" w:sz="6" w:space="0" w:color="auto"/>
            </w:tcBorders>
          </w:tcPr>
          <w:p w:rsidR="0011757E" w:rsidRPr="0011757E" w:rsidRDefault="0011757E" w:rsidP="0011757E">
            <w:pPr>
              <w:framePr w:hSpace="141" w:wrap="around" w:vAnchor="text" w:hAnchor="margin" w:xAlign="center" w:y="192"/>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Górna warstwa o grubości </w:t>
            </w:r>
            <w:smartTag w:uri="urn:schemas-microsoft-com:office:smarttags" w:element="metricconverter">
              <w:smartTagPr>
                <w:attr w:name="ProductID" w:val="20 cm"/>
              </w:smartTagPr>
              <w:r w:rsidRPr="0011757E">
                <w:rPr>
                  <w:rFonts w:ascii="Times New Roman" w:eastAsia="Times New Roman" w:hAnsi="Times New Roman" w:cs="Times New Roman"/>
                  <w:sz w:val="20"/>
                  <w:szCs w:val="20"/>
                  <w:lang w:eastAsia="pl-PL"/>
                </w:rPr>
                <w:t>20 cm</w:t>
              </w:r>
            </w:smartTag>
          </w:p>
        </w:tc>
        <w:tc>
          <w:tcPr>
            <w:tcW w:w="1603" w:type="dxa"/>
            <w:tcBorders>
              <w:top w:val="nil"/>
              <w:left w:val="single" w:sz="6" w:space="0" w:color="auto"/>
              <w:bottom w:val="single" w:sz="6" w:space="0" w:color="auto"/>
              <w:right w:val="single" w:sz="6" w:space="0" w:color="auto"/>
            </w:tcBorders>
          </w:tcPr>
          <w:p w:rsidR="0011757E" w:rsidRPr="0011757E" w:rsidRDefault="0011757E" w:rsidP="0011757E">
            <w:pPr>
              <w:framePr w:hSpace="141" w:wrap="around" w:vAnchor="text" w:hAnchor="margin" w:xAlign="center" w:y="192"/>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1,03</w:t>
            </w:r>
          </w:p>
        </w:tc>
        <w:tc>
          <w:tcPr>
            <w:tcW w:w="3002" w:type="dxa"/>
            <w:tcBorders>
              <w:top w:val="nil"/>
              <w:left w:val="single" w:sz="6" w:space="0" w:color="auto"/>
              <w:bottom w:val="single" w:sz="6" w:space="0" w:color="auto"/>
              <w:right w:val="single" w:sz="6" w:space="0" w:color="auto"/>
            </w:tcBorders>
          </w:tcPr>
          <w:p w:rsidR="0011757E" w:rsidRPr="0011757E" w:rsidRDefault="0011757E" w:rsidP="0011757E">
            <w:pPr>
              <w:framePr w:hSpace="141" w:wrap="around" w:vAnchor="text" w:hAnchor="margin" w:xAlign="center" w:y="192"/>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r>
      <w:tr w:rsidR="0011757E" w:rsidRPr="0011757E" w:rsidTr="00C0290E">
        <w:tc>
          <w:tcPr>
            <w:tcW w:w="2905"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framePr w:hSpace="141" w:wrap="around" w:vAnchor="text" w:hAnchor="margin" w:xAlign="center" w:y="192"/>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Na głębokości od 20 do </w:t>
            </w:r>
            <w:smartTag w:uri="urn:schemas-microsoft-com:office:smarttags" w:element="metricconverter">
              <w:smartTagPr>
                <w:attr w:name="ProductID" w:val="50 cm"/>
              </w:smartTagPr>
              <w:r w:rsidRPr="0011757E">
                <w:rPr>
                  <w:rFonts w:ascii="Times New Roman" w:eastAsia="Times New Roman" w:hAnsi="Times New Roman" w:cs="Times New Roman"/>
                  <w:sz w:val="20"/>
                  <w:szCs w:val="20"/>
                  <w:lang w:eastAsia="pl-PL"/>
                </w:rPr>
                <w:t>50 cm</w:t>
              </w:r>
            </w:smartTag>
            <w:r w:rsidRPr="0011757E">
              <w:rPr>
                <w:rFonts w:ascii="Times New Roman" w:eastAsia="Times New Roman" w:hAnsi="Times New Roman" w:cs="Times New Roman"/>
                <w:sz w:val="20"/>
                <w:szCs w:val="20"/>
                <w:lang w:eastAsia="pl-PL"/>
              </w:rP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c>
          <w:tcPr>
            <w:tcW w:w="300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framePr w:hSpace="141" w:wrap="around" w:vAnchor="text" w:hAnchor="margin" w:xAlign="center" w:y="192"/>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Jeżeli grunty rodzime w wykopach i miejscach zerowych nie spełniają wymaganego wskaźnika zagęszczenia, to przed ułożeniem konstrukcji nawierzchni należy je dogęścić do wartości </w:t>
      </w:r>
      <w:proofErr w:type="spellStart"/>
      <w:r w:rsidRPr="0011757E">
        <w:rPr>
          <w:rFonts w:ascii="Times New Roman" w:eastAsia="Times New Roman" w:hAnsi="Times New Roman" w:cs="Times New Roman"/>
          <w:sz w:val="20"/>
          <w:szCs w:val="20"/>
          <w:lang w:eastAsia="pl-PL"/>
        </w:rPr>
        <w:t>I</w:t>
      </w:r>
      <w:r w:rsidRPr="0011757E">
        <w:rPr>
          <w:rFonts w:ascii="Times New Roman" w:eastAsia="Times New Roman" w:hAnsi="Times New Roman" w:cs="Times New Roman"/>
          <w:sz w:val="20"/>
          <w:szCs w:val="20"/>
          <w:vertAlign w:val="subscript"/>
          <w:lang w:eastAsia="pl-PL"/>
        </w:rPr>
        <w:t>s</w:t>
      </w:r>
      <w:proofErr w:type="spellEnd"/>
      <w:r w:rsidRPr="0011757E">
        <w:rPr>
          <w:rFonts w:ascii="Times New Roman" w:eastAsia="Times New Roman" w:hAnsi="Times New Roman" w:cs="Times New Roman"/>
          <w:sz w:val="20"/>
          <w:szCs w:val="20"/>
          <w:lang w:eastAsia="pl-PL"/>
        </w:rPr>
        <w:t>, podanych w tablicy 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Dodatkowo można sprawdzić nośność warstwy gruntu na powierzchni robót ziemnych na podstawie pomiaru wtórnego modułu odkształcenia E</w:t>
      </w:r>
      <w:r w:rsidRPr="0011757E">
        <w:rPr>
          <w:rFonts w:ascii="Times New Roman" w:eastAsia="Times New Roman" w:hAnsi="Times New Roman" w:cs="Times New Roman"/>
          <w:sz w:val="20"/>
          <w:szCs w:val="20"/>
          <w:vertAlign w:val="subscript"/>
          <w:lang w:eastAsia="pl-PL"/>
        </w:rPr>
        <w:t>2</w:t>
      </w:r>
      <w:r w:rsidRPr="0011757E">
        <w:rPr>
          <w:rFonts w:ascii="Times New Roman" w:eastAsia="Times New Roman" w:hAnsi="Times New Roman" w:cs="Times New Roman"/>
          <w:sz w:val="20"/>
          <w:szCs w:val="20"/>
          <w:lang w:eastAsia="pl-PL"/>
        </w:rPr>
        <w:t xml:space="preserve"> zgodnie z PN-02205:1998 [4] rysunek 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5.3. Ruch budowlany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rsidRPr="0011757E">
          <w:rPr>
            <w:rFonts w:ascii="Times New Roman" w:eastAsia="Times New Roman" w:hAnsi="Times New Roman" w:cs="Times New Roman"/>
            <w:sz w:val="20"/>
            <w:szCs w:val="20"/>
            <w:lang w:eastAsia="pl-PL"/>
          </w:rPr>
          <w:t>0,3 m</w:t>
        </w:r>
      </w:smartTag>
      <w:r w:rsidRPr="0011757E">
        <w:rPr>
          <w:rFonts w:ascii="Times New Roman" w:eastAsia="Times New Roman" w:hAnsi="Times New Roman" w:cs="Times New Roman"/>
          <w:sz w:val="20"/>
          <w:szCs w:val="20"/>
          <w:lang w:eastAsia="pl-PL"/>
        </w:rPr>
        <w: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Naprawa uszkodzeń powierzchni robót ziemnych, wynikających z niedotrzymania podanych powyżej warunków obciąża Wykonawcę robót ziemnych.</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6. kontrola jakości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6.1. Ogólne zasady kontroli jakości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kontroli jakości robót podano w SST D-02.00.01 pkt 6.</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6.2. Kontrola wykonania wykopów</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Kontrola wykonania wykopów polega na sprawdzeniu zgodności z wymaganiami określonymi w dokumentacji projektowej i SST. W czasie kontroli szczególną uwagę należy zwrócić na: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sposób odspajania gruntów nie pogarszający ich właściwości,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zapewnienie stateczności skarp,</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odwodnienie wykopów w czasie wykonywania robót i po ich zakończeniu,</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dokładność wykonania wykopów (usytuowanie i wykończenie),</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e)</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zagęszczenie górnej strefy korpusu w wykopie według wymagań określonych w </w:t>
      </w:r>
      <w:proofErr w:type="spellStart"/>
      <w:r w:rsidRPr="0011757E">
        <w:rPr>
          <w:rFonts w:ascii="Times New Roman" w:eastAsia="Times New Roman" w:hAnsi="Times New Roman" w:cs="Times New Roman"/>
          <w:sz w:val="20"/>
          <w:szCs w:val="20"/>
          <w:lang w:eastAsia="pl-PL"/>
        </w:rPr>
        <w:t>pkcie</w:t>
      </w:r>
      <w:proofErr w:type="spellEnd"/>
      <w:r w:rsidRPr="0011757E">
        <w:rPr>
          <w:rFonts w:ascii="Times New Roman" w:eastAsia="Times New Roman" w:hAnsi="Times New Roman" w:cs="Times New Roman"/>
          <w:sz w:val="20"/>
          <w:szCs w:val="20"/>
          <w:lang w:eastAsia="pl-PL"/>
        </w:rPr>
        <w:t> 5.2.</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7. obmiar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7.1. Ogólne zasady obmiaru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obmiaru robót podano w SST D-02.00.01 pkt 7.</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lastRenderedPageBreak/>
        <w:t>7.2. Jednostka obmiarowa</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Jednostką obmiarową jest m</w:t>
      </w:r>
      <w:r w:rsidRPr="0011757E">
        <w:rPr>
          <w:rFonts w:ascii="Times New Roman" w:eastAsia="Times New Roman" w:hAnsi="Times New Roman" w:cs="Times New Roman"/>
          <w:sz w:val="20"/>
          <w:szCs w:val="20"/>
          <w:vertAlign w:val="superscript"/>
          <w:lang w:eastAsia="pl-PL"/>
        </w:rPr>
        <w:t>3</w:t>
      </w:r>
      <w:r w:rsidRPr="0011757E">
        <w:rPr>
          <w:rFonts w:ascii="Times New Roman" w:eastAsia="Times New Roman" w:hAnsi="Times New Roman" w:cs="Times New Roman"/>
          <w:sz w:val="20"/>
          <w:szCs w:val="20"/>
          <w:lang w:eastAsia="pl-PL"/>
        </w:rPr>
        <w:t xml:space="preserve"> (metr sześcienny) wykonanego wykopu.</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8. odbiór robót</w:t>
      </w:r>
    </w:p>
    <w:p w:rsidR="0011757E" w:rsidRPr="0011757E" w:rsidRDefault="0011757E" w:rsidP="0011757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odbioru robót podano w SST D-02.00.01 pkt 8.</w:t>
      </w:r>
    </w:p>
    <w:p w:rsidR="0011757E" w:rsidRPr="0011757E" w:rsidRDefault="0011757E" w:rsidP="0011757E">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9. podstawa płatności</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9.1. Ogólne ustalenia dotyczące podstawy płatności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ustalenia dotyczące podstawy płatności podano w SST D-02.00.01 pkt 9.</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9.2. Cena jednostki obmiarowej</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3"/>
        </w:smartTagPr>
        <w:r w:rsidRPr="0011757E">
          <w:rPr>
            <w:rFonts w:ascii="Times New Roman" w:eastAsia="Times New Roman" w:hAnsi="Times New Roman" w:cs="Times New Roman"/>
            <w:sz w:val="20"/>
            <w:szCs w:val="20"/>
            <w:lang w:eastAsia="pl-PL"/>
          </w:rPr>
          <w:t>1 m</w:t>
        </w:r>
        <w:r w:rsidRPr="0011757E">
          <w:rPr>
            <w:rFonts w:ascii="Times New Roman" w:eastAsia="Times New Roman" w:hAnsi="Times New Roman" w:cs="Times New Roman"/>
            <w:sz w:val="20"/>
            <w:szCs w:val="20"/>
            <w:vertAlign w:val="superscript"/>
            <w:lang w:eastAsia="pl-PL"/>
          </w:rPr>
          <w:t>3</w:t>
        </w:r>
      </w:smartTag>
      <w:r w:rsidRPr="0011757E">
        <w:rPr>
          <w:rFonts w:ascii="Times New Roman" w:eastAsia="Times New Roman" w:hAnsi="Times New Roman" w:cs="Times New Roman"/>
          <w:sz w:val="20"/>
          <w:szCs w:val="20"/>
          <w:lang w:eastAsia="pl-PL"/>
        </w:rPr>
        <w:t xml:space="preserve"> wykopów w gruntach nieskalistych obejmuje: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prace pomiarowe i roboty przygotowawcze,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oznakowanie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wykonanie wykopu z transportem urobku na nasyp lub odkład, obejmujące: odspojenie, </w:t>
      </w:r>
      <w:r w:rsidRPr="0011757E">
        <w:rPr>
          <w:rFonts w:ascii="Times New Roman" w:eastAsia="Times New Roman" w:hAnsi="Times New Roman" w:cs="Times New Roman"/>
          <w:sz w:val="20"/>
          <w:szCs w:val="20"/>
          <w:lang w:eastAsia="pl-PL"/>
        </w:rPr>
        <w:br/>
        <w:t xml:space="preserve">         </w:t>
      </w:r>
      <w:proofErr w:type="spellStart"/>
      <w:r w:rsidRPr="0011757E">
        <w:rPr>
          <w:rFonts w:ascii="Times New Roman" w:eastAsia="Times New Roman" w:hAnsi="Times New Roman" w:cs="Times New Roman"/>
          <w:sz w:val="20"/>
          <w:szCs w:val="20"/>
          <w:lang w:eastAsia="pl-PL"/>
        </w:rPr>
        <w:t>przemieszczenie,załadunek</w:t>
      </w:r>
      <w:proofErr w:type="spellEnd"/>
      <w:r w:rsidRPr="0011757E">
        <w:rPr>
          <w:rFonts w:ascii="Times New Roman" w:eastAsia="Times New Roman" w:hAnsi="Times New Roman" w:cs="Times New Roman"/>
          <w:sz w:val="20"/>
          <w:szCs w:val="20"/>
          <w:lang w:eastAsia="pl-PL"/>
        </w:rPr>
        <w:t>, przewiezienie i wyładunek,</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odwodnienie wykopu na czas jego wykonywania,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profilowanie dna wykopu, rowów, skarp,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zagęszczenie powierzchni wykopu,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przeprowadzenie pomiarów i badań laboratoryjnych, wymaganych w specyfikacji technicznej,</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rozplantowanie urobku na odkładzie,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wykonanie, a następnie rozebranie dróg dojazdowych,</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rekultywację terenu.</w:t>
      </w:r>
      <w:r w:rsidRPr="0011757E">
        <w:rPr>
          <w:rFonts w:ascii="Times New Roman" w:eastAsia="Times New Roman" w:hAnsi="Times New Roman" w:cs="Times New Roman"/>
          <w:sz w:val="20"/>
          <w:szCs w:val="20"/>
          <w:lang w:eastAsia="pl-PL"/>
        </w:rPr>
        <w:tab/>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11757E">
        <w:rPr>
          <w:rFonts w:ascii="Times New Roman" w:eastAsia="Times New Roman" w:hAnsi="Times New Roman" w:cs="Times New Roman"/>
          <w:b/>
          <w:caps/>
          <w:color w:val="000080"/>
          <w:kern w:val="28"/>
          <w:sz w:val="20"/>
          <w:szCs w:val="20"/>
          <w:lang w:eastAsia="pl-PL"/>
        </w:rPr>
        <w:t>10. przepisy związane</w:t>
      </w:r>
    </w:p>
    <w:p w:rsidR="0011757E" w:rsidRPr="0011757E" w:rsidRDefault="0011757E" w:rsidP="0011757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Spis przepisów związanych podano w SST D-02.00.01 pkt 10.</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center"/>
        <w:outlineLvl w:val="0"/>
        <w:rPr>
          <w:rFonts w:ascii="Times New Roman" w:eastAsia="Times New Roman" w:hAnsi="Times New Roman" w:cs="Times New Roman"/>
          <w:sz w:val="36"/>
          <w:szCs w:val="20"/>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jc w:val="center"/>
        <w:outlineLvl w:val="0"/>
        <w:rPr>
          <w:rFonts w:ascii="Times New Roman" w:eastAsia="Times New Roman" w:hAnsi="Times New Roman" w:cs="Times New Roman"/>
          <w:b/>
          <w:sz w:val="4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sz w:val="36"/>
          <w:szCs w:val="20"/>
          <w:lang w:eastAsia="pl-PL"/>
          <w14:shadow w14:blurRad="50800" w14:dist="38100" w14:dir="2700000" w14:sx="100000" w14:sy="100000" w14:kx="0" w14:ky="0" w14:algn="tl">
            <w14:srgbClr w14:val="000000">
              <w14:alpha w14:val="60000"/>
            </w14:srgbClr>
          </w14:shadow>
        </w:rPr>
        <w:t>SZCZEGÓŁOWA SPECYFIKACJA TECHNICZNA</w:t>
      </w:r>
    </w:p>
    <w:p w:rsidR="0011757E" w:rsidRPr="0011757E" w:rsidRDefault="0011757E" w:rsidP="0011757E">
      <w:pPr>
        <w:keepNext/>
        <w:spacing w:after="0" w:line="240" w:lineRule="auto"/>
        <w:jc w:val="center"/>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jc w:val="center"/>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center"/>
        <w:outlineLvl w:val="0"/>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jc w:val="center"/>
        <w:outlineLvl w:val="0"/>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D – 03.01.01</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center"/>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jc w:val="center"/>
        <w:outlineLvl w:val="0"/>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PRZEPUSTY POD KORONĄ DROGI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lastRenderedPageBreak/>
        <w:t>1. WSTĘP</w:t>
      </w:r>
    </w:p>
    <w:p w:rsidR="0011757E" w:rsidRPr="0011757E" w:rsidRDefault="0011757E" w:rsidP="0011757E">
      <w:pPr>
        <w:spacing w:before="120" w:after="120" w:line="240" w:lineRule="auto"/>
        <w:ind w:right="-14"/>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1.1. Przedmiot SST</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ab/>
      </w:r>
      <w:r w:rsidRPr="0011757E">
        <w:rPr>
          <w:rFonts w:ascii="Times New Roman" w:eastAsia="Times New Roman" w:hAnsi="Times New Roman" w:cs="Times New Roman"/>
          <w:sz w:val="20"/>
          <w:szCs w:val="20"/>
          <w:lang w:eastAsia="pl-PL"/>
        </w:rPr>
        <w:t>Przedmiotem niniejszej specyfikacji technicznej (SST) są wymagania dotyczące wykonania i odbioru robót związanych z wykonywaniem przepustów pod koroną drogi oraz ścianek czołowych jako samodzielnych elementów.</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1.2. Zakres stosowania SST</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Szczegółowa  specyfikacja techniczna (SST)  stosowana jest  jako dokument przetargowy  i kontraktowy </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przy zlecaniu i realizacji robót na drogach.</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1.3. Zakres robót objętych SST</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Ustalenia zawarte w niniejszej specyfikacji dotyczą zasad prowadzenia robót związanych z wykonaniem </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przepustów pod koroną drogi oraz ścianek czołowych jako samodzielnych elementów.</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1.4. Określenia podstawowe</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1.4.1. </w:t>
      </w:r>
      <w:r w:rsidRPr="0011757E">
        <w:rPr>
          <w:rFonts w:ascii="Times New Roman" w:eastAsia="Times New Roman" w:hAnsi="Times New Roman" w:cs="Times New Roman"/>
          <w:sz w:val="20"/>
          <w:szCs w:val="20"/>
          <w:lang w:eastAsia="pl-PL"/>
        </w:rPr>
        <w:t xml:space="preserve">Przepust - obiekt wybudowany w formie zamkniętej obudowy konstrukcyjnej, służący do przepływu </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małych cieków wodnych pod nasypami korpusu drogowego lub dla ruchu kołowego, pieszego.</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1.4.2. </w:t>
      </w:r>
      <w:r w:rsidRPr="0011757E">
        <w:rPr>
          <w:rFonts w:ascii="Times New Roman" w:eastAsia="Times New Roman" w:hAnsi="Times New Roman" w:cs="Times New Roman"/>
          <w:sz w:val="20"/>
          <w:szCs w:val="20"/>
          <w:lang w:eastAsia="pl-PL"/>
        </w:rPr>
        <w:t xml:space="preserve">Prefabrykat (element prefabrykowany) - część konstrukcyjna wykonana w zakładzie przemysłowym, </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z której po zmontowaniu na budowie, można wykonać przepust.</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1.4.3. </w:t>
      </w:r>
      <w:r w:rsidRPr="0011757E">
        <w:rPr>
          <w:rFonts w:ascii="Times New Roman" w:eastAsia="Times New Roman" w:hAnsi="Times New Roman" w:cs="Times New Roman"/>
          <w:sz w:val="20"/>
          <w:szCs w:val="20"/>
          <w:lang w:eastAsia="pl-PL"/>
        </w:rPr>
        <w:t>Przepust monolityczny - przepust, którego konstrukcja nośna tworzy jednolitą całość, z wyjątkiem   przerw dylatacyjnych i wykonana jest w całości na mokro.</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1.4.4. </w:t>
      </w:r>
      <w:r w:rsidRPr="0011757E">
        <w:rPr>
          <w:rFonts w:ascii="Times New Roman" w:eastAsia="Times New Roman" w:hAnsi="Times New Roman" w:cs="Times New Roman"/>
          <w:sz w:val="20"/>
          <w:szCs w:val="20"/>
          <w:lang w:eastAsia="pl-PL"/>
        </w:rPr>
        <w:t>Przepust prefabrykowany - przepust, którego konstrukcja nośna wykonana jest z elementów     prefabrykowanych.</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1.4.5. </w:t>
      </w:r>
      <w:r w:rsidRPr="0011757E">
        <w:rPr>
          <w:rFonts w:ascii="Times New Roman" w:eastAsia="Times New Roman" w:hAnsi="Times New Roman" w:cs="Times New Roman"/>
          <w:sz w:val="20"/>
          <w:szCs w:val="20"/>
          <w:lang w:eastAsia="pl-PL"/>
        </w:rPr>
        <w:t>Przepust betonowy - przepust, którego konstrukcja nośna wykonana jest z betonu.</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1.4.6. </w:t>
      </w:r>
      <w:r w:rsidRPr="0011757E">
        <w:rPr>
          <w:rFonts w:ascii="Times New Roman" w:eastAsia="Times New Roman" w:hAnsi="Times New Roman" w:cs="Times New Roman"/>
          <w:sz w:val="20"/>
          <w:szCs w:val="20"/>
          <w:lang w:eastAsia="pl-PL"/>
        </w:rPr>
        <w:t>Przepust żelbetowy - przepust, którego konstrukcja nośna wykonana jest z żelbetu.</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1.4.7. </w:t>
      </w:r>
      <w:r w:rsidRPr="0011757E">
        <w:rPr>
          <w:rFonts w:ascii="Times New Roman" w:eastAsia="Times New Roman" w:hAnsi="Times New Roman" w:cs="Times New Roman"/>
          <w:sz w:val="20"/>
          <w:szCs w:val="20"/>
          <w:lang w:eastAsia="pl-PL"/>
        </w:rPr>
        <w:t>Przepust ramowy - przepust, którego konstrukcja nośna wykonana jest w kształcie ramownicy pracującej na obciążenie pionowe i poziome.</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1.4.8. </w:t>
      </w:r>
      <w:r w:rsidRPr="0011757E">
        <w:rPr>
          <w:rFonts w:ascii="Times New Roman" w:eastAsia="Times New Roman" w:hAnsi="Times New Roman" w:cs="Times New Roman"/>
          <w:sz w:val="20"/>
          <w:szCs w:val="20"/>
          <w:lang w:eastAsia="pl-PL"/>
        </w:rPr>
        <w:t>Przepust sklepiony - przepust, w którym można wydzielić górną konstrukcję łukową przenoszącą obciążenie pionowe i poziome oraz fundament łuku.</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1.4.9. </w:t>
      </w:r>
      <w:r w:rsidRPr="0011757E">
        <w:rPr>
          <w:rFonts w:ascii="Times New Roman" w:eastAsia="Times New Roman" w:hAnsi="Times New Roman" w:cs="Times New Roman"/>
          <w:sz w:val="20"/>
          <w:szCs w:val="20"/>
          <w:lang w:eastAsia="pl-PL"/>
        </w:rPr>
        <w:t>Przepust rurowy - przepust, którego konstrukcja nośna wykonana jest z rur betonowych lub żelbetowych.</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1.4.10.  </w:t>
      </w:r>
      <w:r w:rsidRPr="0011757E">
        <w:rPr>
          <w:rFonts w:ascii="Times New Roman" w:eastAsia="Times New Roman" w:hAnsi="Times New Roman" w:cs="Times New Roman"/>
          <w:sz w:val="20"/>
          <w:szCs w:val="20"/>
          <w:lang w:eastAsia="pl-PL"/>
        </w:rPr>
        <w:t>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rsidR="0011757E" w:rsidRPr="0011757E" w:rsidRDefault="0011757E" w:rsidP="0011757E">
      <w:pPr>
        <w:spacing w:before="120"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1.4.11. </w:t>
      </w:r>
      <w:r w:rsidRPr="0011757E">
        <w:rPr>
          <w:rFonts w:ascii="Times New Roman" w:eastAsia="Times New Roman" w:hAnsi="Times New Roman" w:cs="Times New Roman"/>
          <w:sz w:val="20"/>
          <w:szCs w:val="20"/>
          <w:lang w:eastAsia="pl-PL"/>
        </w:rPr>
        <w:t>Skrzydła wlotu lub wylotu przepustu - konstrukcje łączące się ze ściankami czołowymi przepustu, równoległe, prostopadłe lub ukośne do osi drogi, służące do zwiększenia zdolności przepustowej przepustu i podtrzymania stoków nasypu.</w:t>
      </w:r>
    </w:p>
    <w:p w:rsidR="0011757E" w:rsidRPr="0011757E" w:rsidRDefault="0011757E" w:rsidP="0011757E">
      <w:pPr>
        <w:spacing w:before="120" w:after="0" w:line="240" w:lineRule="auto"/>
        <w:ind w:right="-14"/>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2. MATERIAŁY</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2.1. Rodzaje materiałów</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Materiałami stosowanymi przy wykonywaniu przepustów, objętych niniejszą SST są:</w:t>
      </w:r>
    </w:p>
    <w:p w:rsidR="0011757E" w:rsidRPr="0011757E" w:rsidRDefault="0011757E" w:rsidP="0011757E">
      <w:pPr>
        <w:numPr>
          <w:ilvl w:val="0"/>
          <w:numId w:val="1"/>
        </w:numPr>
        <w:spacing w:after="0" w:line="240" w:lineRule="auto"/>
        <w:ind w:right="-1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beton,</w:t>
      </w:r>
    </w:p>
    <w:p w:rsidR="0011757E" w:rsidRPr="0011757E" w:rsidRDefault="0011757E" w:rsidP="0011757E">
      <w:pPr>
        <w:numPr>
          <w:ilvl w:val="0"/>
          <w:numId w:val="1"/>
        </w:numPr>
        <w:spacing w:after="0" w:line="240" w:lineRule="auto"/>
        <w:ind w:right="-1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materiały na ławy fundamentowe,</w:t>
      </w:r>
    </w:p>
    <w:p w:rsidR="0011757E" w:rsidRPr="0011757E" w:rsidRDefault="0011757E" w:rsidP="0011757E">
      <w:pPr>
        <w:numPr>
          <w:ilvl w:val="0"/>
          <w:numId w:val="1"/>
        </w:numPr>
        <w:spacing w:after="0" w:line="240" w:lineRule="auto"/>
        <w:ind w:right="-1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materiały izolacyjne,</w:t>
      </w:r>
    </w:p>
    <w:p w:rsidR="0011757E" w:rsidRPr="0011757E" w:rsidRDefault="0011757E" w:rsidP="0011757E">
      <w:pPr>
        <w:numPr>
          <w:ilvl w:val="0"/>
          <w:numId w:val="1"/>
        </w:numPr>
        <w:spacing w:after="0" w:line="240" w:lineRule="auto"/>
        <w:ind w:right="-1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deskowanie konstrukcji betonowych i żelbetowych,</w:t>
      </w:r>
    </w:p>
    <w:p w:rsidR="0011757E" w:rsidRPr="0011757E" w:rsidRDefault="0011757E" w:rsidP="0011757E">
      <w:pPr>
        <w:numPr>
          <w:ilvl w:val="0"/>
          <w:numId w:val="1"/>
        </w:numPr>
        <w:spacing w:after="0" w:line="240" w:lineRule="auto"/>
        <w:ind w:right="-1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kamień łamany do ścianek czołowych.</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2.2. Beton i jego składniki</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2.2.1. </w:t>
      </w:r>
      <w:r w:rsidRPr="0011757E">
        <w:rPr>
          <w:rFonts w:ascii="Times New Roman" w:eastAsia="Times New Roman" w:hAnsi="Times New Roman" w:cs="Times New Roman"/>
          <w:sz w:val="20"/>
          <w:szCs w:val="20"/>
          <w:lang w:eastAsia="pl-PL"/>
        </w:rPr>
        <w:t>Wymagane właściwości betonu</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Poszczególne elementy konstrukcji przepustu betonowego w zależności od warunków ich           eksploatacji, należy wykonywać zgodnie z „Wymaganiami i zaleceniami dotyczącymi wykonywania betonów do konstrukcji  mostowych” [45], z betonu klasy co najmniej:</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B 30 - prefabrykaty, ścianki czołowe, przepusty, skrzydełka;</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 B 25 - fundamenty, warstwy ochronne.</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Beton do konstrukcji przepustów betonowych  musi spełniać następujące wymagania </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wg PN-B-06250 [8]:</w:t>
      </w:r>
    </w:p>
    <w:p w:rsidR="0011757E" w:rsidRPr="0011757E" w:rsidRDefault="0011757E" w:rsidP="0011757E">
      <w:pPr>
        <w:numPr>
          <w:ilvl w:val="0"/>
          <w:numId w:val="1"/>
        </w:numPr>
        <w:spacing w:after="0" w:line="240" w:lineRule="auto"/>
        <w:ind w:right="-14"/>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nasiąkliwość nie większa niż 4 %,</w:t>
      </w:r>
    </w:p>
    <w:p w:rsidR="0011757E" w:rsidRPr="0011757E" w:rsidRDefault="0011757E" w:rsidP="0011757E">
      <w:pPr>
        <w:numPr>
          <w:ilvl w:val="0"/>
          <w:numId w:val="1"/>
        </w:numPr>
        <w:spacing w:after="0" w:line="240" w:lineRule="auto"/>
        <w:ind w:right="-14"/>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przepuszczalność wody - stopień wodoszczelności co najmniej W 8,</w:t>
      </w:r>
    </w:p>
    <w:p w:rsidR="0011757E" w:rsidRPr="0011757E" w:rsidRDefault="0011757E" w:rsidP="0011757E">
      <w:pPr>
        <w:numPr>
          <w:ilvl w:val="0"/>
          <w:numId w:val="1"/>
        </w:numPr>
        <w:spacing w:after="0" w:line="240" w:lineRule="auto"/>
        <w:ind w:right="-14"/>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odporność na działanie mrozu - stopień mrozoodporności co najmniej F 150.</w:t>
      </w:r>
    </w:p>
    <w:p w:rsidR="0011757E" w:rsidRPr="0011757E" w:rsidRDefault="0011757E" w:rsidP="0011757E">
      <w:pPr>
        <w:spacing w:before="120" w:after="0" w:line="240" w:lineRule="auto"/>
        <w:ind w:right="-1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2.2.2.</w:t>
      </w:r>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b/>
          <w:sz w:val="20"/>
          <w:szCs w:val="20"/>
          <w:lang w:eastAsia="pl-PL"/>
        </w:rPr>
        <w:t>Kruszywo</w:t>
      </w:r>
    </w:p>
    <w:p w:rsidR="0011757E" w:rsidRPr="0011757E" w:rsidRDefault="0011757E" w:rsidP="0011757E">
      <w:pPr>
        <w:spacing w:before="120" w:after="0" w:line="240" w:lineRule="auto"/>
        <w:ind w:right="-1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Kruszywo stosowane do wyrobu betonowych elementów konstrukcji przepustów powinno spełniać   wymagania normy PN-B-06712 [12] dla kruszyw do betonów klas B 25, B 30 i wyższych.</w:t>
      </w:r>
    </w:p>
    <w:p w:rsidR="0011757E" w:rsidRPr="0011757E" w:rsidRDefault="0011757E" w:rsidP="0011757E">
      <w:pPr>
        <w:keepNext/>
        <w:spacing w:before="240" w:after="60" w:line="240" w:lineRule="auto"/>
        <w:outlineLvl w:val="3"/>
        <w:rPr>
          <w:rFonts w:ascii="Times New Roman" w:eastAsia="Times New Roman" w:hAnsi="Times New Roman" w:cs="Times New Roman"/>
          <w:b/>
          <w:bCs/>
          <w:sz w:val="20"/>
          <w:szCs w:val="20"/>
          <w:lang w:eastAsia="pl-PL"/>
        </w:rPr>
      </w:pPr>
      <w:r w:rsidRPr="0011757E">
        <w:rPr>
          <w:rFonts w:ascii="Times New Roman" w:eastAsia="Times New Roman" w:hAnsi="Times New Roman" w:cs="Times New Roman"/>
          <w:b/>
          <w:bCs/>
          <w:sz w:val="20"/>
          <w:szCs w:val="20"/>
          <w:lang w:eastAsia="pl-PL"/>
        </w:rPr>
        <w:t>Grysy</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Do betonów stosować należy grysy granitowe lub bazaltowe o maksymalnym wymiarze ziarna do </w:t>
      </w:r>
      <w:smartTag w:uri="urn:schemas-microsoft-com:office:smarttags" w:element="metricconverter">
        <w:smartTagPr>
          <w:attr w:name="ProductID" w:val="16 mm"/>
        </w:smartTagPr>
        <w:r w:rsidRPr="0011757E">
          <w:rPr>
            <w:rFonts w:ascii="Times New Roman" w:eastAsia="Times New Roman" w:hAnsi="Times New Roman" w:cs="Times New Roman"/>
            <w:sz w:val="20"/>
            <w:szCs w:val="20"/>
            <w:lang w:eastAsia="pl-PL"/>
          </w:rPr>
          <w:t>16 mm</w:t>
        </w:r>
      </w:smartTag>
      <w:r w:rsidRPr="0011757E">
        <w:rPr>
          <w:rFonts w:ascii="Times New Roman" w:eastAsia="Times New Roman" w:hAnsi="Times New Roman" w:cs="Times New Roman"/>
          <w:sz w:val="20"/>
          <w:szCs w:val="20"/>
          <w:lang w:eastAsia="pl-PL"/>
        </w:rPr>
        <w:t xml:space="preserve">. Stosowanie grysów z innych skał dopuszcza się pod warunkiem zaakceptowania przez Inżyniera. </w:t>
      </w:r>
    </w:p>
    <w:p w:rsidR="0011757E" w:rsidRPr="0011757E" w:rsidRDefault="0011757E" w:rsidP="0011757E">
      <w:pPr>
        <w:spacing w:after="0" w:line="240" w:lineRule="auto"/>
        <w:ind w:right="-14"/>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Grysy powinny odpowiadać wymaganiom podanym w tablicy 1.</w:t>
      </w:r>
    </w:p>
    <w:p w:rsidR="0011757E" w:rsidRPr="0011757E" w:rsidRDefault="0011757E" w:rsidP="0011757E">
      <w:pPr>
        <w:spacing w:before="120" w:after="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Tablica 1. Wymagania dla grysu do betonowych elementów konstrukcji przepustów</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11757E" w:rsidRPr="0011757E" w:rsidTr="00C0290E">
        <w:tc>
          <w:tcPr>
            <w:tcW w:w="637" w:type="dxa"/>
            <w:tcBorders>
              <w:bottom w:val="doub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Lp.</w:t>
            </w:r>
          </w:p>
        </w:tc>
        <w:tc>
          <w:tcPr>
            <w:tcW w:w="4536" w:type="dxa"/>
            <w:tcBorders>
              <w:bottom w:val="doub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Właściwości</w:t>
            </w:r>
          </w:p>
        </w:tc>
        <w:tc>
          <w:tcPr>
            <w:tcW w:w="2410" w:type="dxa"/>
            <w:tcBorders>
              <w:bottom w:val="doub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w:t>
            </w:r>
          </w:p>
        </w:tc>
      </w:tr>
      <w:tr w:rsidR="0011757E" w:rsidRPr="0011757E" w:rsidTr="00C0290E">
        <w:tc>
          <w:tcPr>
            <w:tcW w:w="637" w:type="dxa"/>
            <w:tcBorders>
              <w:top w:val="nil"/>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4536" w:type="dxa"/>
            <w:tcBorders>
              <w:top w:val="nil"/>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pyłów mineralnych, %, nie więcej niż:</w:t>
            </w:r>
          </w:p>
        </w:tc>
        <w:tc>
          <w:tcPr>
            <w:tcW w:w="2410" w:type="dxa"/>
            <w:tcBorders>
              <w:top w:val="nil"/>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r>
      <w:tr w:rsidR="0011757E" w:rsidRPr="0011757E" w:rsidTr="00C0290E">
        <w:tc>
          <w:tcPr>
            <w:tcW w:w="637"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4536"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Zawartość </w:t>
            </w:r>
            <w:proofErr w:type="spellStart"/>
            <w:r w:rsidRPr="0011757E">
              <w:rPr>
                <w:rFonts w:ascii="Times New Roman" w:eastAsia="Times New Roman" w:hAnsi="Times New Roman" w:cs="Times New Roman"/>
                <w:sz w:val="18"/>
                <w:szCs w:val="20"/>
                <w:lang w:eastAsia="pl-PL"/>
              </w:rPr>
              <w:t>ziarn</w:t>
            </w:r>
            <w:proofErr w:type="spellEnd"/>
            <w:r w:rsidRPr="0011757E">
              <w:rPr>
                <w:rFonts w:ascii="Times New Roman" w:eastAsia="Times New Roman" w:hAnsi="Times New Roman" w:cs="Times New Roman"/>
                <w:sz w:val="18"/>
                <w:szCs w:val="20"/>
                <w:lang w:eastAsia="pl-PL"/>
              </w:rPr>
              <w:t xml:space="preserve"> nieforemnych, %, nie więcej niż:</w:t>
            </w:r>
          </w:p>
        </w:tc>
        <w:tc>
          <w:tcPr>
            <w:tcW w:w="2410"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20</w:t>
            </w:r>
          </w:p>
        </w:tc>
      </w:tr>
      <w:tr w:rsidR="0011757E" w:rsidRPr="0011757E" w:rsidTr="00C0290E">
        <w:tc>
          <w:tcPr>
            <w:tcW w:w="637"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4536"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Wskaźnik rozkruszenia, %, nie więcej niż:</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dla grysów granitowych</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dla grysów bazaltowych i innych</w:t>
            </w:r>
          </w:p>
        </w:tc>
        <w:tc>
          <w:tcPr>
            <w:tcW w:w="2410"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16</w:t>
            </w:r>
          </w:p>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8</w:t>
            </w:r>
          </w:p>
        </w:tc>
      </w:tr>
      <w:tr w:rsidR="0011757E" w:rsidRPr="0011757E" w:rsidTr="00C0290E">
        <w:tc>
          <w:tcPr>
            <w:tcW w:w="637"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w:t>
            </w:r>
          </w:p>
        </w:tc>
        <w:tc>
          <w:tcPr>
            <w:tcW w:w="4536"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Nasiąkliwość, %, nie więcej niż:</w:t>
            </w:r>
          </w:p>
        </w:tc>
        <w:tc>
          <w:tcPr>
            <w:tcW w:w="2410"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1,2</w:t>
            </w:r>
          </w:p>
        </w:tc>
      </w:tr>
      <w:tr w:rsidR="0011757E" w:rsidRPr="0011757E" w:rsidTr="00C0290E">
        <w:tc>
          <w:tcPr>
            <w:tcW w:w="637"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4536"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Mrozoodporność wg metody bezpośredniej,   %,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nie więcej niż</w:t>
            </w:r>
          </w:p>
        </w:tc>
        <w:tc>
          <w:tcPr>
            <w:tcW w:w="2410" w:type="dxa"/>
          </w:tcPr>
          <w:p w:rsidR="0011757E" w:rsidRPr="0011757E" w:rsidRDefault="0011757E" w:rsidP="0011757E">
            <w:pPr>
              <w:spacing w:before="120" w:after="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r>
      <w:tr w:rsidR="0011757E" w:rsidRPr="0011757E" w:rsidTr="00C0290E">
        <w:tc>
          <w:tcPr>
            <w:tcW w:w="637"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w:t>
            </w:r>
          </w:p>
        </w:tc>
        <w:tc>
          <w:tcPr>
            <w:tcW w:w="4536"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Mrozoodporność wg zmodyfikowanej metody bezpośredniej (wg PN-B-11112 [19]), %, nie więcej niż:</w:t>
            </w:r>
          </w:p>
        </w:tc>
        <w:tc>
          <w:tcPr>
            <w:tcW w:w="2410"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r>
      <w:tr w:rsidR="0011757E" w:rsidRPr="0011757E" w:rsidTr="00C0290E">
        <w:tc>
          <w:tcPr>
            <w:tcW w:w="637"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7</w:t>
            </w:r>
          </w:p>
        </w:tc>
        <w:tc>
          <w:tcPr>
            <w:tcW w:w="4536"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związków siarki, %, nie więcej niż:</w:t>
            </w:r>
          </w:p>
        </w:tc>
        <w:tc>
          <w:tcPr>
            <w:tcW w:w="2410"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0,1</w:t>
            </w:r>
          </w:p>
        </w:tc>
      </w:tr>
      <w:tr w:rsidR="0011757E" w:rsidRPr="0011757E" w:rsidTr="00C0290E">
        <w:tc>
          <w:tcPr>
            <w:tcW w:w="637"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8</w:t>
            </w:r>
          </w:p>
        </w:tc>
        <w:tc>
          <w:tcPr>
            <w:tcW w:w="4536"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zanieczyszczeń obcych, %, nie więcej niż:</w:t>
            </w:r>
          </w:p>
        </w:tc>
        <w:tc>
          <w:tcPr>
            <w:tcW w:w="2410"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0,25</w:t>
            </w:r>
          </w:p>
        </w:tc>
      </w:tr>
      <w:tr w:rsidR="0011757E" w:rsidRPr="0011757E" w:rsidTr="00C0290E">
        <w:tc>
          <w:tcPr>
            <w:tcW w:w="637"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9</w:t>
            </w:r>
          </w:p>
        </w:tc>
        <w:tc>
          <w:tcPr>
            <w:tcW w:w="4536"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zanieczyszczeń organicznych. Barwa cieczy nad kruszywem nie ciemniejsza niż:</w:t>
            </w:r>
          </w:p>
        </w:tc>
        <w:tc>
          <w:tcPr>
            <w:tcW w:w="2410" w:type="dxa"/>
          </w:tcPr>
          <w:p w:rsidR="0011757E" w:rsidRPr="0011757E" w:rsidRDefault="0011757E" w:rsidP="0011757E">
            <w:pPr>
              <w:spacing w:before="120" w:after="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wzorcowa</w:t>
            </w:r>
          </w:p>
        </w:tc>
      </w:tr>
      <w:tr w:rsidR="0011757E" w:rsidRPr="0011757E" w:rsidTr="00C0290E">
        <w:tc>
          <w:tcPr>
            <w:tcW w:w="637"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c>
          <w:tcPr>
            <w:tcW w:w="4536"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Reaktywność alkaliczna (wg PN-B-06714-34 [18])</w:t>
            </w:r>
          </w:p>
        </w:tc>
        <w:tc>
          <w:tcPr>
            <w:tcW w:w="2410"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nie wywołująca zwiększenia wymiarów liniowych ponad 0,1%</w:t>
            </w:r>
          </w:p>
        </w:tc>
      </w:tr>
      <w:tr w:rsidR="0011757E" w:rsidRPr="0011757E" w:rsidTr="00C0290E">
        <w:tc>
          <w:tcPr>
            <w:tcW w:w="637"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11</w:t>
            </w:r>
          </w:p>
        </w:tc>
        <w:tc>
          <w:tcPr>
            <w:tcW w:w="4536"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podziarna, %, nie więcej niż:</w:t>
            </w:r>
          </w:p>
        </w:tc>
        <w:tc>
          <w:tcPr>
            <w:tcW w:w="2410"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r>
      <w:tr w:rsidR="0011757E" w:rsidRPr="0011757E" w:rsidTr="00C0290E">
        <w:tc>
          <w:tcPr>
            <w:tcW w:w="637"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12</w:t>
            </w:r>
          </w:p>
        </w:tc>
        <w:tc>
          <w:tcPr>
            <w:tcW w:w="4536"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nadziarna, %, nie więcej niż:</w:t>
            </w:r>
          </w:p>
        </w:tc>
        <w:tc>
          <w:tcPr>
            <w:tcW w:w="2410"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r>
    </w:tbl>
    <w:p w:rsidR="0011757E" w:rsidRPr="0011757E" w:rsidRDefault="0011757E" w:rsidP="0011757E">
      <w:pPr>
        <w:spacing w:after="0" w:line="240" w:lineRule="auto"/>
        <w:ind w:right="-14"/>
        <w:rPr>
          <w:rFonts w:ascii="Times New Roman" w:eastAsia="Times New Roman" w:hAnsi="Times New Roman" w:cs="Times New Roman"/>
          <w:b/>
          <w:sz w:val="18"/>
          <w:szCs w:val="20"/>
          <w:lang w:eastAsia="pl-PL"/>
        </w:rPr>
      </w:pPr>
      <w:r w:rsidRPr="0011757E">
        <w:rPr>
          <w:rFonts w:ascii="Times New Roman" w:eastAsia="Times New Roman" w:hAnsi="Times New Roman" w:cs="Times New Roman"/>
          <w:sz w:val="18"/>
          <w:szCs w:val="20"/>
          <w:lang w:eastAsia="pl-PL"/>
        </w:rPr>
        <w:t xml:space="preserve">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 </w:t>
      </w:r>
      <w:r w:rsidRPr="0011757E">
        <w:rPr>
          <w:rFonts w:ascii="Times New Roman" w:eastAsia="Times New Roman" w:hAnsi="Times New Roman" w:cs="Times New Roman"/>
          <w:sz w:val="18"/>
          <w:szCs w:val="20"/>
          <w:lang w:eastAsia="pl-PL"/>
        </w:rPr>
        <w:t>Piasek</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Należy stosować piaski pochodzenia rzecznego, albo będące kompozycją piasku rzecznego i kopalnianego płukanego. Piaski powinny odpowiadać wymaganiom podanym w tablicy 2.</w:t>
      </w:r>
    </w:p>
    <w:p w:rsidR="0011757E" w:rsidRPr="0011757E" w:rsidRDefault="0011757E" w:rsidP="0011757E">
      <w:pPr>
        <w:spacing w:before="120" w:after="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Tablica 2. Wymagania dla piasku do betonowych elementów konstrukcji </w:t>
      </w:r>
    </w:p>
    <w:p w:rsidR="0011757E" w:rsidRPr="0011757E" w:rsidRDefault="0011757E" w:rsidP="0011757E">
      <w:pPr>
        <w:spacing w:after="12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11757E" w:rsidRPr="0011757E" w:rsidTr="00C0290E">
        <w:tc>
          <w:tcPr>
            <w:tcW w:w="496" w:type="dxa"/>
            <w:tcBorders>
              <w:bottom w:val="doub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Lp.</w:t>
            </w:r>
          </w:p>
        </w:tc>
        <w:tc>
          <w:tcPr>
            <w:tcW w:w="4253" w:type="dxa"/>
            <w:tcBorders>
              <w:bottom w:val="doub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Właściwości</w:t>
            </w:r>
          </w:p>
        </w:tc>
        <w:tc>
          <w:tcPr>
            <w:tcW w:w="2693" w:type="dxa"/>
            <w:tcBorders>
              <w:bottom w:val="doub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w:t>
            </w:r>
          </w:p>
        </w:tc>
      </w:tr>
      <w:tr w:rsidR="0011757E" w:rsidRPr="0011757E" w:rsidTr="00C0290E">
        <w:tc>
          <w:tcPr>
            <w:tcW w:w="496" w:type="dxa"/>
            <w:tcBorders>
              <w:top w:val="nil"/>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4253" w:type="dxa"/>
            <w:tcBorders>
              <w:top w:val="nil"/>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pyłów mineralnych, %, nie więcej niż:</w:t>
            </w:r>
          </w:p>
        </w:tc>
        <w:tc>
          <w:tcPr>
            <w:tcW w:w="2693" w:type="dxa"/>
            <w:tcBorders>
              <w:top w:val="nil"/>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1,5</w:t>
            </w:r>
          </w:p>
        </w:tc>
      </w:tr>
      <w:tr w:rsidR="0011757E" w:rsidRPr="0011757E" w:rsidTr="00C0290E">
        <w:tc>
          <w:tcPr>
            <w:tcW w:w="496"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4253"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związków siarki, %, nie więcej niż:</w:t>
            </w:r>
          </w:p>
        </w:tc>
        <w:tc>
          <w:tcPr>
            <w:tcW w:w="2693"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0,2</w:t>
            </w:r>
          </w:p>
        </w:tc>
      </w:tr>
      <w:tr w:rsidR="0011757E" w:rsidRPr="0011757E" w:rsidTr="00C0290E">
        <w:tc>
          <w:tcPr>
            <w:tcW w:w="496" w:type="dxa"/>
          </w:tcPr>
          <w:p w:rsidR="0011757E" w:rsidRPr="0011757E" w:rsidRDefault="0011757E" w:rsidP="0011757E">
            <w:pPr>
              <w:spacing w:before="60" w:after="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4253" w:type="dxa"/>
          </w:tcPr>
          <w:p w:rsidR="0011757E" w:rsidRPr="0011757E" w:rsidRDefault="0011757E" w:rsidP="0011757E">
            <w:pPr>
              <w:tabs>
                <w:tab w:val="left" w:pos="9143"/>
              </w:tabs>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zanieczyszczeń obcych, %, nie więcej niż:</w:t>
            </w:r>
          </w:p>
        </w:tc>
        <w:tc>
          <w:tcPr>
            <w:tcW w:w="2693" w:type="dxa"/>
          </w:tcPr>
          <w:p w:rsidR="0011757E" w:rsidRPr="0011757E" w:rsidRDefault="0011757E" w:rsidP="0011757E">
            <w:pPr>
              <w:spacing w:before="120" w:after="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0,25</w:t>
            </w:r>
          </w:p>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w:t>
            </w:r>
          </w:p>
        </w:tc>
        <w:tc>
          <w:tcPr>
            <w:tcW w:w="4253" w:type="dxa"/>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zanieczyszczeń organicznych. Barwa cieczy nad kruszywem  nie ciemniejsza niż:</w:t>
            </w:r>
          </w:p>
        </w:tc>
        <w:tc>
          <w:tcPr>
            <w:tcW w:w="2693" w:type="dxa"/>
          </w:tcPr>
          <w:p w:rsidR="0011757E" w:rsidRPr="0011757E" w:rsidRDefault="0011757E" w:rsidP="0011757E">
            <w:pPr>
              <w:spacing w:before="120" w:after="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wzorcowa</w:t>
            </w:r>
          </w:p>
        </w:tc>
      </w:tr>
      <w:tr w:rsidR="0011757E" w:rsidRPr="0011757E" w:rsidTr="00C0290E">
        <w:tc>
          <w:tcPr>
            <w:tcW w:w="496" w:type="dxa"/>
          </w:tcPr>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4253" w:type="dxa"/>
          </w:tcPr>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Reaktywność alkaliczna (wg PN-B-06714-34 [18])</w:t>
            </w:r>
          </w:p>
        </w:tc>
        <w:tc>
          <w:tcPr>
            <w:tcW w:w="2693" w:type="dxa"/>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nie wywołująca zwiększenia wymiarów liniowych ponad 0,1%</w:t>
            </w:r>
          </w:p>
        </w:tc>
      </w:tr>
    </w:tbl>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poszczególnych frakcji w stosie okruchowym piasku powinna wynosić:</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do </w:t>
      </w:r>
      <w:smartTag w:uri="urn:schemas-microsoft-com:office:smarttags" w:element="metricconverter">
        <w:smartTagPr>
          <w:attr w:name="ProductID" w:val="0,25 mm"/>
        </w:smartTagPr>
        <w:r w:rsidRPr="0011757E">
          <w:rPr>
            <w:rFonts w:ascii="Times New Roman" w:eastAsia="Times New Roman" w:hAnsi="Times New Roman" w:cs="Times New Roman"/>
            <w:sz w:val="18"/>
            <w:szCs w:val="20"/>
            <w:lang w:eastAsia="pl-PL"/>
          </w:rPr>
          <w:t>0,25 mm</w:t>
        </w:r>
      </w:smartTag>
      <w:r w:rsidRPr="0011757E">
        <w:rPr>
          <w:rFonts w:ascii="Times New Roman" w:eastAsia="Times New Roman" w:hAnsi="Times New Roman" w:cs="Times New Roman"/>
          <w:sz w:val="18"/>
          <w:szCs w:val="20"/>
          <w:lang w:eastAsia="pl-PL"/>
        </w:rPr>
        <w:t xml:space="preserve">   -   od 14</w:t>
      </w:r>
      <w:r w:rsidRPr="0011757E">
        <w:rPr>
          <w:rFonts w:ascii="Times New Roman" w:eastAsia="Times New Roman" w:hAnsi="Times New Roman" w:cs="Times New Roman"/>
          <w:b/>
          <w:sz w:val="18"/>
          <w:szCs w:val="20"/>
          <w:lang w:eastAsia="pl-PL"/>
        </w:rPr>
        <w:t xml:space="preserve"> </w:t>
      </w:r>
      <w:r w:rsidRPr="0011757E">
        <w:rPr>
          <w:rFonts w:ascii="Times New Roman" w:eastAsia="Times New Roman" w:hAnsi="Times New Roman" w:cs="Times New Roman"/>
          <w:sz w:val="18"/>
          <w:szCs w:val="20"/>
          <w:lang w:eastAsia="pl-PL"/>
        </w:rPr>
        <w:t>do</w:t>
      </w:r>
      <w:r w:rsidRPr="0011757E">
        <w:rPr>
          <w:rFonts w:ascii="Times New Roman" w:eastAsia="Times New Roman" w:hAnsi="Times New Roman" w:cs="Times New Roman"/>
          <w:b/>
          <w:sz w:val="18"/>
          <w:szCs w:val="20"/>
          <w:lang w:eastAsia="pl-PL"/>
        </w:rPr>
        <w:t xml:space="preserve"> </w:t>
      </w:r>
      <w:r w:rsidRPr="0011757E">
        <w:rPr>
          <w:rFonts w:ascii="Times New Roman" w:eastAsia="Times New Roman" w:hAnsi="Times New Roman" w:cs="Times New Roman"/>
          <w:sz w:val="18"/>
          <w:szCs w:val="20"/>
          <w:lang w:eastAsia="pl-PL"/>
        </w:rPr>
        <w:t>19 %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do </w:t>
      </w:r>
      <w:smartTag w:uri="urn:schemas-microsoft-com:office:smarttags" w:element="metricconverter">
        <w:smartTagPr>
          <w:attr w:name="ProductID" w:val="0,5 mm"/>
        </w:smartTagPr>
        <w:r w:rsidRPr="0011757E">
          <w:rPr>
            <w:rFonts w:ascii="Times New Roman" w:eastAsia="Times New Roman" w:hAnsi="Times New Roman" w:cs="Times New Roman"/>
            <w:sz w:val="18"/>
            <w:szCs w:val="20"/>
            <w:lang w:eastAsia="pl-PL"/>
          </w:rPr>
          <w:t>0,5 mm</w:t>
        </w:r>
      </w:smartTag>
      <w:r w:rsidRPr="0011757E">
        <w:rPr>
          <w:rFonts w:ascii="Times New Roman" w:eastAsia="Times New Roman" w:hAnsi="Times New Roman" w:cs="Times New Roman"/>
          <w:sz w:val="18"/>
          <w:szCs w:val="20"/>
          <w:lang w:eastAsia="pl-PL"/>
        </w:rPr>
        <w:t xml:space="preserve">     -   od 33 do 48 %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do </w:t>
      </w:r>
      <w:smartTag w:uri="urn:schemas-microsoft-com:office:smarttags" w:element="metricconverter">
        <w:smartTagPr>
          <w:attr w:name="ProductID" w:val="1 mm"/>
        </w:smartTagPr>
        <w:r w:rsidRPr="0011757E">
          <w:rPr>
            <w:rFonts w:ascii="Times New Roman" w:eastAsia="Times New Roman" w:hAnsi="Times New Roman" w:cs="Times New Roman"/>
            <w:sz w:val="18"/>
            <w:szCs w:val="20"/>
            <w:lang w:eastAsia="pl-PL"/>
          </w:rPr>
          <w:t>1 mm</w:t>
        </w:r>
      </w:smartTag>
      <w:r w:rsidRPr="0011757E">
        <w:rPr>
          <w:rFonts w:ascii="Times New Roman" w:eastAsia="Times New Roman" w:hAnsi="Times New Roman" w:cs="Times New Roman"/>
          <w:sz w:val="18"/>
          <w:szCs w:val="20"/>
          <w:lang w:eastAsia="pl-PL"/>
        </w:rPr>
        <w:t xml:space="preserve">        -   od 57 do 76 %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keepNext/>
        <w:spacing w:before="120" w:after="0" w:line="240" w:lineRule="auto"/>
        <w:outlineLvl w:val="3"/>
        <w:rPr>
          <w:rFonts w:ascii="Times New Roman" w:eastAsia="Times New Roman" w:hAnsi="Times New Roman" w:cs="Times New Roman"/>
          <w:b/>
          <w:bCs/>
          <w:sz w:val="28"/>
          <w:szCs w:val="28"/>
          <w:lang w:eastAsia="pl-PL"/>
        </w:rPr>
      </w:pPr>
      <w:r w:rsidRPr="0011757E">
        <w:rPr>
          <w:rFonts w:ascii="Times New Roman" w:eastAsia="Times New Roman" w:hAnsi="Times New Roman" w:cs="Times New Roman"/>
          <w:b/>
          <w:bCs/>
          <w:sz w:val="28"/>
          <w:szCs w:val="28"/>
          <w:lang w:eastAsia="pl-PL"/>
        </w:rPr>
        <w:t>Żwir</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Żwir powinien spełniać wymagania normy PN-B-06712 [12] dla marki 30 w zakresie cech fizycznych i chemicznych.</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Ponadto mrozoodporność żwiru badaną zmodyfikowaną metodą bezpośrednią wg PN-B-11112 [19] ogranicza się do 10 %.</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Żwir powinien odpowiadać wymaganiom podanym w tablicy 3.</w:t>
      </w: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before="60" w:after="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Tablica 3. Wymagania dla żwiru marki 30 do betonowych elementów konstrukcji </w:t>
      </w:r>
    </w:p>
    <w:p w:rsidR="0011757E" w:rsidRPr="0011757E" w:rsidRDefault="0011757E" w:rsidP="0011757E">
      <w:pPr>
        <w:spacing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11757E" w:rsidRPr="0011757E" w:rsidTr="00C0290E">
        <w:tc>
          <w:tcPr>
            <w:tcW w:w="567"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Lp.              </w:t>
            </w:r>
          </w:p>
        </w:tc>
        <w:tc>
          <w:tcPr>
            <w:tcW w:w="4821"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Właściwości</w:t>
            </w:r>
          </w:p>
        </w:tc>
        <w:tc>
          <w:tcPr>
            <w:tcW w:w="2055" w:type="dxa"/>
            <w:tcBorders>
              <w:top w:val="single" w:sz="6" w:space="0" w:color="auto"/>
              <w:left w:val="nil"/>
              <w:bottom w:val="doub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12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12</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Zawartość </w:t>
            </w:r>
            <w:proofErr w:type="spellStart"/>
            <w:r w:rsidRPr="0011757E">
              <w:rPr>
                <w:rFonts w:ascii="Times New Roman" w:eastAsia="Times New Roman" w:hAnsi="Times New Roman" w:cs="Times New Roman"/>
                <w:sz w:val="18"/>
                <w:szCs w:val="20"/>
                <w:lang w:eastAsia="pl-PL"/>
              </w:rPr>
              <w:t>ziarn</w:t>
            </w:r>
            <w:proofErr w:type="spellEnd"/>
            <w:r w:rsidRPr="0011757E">
              <w:rPr>
                <w:rFonts w:ascii="Times New Roman" w:eastAsia="Times New Roman" w:hAnsi="Times New Roman" w:cs="Times New Roman"/>
                <w:sz w:val="18"/>
                <w:szCs w:val="20"/>
                <w:lang w:eastAsia="pl-PL"/>
              </w:rPr>
              <w:t xml:space="preserve"> słabych,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Nasiąkliwość,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12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5,0</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Zawartość </w:t>
            </w:r>
            <w:proofErr w:type="spellStart"/>
            <w:r w:rsidRPr="0011757E">
              <w:rPr>
                <w:rFonts w:ascii="Times New Roman" w:eastAsia="Times New Roman" w:hAnsi="Times New Roman" w:cs="Times New Roman"/>
                <w:sz w:val="18"/>
                <w:szCs w:val="20"/>
                <w:lang w:eastAsia="pl-PL"/>
              </w:rPr>
              <w:t>ziarn</w:t>
            </w:r>
            <w:proofErr w:type="spellEnd"/>
            <w:r w:rsidRPr="0011757E">
              <w:rPr>
                <w:rFonts w:ascii="Times New Roman" w:eastAsia="Times New Roman" w:hAnsi="Times New Roman" w:cs="Times New Roman"/>
                <w:sz w:val="18"/>
                <w:szCs w:val="20"/>
                <w:lang w:eastAsia="pl-PL"/>
              </w:rPr>
              <w:t xml:space="preserve"> nieforemnych,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20</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pyłów mineralnych,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1,5</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7</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0,25</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8</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związków siarki, %, nie więcej niż:</w:t>
            </w:r>
          </w:p>
        </w:tc>
        <w:tc>
          <w:tcPr>
            <w:tcW w:w="2054" w:type="dxa"/>
            <w:tcBorders>
              <w:top w:val="single" w:sz="6" w:space="0" w:color="auto"/>
              <w:left w:val="nil"/>
              <w:bottom w:val="single" w:sz="6" w:space="0" w:color="auto"/>
              <w:right w:val="single" w:sz="6" w:space="0" w:color="auto"/>
            </w:tcBorders>
          </w:tcPr>
          <w:p w:rsidR="0011757E" w:rsidRPr="0011757E" w:rsidRDefault="0011757E" w:rsidP="0011757E">
            <w:pPr>
              <w:spacing w:before="6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0,1</w:t>
            </w:r>
          </w:p>
        </w:tc>
      </w:tr>
      <w:tr w:rsidR="0011757E" w:rsidRPr="0011757E" w:rsidTr="00C0290E">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9</w:t>
            </w:r>
          </w:p>
        </w:tc>
        <w:tc>
          <w:tcPr>
            <w:tcW w:w="482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ind w:right="-11"/>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60" w:line="240" w:lineRule="auto"/>
              <w:ind w:right="-11"/>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wzorcowa</w:t>
            </w:r>
          </w:p>
        </w:tc>
      </w:tr>
    </w:tbl>
    <w:p w:rsidR="0011757E" w:rsidRPr="0011757E" w:rsidRDefault="0011757E" w:rsidP="0011757E">
      <w:pPr>
        <w:spacing w:after="0" w:line="240" w:lineRule="auto"/>
        <w:ind w:right="-14"/>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Rysunek 1. Krzywe graniczne uziarnienia kruszywa do betonu</w:t>
      </w:r>
    </w:p>
    <w:p w:rsidR="0011757E" w:rsidRPr="0011757E" w:rsidRDefault="0011757E" w:rsidP="0011757E">
      <w:pPr>
        <w:framePr w:hSpace="141" w:wrap="around" w:vAnchor="text" w:hAnchor="page" w:x="2587" w:y="82"/>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noProof/>
          <w:sz w:val="18"/>
          <w:szCs w:val="20"/>
          <w:lang w:eastAsia="pl-PL"/>
        </w:rPr>
        <w:drawing>
          <wp:inline distT="0" distB="0" distL="0" distR="0">
            <wp:extent cx="3928110" cy="2512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8110" cy="2512695"/>
                    </a:xfrm>
                    <a:prstGeom prst="rect">
                      <a:avLst/>
                    </a:prstGeom>
                    <a:noFill/>
                    <a:ln>
                      <a:noFill/>
                    </a:ln>
                  </pic:spPr>
                </pic:pic>
              </a:graphicData>
            </a:graphic>
          </wp:inline>
        </w:drawing>
      </w:r>
    </w:p>
    <w:p w:rsidR="0011757E" w:rsidRPr="0011757E" w:rsidRDefault="0011757E" w:rsidP="0011757E">
      <w:pPr>
        <w:spacing w:after="0" w:line="240" w:lineRule="auto"/>
        <w:rPr>
          <w:rFonts w:ascii="Times New Roman" w:eastAsia="Times New Roman" w:hAnsi="Times New Roman" w:cs="Times New Roman"/>
          <w:b/>
          <w:sz w:val="18"/>
          <w:szCs w:val="20"/>
          <w:lang w:eastAsia="pl-PL"/>
        </w:rPr>
      </w:pPr>
    </w:p>
    <w:p w:rsidR="0011757E" w:rsidRPr="0011757E" w:rsidRDefault="0011757E" w:rsidP="0011757E">
      <w:pPr>
        <w:spacing w:after="0" w:line="240" w:lineRule="auto"/>
        <w:rPr>
          <w:rFonts w:ascii="Times New Roman" w:eastAsia="Times New Roman" w:hAnsi="Times New Roman" w:cs="Times New Roman"/>
          <w:b/>
          <w:sz w:val="18"/>
          <w:szCs w:val="20"/>
          <w:lang w:eastAsia="pl-PL"/>
        </w:rPr>
      </w:pPr>
    </w:p>
    <w:p w:rsidR="0011757E" w:rsidRPr="0011757E" w:rsidRDefault="0011757E" w:rsidP="0011757E">
      <w:pPr>
        <w:spacing w:after="0" w:line="240" w:lineRule="auto"/>
        <w:rPr>
          <w:rFonts w:ascii="Times New Roman" w:eastAsia="Times New Roman" w:hAnsi="Times New Roman" w:cs="Times New Roman"/>
          <w:b/>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2.2.3. </w:t>
      </w:r>
      <w:r w:rsidRPr="0011757E">
        <w:rPr>
          <w:rFonts w:ascii="Times New Roman" w:eastAsia="Times New Roman" w:hAnsi="Times New Roman" w:cs="Times New Roman"/>
          <w:sz w:val="18"/>
          <w:szCs w:val="20"/>
          <w:lang w:eastAsia="pl-PL"/>
        </w:rPr>
        <w:t xml:space="preserve"> Uziarnienie mieszanki mineralnej</w:t>
      </w:r>
      <w:r w:rsidRPr="0011757E">
        <w:rPr>
          <w:rFonts w:ascii="Times New Roman" w:eastAsia="Times New Roman" w:hAnsi="Times New Roman" w:cs="Times New Roman"/>
          <w:sz w:val="18"/>
          <w:szCs w:val="20"/>
          <w:lang w:eastAsia="pl-PL"/>
        </w:rPr>
        <w:tab/>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t>Składniki mieszanki mineralnej dla betonu powinny być tak dobrane, aby krzywa uziarnienia mieszanki mineralnej mieściła się w krzywych granicznych pola dobrego uziarnienia, rys. 1.</w:t>
      </w:r>
    </w:p>
    <w:p w:rsidR="0011757E" w:rsidRPr="0011757E" w:rsidRDefault="0011757E" w:rsidP="0011757E">
      <w:pPr>
        <w:keepNext/>
        <w:spacing w:before="120" w:after="0" w:line="240" w:lineRule="auto"/>
        <w:rPr>
          <w:rFonts w:ascii="Times New Roman" w:eastAsia="Times New Roman" w:hAnsi="Times New Roman" w:cs="Times New Roman"/>
          <w:b/>
          <w:sz w:val="18"/>
          <w:szCs w:val="20"/>
          <w:lang w:eastAsia="pl-PL"/>
        </w:rPr>
      </w:pPr>
    </w:p>
    <w:p w:rsidR="0011757E" w:rsidRPr="0011757E" w:rsidRDefault="0011757E" w:rsidP="0011757E">
      <w:pPr>
        <w:keepNext/>
        <w:spacing w:before="120" w:after="0" w:line="240" w:lineRule="auto"/>
        <w:rPr>
          <w:rFonts w:ascii="Times New Roman" w:eastAsia="Times New Roman" w:hAnsi="Times New Roman" w:cs="Times New Roman"/>
          <w:b/>
          <w:sz w:val="18"/>
          <w:szCs w:val="20"/>
          <w:lang w:eastAsia="pl-PL"/>
        </w:rPr>
      </w:pPr>
    </w:p>
    <w:p w:rsidR="0011757E" w:rsidRPr="0011757E" w:rsidRDefault="0011757E" w:rsidP="0011757E">
      <w:pPr>
        <w:keepNext/>
        <w:spacing w:before="120" w:after="0" w:line="240" w:lineRule="auto"/>
        <w:rPr>
          <w:rFonts w:ascii="Times New Roman" w:eastAsia="Times New Roman" w:hAnsi="Times New Roman" w:cs="Times New Roman"/>
          <w:b/>
          <w:sz w:val="18"/>
          <w:szCs w:val="20"/>
          <w:lang w:eastAsia="pl-PL"/>
        </w:rPr>
      </w:pPr>
    </w:p>
    <w:p w:rsidR="0011757E" w:rsidRPr="0011757E" w:rsidRDefault="0011757E" w:rsidP="0011757E">
      <w:pPr>
        <w:keepNext/>
        <w:spacing w:before="120" w:after="0" w:line="240" w:lineRule="auto"/>
        <w:rPr>
          <w:rFonts w:ascii="Times New Roman" w:eastAsia="Times New Roman" w:hAnsi="Times New Roman" w:cs="Times New Roman"/>
          <w:b/>
          <w:sz w:val="18"/>
          <w:szCs w:val="20"/>
          <w:lang w:eastAsia="pl-PL"/>
        </w:rPr>
      </w:pPr>
      <w:r w:rsidRPr="0011757E">
        <w:rPr>
          <w:rFonts w:ascii="Times New Roman" w:eastAsia="Times New Roman" w:hAnsi="Times New Roman" w:cs="Times New Roman"/>
          <w:b/>
          <w:sz w:val="18"/>
          <w:szCs w:val="20"/>
          <w:lang w:eastAsia="pl-PL"/>
        </w:rPr>
        <w:t>2.2.4. Składowanie kruszywa</w:t>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Poszczególne kruszywa należy składować oddzielnie, w zasiekach uniemożliwiających wymieszanie się sąsiednich pryzm. Zaleca się, aby frakcje drobne kruszywa (poniżej </w:t>
      </w:r>
      <w:smartTag w:uri="urn:schemas-microsoft-com:office:smarttags" w:element="metricconverter">
        <w:smartTagPr>
          <w:attr w:name="ProductID" w:val="4 mm"/>
        </w:smartTagPr>
        <w:r w:rsidRPr="0011757E">
          <w:rPr>
            <w:rFonts w:ascii="Times New Roman" w:eastAsia="Times New Roman" w:hAnsi="Times New Roman" w:cs="Times New Roman"/>
            <w:sz w:val="18"/>
            <w:szCs w:val="20"/>
            <w:lang w:eastAsia="pl-PL"/>
          </w:rPr>
          <w:t>4 mm</w:t>
        </w:r>
      </w:smartTag>
      <w:r w:rsidRPr="0011757E">
        <w:rPr>
          <w:rFonts w:ascii="Times New Roman" w:eastAsia="Times New Roman" w:hAnsi="Times New Roman" w:cs="Times New Roman"/>
          <w:sz w:val="18"/>
          <w:szCs w:val="20"/>
          <w:lang w:eastAsia="pl-PL"/>
        </w:rPr>
        <w:t>) były chronione przed opadami za pomocą plandek lub zadaszeń.</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Warunki składowania oraz lokalizacja składowiska powinny być wcześniej uzgodnione z Inżynierem.</w:t>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2.2.5. </w:t>
      </w:r>
      <w:r w:rsidRPr="0011757E">
        <w:rPr>
          <w:rFonts w:ascii="Times New Roman" w:eastAsia="Times New Roman" w:hAnsi="Times New Roman" w:cs="Times New Roman"/>
          <w:sz w:val="18"/>
          <w:szCs w:val="20"/>
          <w:lang w:eastAsia="pl-PL"/>
        </w:rPr>
        <w:t>Cement</w:t>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2.2.5.1. </w:t>
      </w:r>
      <w:r w:rsidRPr="0011757E">
        <w:rPr>
          <w:rFonts w:ascii="Times New Roman" w:eastAsia="Times New Roman" w:hAnsi="Times New Roman" w:cs="Times New Roman"/>
          <w:sz w:val="18"/>
          <w:szCs w:val="20"/>
          <w:lang w:eastAsia="pl-PL"/>
        </w:rPr>
        <w:t>Wymagania</w:t>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Cement stosowany do wyrobu betonowych elementów konstrukcji przepustów winien spełniać wymagania normy PN-B-19701 [21].</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Należy stosować wyłącznie cement portlandzki (bez dodatków). Do betonu klas B 25, B 30 i B 40 należy stosować cement klasy 32,5 i 42,5.</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 dla cementu zestawiono w tablicy 4.</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Tablica 4.   Wymagania  ogólne  dla  cementu  do  betonowych  elementów  konstrukcji </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11757E" w:rsidRPr="0011757E" w:rsidTr="00C0290E">
        <w:tc>
          <w:tcPr>
            <w:tcW w:w="496" w:type="dxa"/>
            <w:tcBorders>
              <w:top w:val="single" w:sz="6" w:space="0" w:color="auto"/>
              <w:lef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Lp.</w:t>
            </w:r>
          </w:p>
        </w:tc>
        <w:tc>
          <w:tcPr>
            <w:tcW w:w="4979" w:type="dxa"/>
            <w:gridSpan w:val="2"/>
            <w:tcBorders>
              <w:top w:val="single" w:sz="6" w:space="0" w:color="auto"/>
              <w:left w:val="single" w:sz="6" w:space="0" w:color="auto"/>
              <w:righ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w:t>
            </w:r>
          </w:p>
        </w:tc>
        <w:tc>
          <w:tcPr>
            <w:tcW w:w="1966" w:type="dxa"/>
            <w:gridSpan w:val="2"/>
            <w:tcBorders>
              <w:top w:val="single" w:sz="6" w:space="0" w:color="auto"/>
              <w:left w:val="nil"/>
              <w:bottom w:val="single" w:sz="6" w:space="0" w:color="auto"/>
              <w:right w:val="sing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Marka cementu</w:t>
            </w:r>
          </w:p>
        </w:tc>
      </w:tr>
      <w:tr w:rsidR="0011757E" w:rsidRPr="0011757E" w:rsidTr="00C0290E">
        <w:tc>
          <w:tcPr>
            <w:tcW w:w="496" w:type="dxa"/>
            <w:tcBorders>
              <w:left w:val="single" w:sz="6" w:space="0" w:color="auto"/>
              <w:bottom w:val="double" w:sz="6" w:space="0" w:color="auto"/>
            </w:tcBorders>
          </w:tcPr>
          <w:p w:rsidR="0011757E" w:rsidRPr="0011757E" w:rsidRDefault="0011757E" w:rsidP="0011757E">
            <w:pPr>
              <w:spacing w:after="0" w:line="240" w:lineRule="auto"/>
              <w:jc w:val="right"/>
              <w:rPr>
                <w:rFonts w:ascii="Times New Roman" w:eastAsia="Times New Roman" w:hAnsi="Times New Roman" w:cs="Times New Roman"/>
                <w:sz w:val="18"/>
                <w:szCs w:val="20"/>
                <w:lang w:eastAsia="pl-PL"/>
              </w:rPr>
            </w:pPr>
          </w:p>
        </w:tc>
        <w:tc>
          <w:tcPr>
            <w:tcW w:w="4979" w:type="dxa"/>
            <w:gridSpan w:val="2"/>
            <w:tcBorders>
              <w:left w:val="single" w:sz="6" w:space="0" w:color="auto"/>
              <w:bottom w:val="doub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986" w:type="dxa"/>
            <w:tcBorders>
              <w:top w:val="single" w:sz="6" w:space="0" w:color="auto"/>
              <w:left w:val="nil"/>
              <w:bottom w:val="doub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42,5</w:t>
            </w:r>
          </w:p>
        </w:tc>
        <w:tc>
          <w:tcPr>
            <w:tcW w:w="980"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32,5</w:t>
            </w:r>
          </w:p>
        </w:tc>
      </w:tr>
      <w:tr w:rsidR="0011757E" w:rsidRPr="0011757E" w:rsidTr="00C0290E">
        <w:tc>
          <w:tcPr>
            <w:tcW w:w="496" w:type="dxa"/>
            <w:tcBorders>
              <w:top w:val="single" w:sz="6" w:space="0" w:color="auto"/>
              <w:left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2409" w:type="dxa"/>
            <w:tcBorders>
              <w:top w:val="single" w:sz="6" w:space="0" w:color="auto"/>
              <w:lef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Wytrzymałość na ściskanie,</w:t>
            </w:r>
          </w:p>
        </w:tc>
        <w:tc>
          <w:tcPr>
            <w:tcW w:w="2570" w:type="dxa"/>
            <w:tcBorders>
              <w:top w:val="single" w:sz="6" w:space="0" w:color="auto"/>
              <w:left w:val="single" w:sz="6" w:space="0" w:color="auto"/>
              <w:right w:val="single" w:sz="6" w:space="0" w:color="auto"/>
            </w:tcBorders>
          </w:tcPr>
          <w:p w:rsidR="0011757E" w:rsidRPr="0011757E" w:rsidRDefault="0011757E" w:rsidP="0011757E">
            <w:pPr>
              <w:pBdr>
                <w:bottom w:val="single" w:sz="6" w:space="1" w:color="auto"/>
              </w:pBd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 2 dniach</w:t>
            </w:r>
          </w:p>
        </w:tc>
        <w:tc>
          <w:tcPr>
            <w:tcW w:w="984" w:type="dxa"/>
            <w:tcBorders>
              <w:top w:val="single" w:sz="6" w:space="0" w:color="auto"/>
              <w:left w:val="single" w:sz="6" w:space="0" w:color="auto"/>
              <w:right w:val="single" w:sz="6" w:space="0" w:color="auto"/>
            </w:tcBorders>
          </w:tcPr>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c>
          <w:tcPr>
            <w:tcW w:w="982" w:type="dxa"/>
            <w:tcBorders>
              <w:top w:val="single" w:sz="6" w:space="0" w:color="auto"/>
              <w:left w:val="single" w:sz="6" w:space="0" w:color="auto"/>
              <w:right w:val="single" w:sz="6" w:space="0" w:color="auto"/>
            </w:tcBorders>
          </w:tcPr>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t>
            </w:r>
          </w:p>
        </w:tc>
      </w:tr>
      <w:tr w:rsidR="0011757E" w:rsidRPr="0011757E" w:rsidTr="00C0290E">
        <w:tc>
          <w:tcPr>
            <w:tcW w:w="496" w:type="dxa"/>
            <w:tcBorders>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tc>
        <w:tc>
          <w:tcPr>
            <w:tcW w:w="2409" w:type="dxa"/>
            <w:tcBorders>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roofErr w:type="spellStart"/>
            <w:r w:rsidRPr="0011757E">
              <w:rPr>
                <w:rFonts w:ascii="Times New Roman" w:eastAsia="Times New Roman" w:hAnsi="Times New Roman" w:cs="Times New Roman"/>
                <w:sz w:val="18"/>
                <w:szCs w:val="20"/>
                <w:lang w:eastAsia="pl-PL"/>
              </w:rPr>
              <w:t>MPa</w:t>
            </w:r>
            <w:proofErr w:type="spellEnd"/>
            <w:r w:rsidRPr="0011757E">
              <w:rPr>
                <w:rFonts w:ascii="Times New Roman" w:eastAsia="Times New Roman" w:hAnsi="Times New Roman" w:cs="Times New Roman"/>
                <w:sz w:val="18"/>
                <w:szCs w:val="20"/>
                <w:lang w:eastAsia="pl-PL"/>
              </w:rPr>
              <w:t>, nie mniej niż:</w:t>
            </w:r>
          </w:p>
        </w:tc>
        <w:tc>
          <w:tcPr>
            <w:tcW w:w="2570" w:type="dxa"/>
            <w:tcBorders>
              <w:left w:val="single" w:sz="6" w:space="0" w:color="auto"/>
              <w:bottom w:val="single" w:sz="6" w:space="0" w:color="auto"/>
              <w:right w:val="single" w:sz="6" w:space="0" w:color="auto"/>
            </w:tcBorders>
          </w:tcPr>
          <w:p w:rsidR="0011757E" w:rsidRPr="0011757E" w:rsidRDefault="0011757E" w:rsidP="0011757E">
            <w:pPr>
              <w:pBdr>
                <w:bottom w:val="single" w:sz="6" w:space="1" w:color="auto"/>
              </w:pBd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 7 dniach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 28 dniach</w:t>
            </w:r>
          </w:p>
        </w:tc>
        <w:tc>
          <w:tcPr>
            <w:tcW w:w="984" w:type="dxa"/>
            <w:tcBorders>
              <w:left w:val="single" w:sz="6" w:space="0" w:color="auto"/>
              <w:bottom w:val="single" w:sz="6" w:space="0" w:color="auto"/>
              <w:right w:val="single" w:sz="6" w:space="0" w:color="auto"/>
            </w:tcBorders>
          </w:tcPr>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42,5</w:t>
            </w:r>
          </w:p>
        </w:tc>
        <w:tc>
          <w:tcPr>
            <w:tcW w:w="982" w:type="dxa"/>
            <w:tcBorders>
              <w:left w:val="single" w:sz="6" w:space="0" w:color="auto"/>
              <w:bottom w:val="single" w:sz="6" w:space="0" w:color="auto"/>
              <w:right w:val="single" w:sz="6" w:space="0" w:color="auto"/>
            </w:tcBorders>
          </w:tcPr>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16</w:t>
            </w:r>
          </w:p>
          <w:p w:rsidR="0011757E" w:rsidRPr="0011757E" w:rsidRDefault="0011757E" w:rsidP="0011757E">
            <w:pPr>
              <w:spacing w:after="0" w:line="240" w:lineRule="auto"/>
              <w:jc w:val="center"/>
              <w:rPr>
                <w:rFonts w:ascii="Times New Roman" w:eastAsia="Times New Roman" w:hAnsi="Times New Roman" w:cs="Times New Roman"/>
                <w:b/>
                <w:sz w:val="18"/>
                <w:szCs w:val="20"/>
                <w:lang w:eastAsia="pl-PL"/>
              </w:rPr>
            </w:pPr>
            <w:r w:rsidRPr="0011757E">
              <w:rPr>
                <w:rFonts w:ascii="Times New Roman" w:eastAsia="Times New Roman" w:hAnsi="Times New Roman" w:cs="Times New Roman"/>
                <w:sz w:val="18"/>
                <w:szCs w:val="20"/>
                <w:lang w:eastAsia="pl-PL"/>
              </w:rPr>
              <w:t>32,5</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2409"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Czas wiązania</w:t>
            </w:r>
          </w:p>
        </w:tc>
        <w:tc>
          <w:tcPr>
            <w:tcW w:w="2570" w:type="dxa"/>
            <w:tcBorders>
              <w:left w:val="single" w:sz="6" w:space="0" w:color="auto"/>
              <w:bottom w:val="single" w:sz="6" w:space="0" w:color="auto"/>
              <w:right w:val="single" w:sz="6" w:space="0" w:color="auto"/>
            </w:tcBorders>
          </w:tcPr>
          <w:p w:rsidR="0011757E" w:rsidRPr="0011757E" w:rsidRDefault="0011757E" w:rsidP="0011757E">
            <w:pPr>
              <w:pBdr>
                <w:bottom w:val="single" w:sz="6" w:space="1" w:color="auto"/>
              </w:pBd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początek wiązania, </w:t>
            </w:r>
            <w:proofErr w:type="spellStart"/>
            <w:r w:rsidRPr="0011757E">
              <w:rPr>
                <w:rFonts w:ascii="Times New Roman" w:eastAsia="Times New Roman" w:hAnsi="Times New Roman" w:cs="Times New Roman"/>
                <w:sz w:val="18"/>
                <w:szCs w:val="20"/>
                <w:lang w:eastAsia="pl-PL"/>
              </w:rPr>
              <w:t>najwcześ</w:t>
            </w:r>
            <w:proofErr w:type="spellEnd"/>
            <w:r w:rsidRPr="0011757E">
              <w:rPr>
                <w:rFonts w:ascii="Times New Roman" w:eastAsia="Times New Roman" w:hAnsi="Times New Roman" w:cs="Times New Roman"/>
                <w:sz w:val="18"/>
                <w:szCs w:val="20"/>
                <w:lang w:eastAsia="pl-PL"/>
              </w:rPr>
              <w:t>-niej po upływie min.</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koniec wiązania najpóźniej, h</w:t>
            </w:r>
          </w:p>
        </w:tc>
        <w:tc>
          <w:tcPr>
            <w:tcW w:w="984" w:type="dxa"/>
            <w:tcBorders>
              <w:left w:val="single" w:sz="6" w:space="0" w:color="auto"/>
              <w:bottom w:val="single" w:sz="6" w:space="0" w:color="auto"/>
              <w:right w:val="single" w:sz="6" w:space="0" w:color="auto"/>
            </w:tcBorders>
          </w:tcPr>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60</w:t>
            </w:r>
          </w:p>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12</w:t>
            </w:r>
          </w:p>
        </w:tc>
        <w:tc>
          <w:tcPr>
            <w:tcW w:w="982" w:type="dxa"/>
            <w:tcBorders>
              <w:left w:val="nil"/>
              <w:bottom w:val="single" w:sz="6" w:space="0" w:color="auto"/>
              <w:right w:val="single" w:sz="6" w:space="0" w:color="auto"/>
            </w:tcBorders>
          </w:tcPr>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60</w:t>
            </w:r>
          </w:p>
          <w:p w:rsidR="0011757E" w:rsidRPr="0011757E" w:rsidRDefault="0011757E" w:rsidP="0011757E">
            <w:pPr>
              <w:pBdr>
                <w:bottom w:val="single" w:sz="6" w:space="1" w:color="auto"/>
              </w:pBd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b/>
                <w:sz w:val="18"/>
                <w:szCs w:val="20"/>
                <w:lang w:eastAsia="pl-PL"/>
              </w:rPr>
            </w:pPr>
            <w:r w:rsidRPr="0011757E">
              <w:rPr>
                <w:rFonts w:ascii="Times New Roman" w:eastAsia="Times New Roman" w:hAnsi="Times New Roman" w:cs="Times New Roman"/>
                <w:sz w:val="18"/>
                <w:szCs w:val="20"/>
                <w:lang w:eastAsia="pl-PL"/>
              </w:rPr>
              <w:t>12</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2409" w:type="dxa"/>
            <w:tcBorders>
              <w:top w:val="single" w:sz="6" w:space="0" w:color="auto"/>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Stałość  objętości,  mm   nie </w:t>
            </w:r>
          </w:p>
        </w:tc>
        <w:tc>
          <w:tcPr>
            <w:tcW w:w="2570" w:type="dxa"/>
            <w:tcBorders>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więcej niż:</w:t>
            </w:r>
          </w:p>
        </w:tc>
        <w:tc>
          <w:tcPr>
            <w:tcW w:w="984" w:type="dxa"/>
            <w:tcBorders>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c>
          <w:tcPr>
            <w:tcW w:w="982" w:type="dxa"/>
            <w:tcBorders>
              <w:left w:val="nil"/>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w:t>
            </w:r>
          </w:p>
        </w:tc>
        <w:tc>
          <w:tcPr>
            <w:tcW w:w="4979" w:type="dxa"/>
            <w:gridSpan w:val="2"/>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SO</w:t>
            </w:r>
            <w:r w:rsidRPr="0011757E">
              <w:rPr>
                <w:rFonts w:ascii="Times New Roman" w:eastAsia="Times New Roman" w:hAnsi="Times New Roman" w:cs="Times New Roman"/>
                <w:sz w:val="18"/>
                <w:szCs w:val="20"/>
                <w:vertAlign w:val="subscript"/>
                <w:lang w:eastAsia="pl-PL"/>
              </w:rPr>
              <w:t>3</w:t>
            </w:r>
            <w:r w:rsidRPr="0011757E">
              <w:rPr>
                <w:rFonts w:ascii="Times New Roman" w:eastAsia="Times New Roman" w:hAnsi="Times New Roman" w:cs="Times New Roman"/>
                <w:sz w:val="18"/>
                <w:szCs w:val="20"/>
                <w:lang w:eastAsia="pl-PL"/>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3,5</w:t>
            </w:r>
          </w:p>
        </w:tc>
        <w:tc>
          <w:tcPr>
            <w:tcW w:w="98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3,5</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4979" w:type="dxa"/>
            <w:gridSpan w:val="2"/>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0,10</w:t>
            </w:r>
          </w:p>
        </w:tc>
        <w:tc>
          <w:tcPr>
            <w:tcW w:w="98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0,10</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w:t>
            </w:r>
          </w:p>
        </w:tc>
        <w:tc>
          <w:tcPr>
            <w:tcW w:w="4979" w:type="dxa"/>
            <w:gridSpan w:val="2"/>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0,6</w:t>
            </w:r>
          </w:p>
        </w:tc>
        <w:tc>
          <w:tcPr>
            <w:tcW w:w="98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0,6</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7</w:t>
            </w:r>
          </w:p>
        </w:tc>
        <w:tc>
          <w:tcPr>
            <w:tcW w:w="4979" w:type="dxa"/>
            <w:gridSpan w:val="2"/>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Łączna zawartość dodatków specjalnych (przyśpieszających twardnienie, </w:t>
            </w:r>
            <w:proofErr w:type="spellStart"/>
            <w:r w:rsidRPr="0011757E">
              <w:rPr>
                <w:rFonts w:ascii="Times New Roman" w:eastAsia="Times New Roman" w:hAnsi="Times New Roman" w:cs="Times New Roman"/>
                <w:sz w:val="18"/>
                <w:szCs w:val="20"/>
                <w:lang w:eastAsia="pl-PL"/>
              </w:rPr>
              <w:t>plastyfikujących</w:t>
            </w:r>
            <w:proofErr w:type="spellEnd"/>
            <w:r w:rsidRPr="0011757E">
              <w:rPr>
                <w:rFonts w:ascii="Times New Roman" w:eastAsia="Times New Roman" w:hAnsi="Times New Roman" w:cs="Times New Roman"/>
                <w:sz w:val="18"/>
                <w:szCs w:val="20"/>
                <w:lang w:eastAsia="pl-PL"/>
              </w:rPr>
              <w:t xml:space="preserve">, </w:t>
            </w:r>
            <w:proofErr w:type="spellStart"/>
            <w:r w:rsidRPr="0011757E">
              <w:rPr>
                <w:rFonts w:ascii="Times New Roman" w:eastAsia="Times New Roman" w:hAnsi="Times New Roman" w:cs="Times New Roman"/>
                <w:sz w:val="18"/>
                <w:szCs w:val="20"/>
                <w:lang w:eastAsia="pl-PL"/>
              </w:rPr>
              <w:t>hydrofobizujących</w:t>
            </w:r>
            <w:proofErr w:type="spellEnd"/>
            <w:r w:rsidRPr="0011757E">
              <w:rPr>
                <w:rFonts w:ascii="Times New Roman" w:eastAsia="Times New Roman" w:hAnsi="Times New Roman" w:cs="Times New Roman"/>
                <w:sz w:val="18"/>
                <w:szCs w:val="20"/>
                <w:lang w:eastAsia="pl-PL"/>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0" w:line="240" w:lineRule="auto"/>
              <w:rPr>
                <w:rFonts w:ascii="Times New Roman" w:eastAsia="Times New Roman" w:hAnsi="Times New Roman" w:cs="Times New Roman"/>
                <w:sz w:val="18"/>
                <w:szCs w:val="20"/>
                <w:lang w:eastAsia="pl-PL"/>
              </w:rPr>
            </w:pPr>
          </w:p>
          <w:p w:rsidR="0011757E" w:rsidRPr="0011757E" w:rsidRDefault="0011757E" w:rsidP="0011757E">
            <w:pPr>
              <w:spacing w:before="6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5,0</w:t>
            </w:r>
          </w:p>
        </w:tc>
        <w:tc>
          <w:tcPr>
            <w:tcW w:w="98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0" w:line="240" w:lineRule="auto"/>
              <w:rPr>
                <w:rFonts w:ascii="Times New Roman" w:eastAsia="Times New Roman" w:hAnsi="Times New Roman" w:cs="Times New Roman"/>
                <w:sz w:val="18"/>
                <w:szCs w:val="20"/>
                <w:lang w:eastAsia="pl-PL"/>
              </w:rPr>
            </w:pPr>
          </w:p>
          <w:p w:rsidR="0011757E" w:rsidRPr="0011757E" w:rsidRDefault="0011757E" w:rsidP="0011757E">
            <w:pPr>
              <w:spacing w:before="6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5,0</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tc>
        <w:tc>
          <w:tcPr>
            <w:tcW w:w="4979" w:type="dxa"/>
            <w:gridSpan w:val="2"/>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98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0" w:line="240" w:lineRule="auto"/>
              <w:rPr>
                <w:rFonts w:ascii="Times New Roman" w:eastAsia="Times New Roman" w:hAnsi="Times New Roman" w:cs="Times New Roman"/>
                <w:sz w:val="18"/>
                <w:szCs w:val="20"/>
                <w:lang w:eastAsia="pl-PL"/>
              </w:rPr>
            </w:pPr>
          </w:p>
        </w:tc>
        <w:tc>
          <w:tcPr>
            <w:tcW w:w="98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0" w:line="240" w:lineRule="auto"/>
              <w:rPr>
                <w:rFonts w:ascii="Times New Roman" w:eastAsia="Times New Roman" w:hAnsi="Times New Roman" w:cs="Times New Roman"/>
                <w:sz w:val="18"/>
                <w:szCs w:val="20"/>
                <w:lang w:eastAsia="pl-PL"/>
              </w:rPr>
            </w:pPr>
          </w:p>
        </w:tc>
      </w:tr>
    </w:tbl>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Cement powinien pochodzić z jednego źródła dla danego obiektu. Pochodzenie cementu i jego jakość określona atestem - musi być zatwierdzona przez Inżyniera.</w:t>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2.2.5.2. </w:t>
      </w:r>
      <w:r w:rsidRPr="0011757E">
        <w:rPr>
          <w:rFonts w:ascii="Times New Roman" w:eastAsia="Times New Roman" w:hAnsi="Times New Roman" w:cs="Times New Roman"/>
          <w:sz w:val="18"/>
          <w:szCs w:val="20"/>
          <w:lang w:eastAsia="pl-PL"/>
        </w:rPr>
        <w:t>Przechowywanie cementu</w:t>
      </w: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Warunki przechowywania cementu powinny odpowiadać wymaganiom normy BN-88/6731-08 [36].</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Miejsca przechowywania cementu mogą być następujące:</w:t>
      </w:r>
    </w:p>
    <w:p w:rsidR="0011757E" w:rsidRPr="0011757E" w:rsidRDefault="0011757E" w:rsidP="0011757E">
      <w:pPr>
        <w:spacing w:after="0" w:line="240" w:lineRule="auto"/>
        <w:rPr>
          <w:rFonts w:ascii="Times New Roman" w:eastAsia="Times New Roman" w:hAnsi="Times New Roman" w:cs="Times New Roman"/>
          <w:b/>
          <w:sz w:val="18"/>
          <w:szCs w:val="20"/>
          <w:lang w:eastAsia="pl-PL"/>
        </w:rPr>
      </w:pPr>
      <w:r w:rsidRPr="0011757E">
        <w:rPr>
          <w:rFonts w:ascii="Times New Roman" w:eastAsia="Times New Roman" w:hAnsi="Times New Roman" w:cs="Times New Roman"/>
          <w:sz w:val="18"/>
          <w:szCs w:val="20"/>
          <w:lang w:eastAsia="pl-PL"/>
        </w:rPr>
        <w:t>a)  dla cementu workowanego</w:t>
      </w:r>
    </w:p>
    <w:p w:rsidR="0011757E" w:rsidRPr="0011757E" w:rsidRDefault="0011757E" w:rsidP="0011757E">
      <w:pPr>
        <w:numPr>
          <w:ilvl w:val="0"/>
          <w:numId w:val="1"/>
        </w:numPr>
        <w:spacing w:after="0" w:line="240" w:lineRule="auto"/>
        <w:ind w:left="988"/>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składy otwarte (wydzielone miejsca zadaszone na otwartym terenie, zabezpieczone z boków przed opadami),</w:t>
      </w:r>
    </w:p>
    <w:p w:rsidR="0011757E" w:rsidRPr="0011757E" w:rsidRDefault="0011757E" w:rsidP="0011757E">
      <w:pPr>
        <w:numPr>
          <w:ilvl w:val="0"/>
          <w:numId w:val="1"/>
        </w:numPr>
        <w:spacing w:after="0" w:line="240" w:lineRule="auto"/>
        <w:ind w:left="992"/>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magazyny zamknięte (budynki lub pomieszczenia o szczelnym dachu i ścianach),</w:t>
      </w:r>
    </w:p>
    <w:p w:rsidR="0011757E" w:rsidRPr="0011757E" w:rsidRDefault="0011757E" w:rsidP="0011757E">
      <w:pPr>
        <w:spacing w:after="12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b) dla cementu luzem - zbiorniki stalowe, żelbetowe lub betonowe. W każdym ze zbiorników należy przechowywać cement jednego rodzaju i klasy, pochodzący od jednego dostawcy.</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2.2.6. </w:t>
      </w:r>
      <w:r w:rsidRPr="0011757E">
        <w:rPr>
          <w:rFonts w:ascii="Times New Roman" w:eastAsia="Times New Roman" w:hAnsi="Times New Roman" w:cs="Times New Roman"/>
          <w:sz w:val="18"/>
          <w:szCs w:val="20"/>
          <w:lang w:eastAsia="pl-PL"/>
        </w:rPr>
        <w:t>Stal zbrojeniowa</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Stal stosowana do zbrojenia betonowych elementów konstrukcji przepustów musi odpowiadać wymaganiom </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PN-H-93215 [29]. Klasa, gatunek i średnica musi być zgodna z dokumentacją projektową lub SST.</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Nie dopuszcza się zamiennego użycia innych stali i innych średnic bez zgody Inżyniera.</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Stal zbrojeniowa powinna być składowana w sposób izolowany od podłoża gruntowego,  zabezpieczona od wilgoci, chroniona przed odkształceniem i zanieczyszczeniem.</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2.2.7. </w:t>
      </w:r>
      <w:r w:rsidRPr="0011757E">
        <w:rPr>
          <w:rFonts w:ascii="Times New Roman" w:eastAsia="Times New Roman" w:hAnsi="Times New Roman" w:cs="Times New Roman"/>
          <w:sz w:val="18"/>
          <w:szCs w:val="20"/>
          <w:lang w:eastAsia="pl-PL"/>
        </w:rPr>
        <w:t>Woda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Woda do betonu powinna odpowiadać wymaganiom PN-B-32250 [24]. Bez badań laboratoryjnych można stosować wodociągową wodę pitną. Woda pochodząca z wątpliwych źródeł nie może być użyta do momentu jej przebadania na zgodność  z podaną normą.</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2.2.8. </w:t>
      </w:r>
      <w:r w:rsidRPr="0011757E">
        <w:rPr>
          <w:rFonts w:ascii="Times New Roman" w:eastAsia="Times New Roman" w:hAnsi="Times New Roman" w:cs="Times New Roman"/>
          <w:sz w:val="18"/>
          <w:szCs w:val="20"/>
          <w:lang w:eastAsia="pl-PL"/>
        </w:rPr>
        <w:t>Domieszki chemiczne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11757E" w:rsidRPr="0011757E" w:rsidRDefault="0011757E" w:rsidP="0011757E">
      <w:pPr>
        <w:spacing w:after="0" w:line="240" w:lineRule="auto"/>
        <w:rPr>
          <w:rFonts w:ascii="Times New Roman" w:eastAsia="Times New Roman" w:hAnsi="Times New Roman" w:cs="Times New Roman"/>
          <w:b/>
          <w:i/>
          <w:sz w:val="24"/>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2.3. Materiały izolacyjne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 izolowania drogowych przepustów betonowych i ścianek czołowych należy stosować materiały wskazane w dokumentacji projektowej lub SST posiadające aprobatę techniczną oraz atest producenta:</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emulsja kationowa wg EmA-94. </w:t>
      </w:r>
      <w:proofErr w:type="spellStart"/>
      <w:r w:rsidRPr="0011757E">
        <w:rPr>
          <w:rFonts w:ascii="Times New Roman" w:eastAsia="Times New Roman" w:hAnsi="Times New Roman" w:cs="Times New Roman"/>
          <w:sz w:val="18"/>
          <w:szCs w:val="20"/>
          <w:lang w:eastAsia="pl-PL"/>
        </w:rPr>
        <w:t>IBDiM</w:t>
      </w:r>
      <w:proofErr w:type="spellEnd"/>
      <w:r w:rsidRPr="0011757E">
        <w:rPr>
          <w:rFonts w:ascii="Times New Roman" w:eastAsia="Times New Roman" w:hAnsi="Times New Roman" w:cs="Times New Roman"/>
          <w:sz w:val="18"/>
          <w:szCs w:val="20"/>
          <w:lang w:eastAsia="pl-PL"/>
        </w:rPr>
        <w:t xml:space="preserve"> [44],</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roztwór asfaltowy do gruntowania wg PN-B-24622 [23],</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lepik asfaltowy na gorąco bez wypełniaczy wg PN-C-96177 [25],</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papa asfaltowa wg BN-79/6751-01 [38] oraz wg BN-88/6751-03 [39],</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wszelkie inne i nowe materiały izolacyjne sprawdzone doświadczalnie i posiadające aprobaty techniczne - za zgodą Inżyniera.</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2.4. Elementy deskowania konstrukcji betonowych i żelbetowych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Deskowanie powinno odpowiadać wymaganiom określonym w PN-B-06251 [9].</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Deskowanie należy wykonać z materiałów odpowiadających następującym normom:</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drewno iglaste tartaczne do robót ciesielskich wg PN-D-95017 [26],</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tarcica iglasta do robót ciesielskich wg PN-B-06251 [9] i PN-D-96000 [27],</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tarcica liściasta do drobnych elementów jak kliny, klocki itp. wg PN-D-96002 [28],</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gwoździe wg BN-87/5028-12 [35],</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śruby, wkręty do drewna i podkładki do śrub wg PN-M-82121 [31], PN-M-82503 [32], PN-M-82505 [33] i PN-M-82010 [30],</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płyty pilśniowe z drewna wg BN-69/7122-11 [40] lub sklejka wodoodporna odpowiadająca wymaganiom określonym przez Wykonawcę i zaakceptowanym przez Inżyniera.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Dopuszcza się wykonanie </w:t>
      </w:r>
      <w:proofErr w:type="spellStart"/>
      <w:r w:rsidRPr="0011757E">
        <w:rPr>
          <w:rFonts w:ascii="Times New Roman" w:eastAsia="Times New Roman" w:hAnsi="Times New Roman" w:cs="Times New Roman"/>
          <w:sz w:val="18"/>
          <w:szCs w:val="20"/>
          <w:lang w:eastAsia="pl-PL"/>
        </w:rPr>
        <w:t>deskowań</w:t>
      </w:r>
      <w:proofErr w:type="spellEnd"/>
      <w:r w:rsidRPr="0011757E">
        <w:rPr>
          <w:rFonts w:ascii="Times New Roman" w:eastAsia="Times New Roman" w:hAnsi="Times New Roman" w:cs="Times New Roman"/>
          <w:sz w:val="18"/>
          <w:szCs w:val="20"/>
          <w:lang w:eastAsia="pl-PL"/>
        </w:rPr>
        <w:t xml:space="preserve"> z innych materiałów, pod warunkiem akceptacji Inżyniera.</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2.5. Żelbetowe elementy prefabrykowane</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Kształt i wymiary żelbetowych elementów prefabrykowanych do przepustów i ścianek czołowych  powinny być zgodne z dokumentacją projektową. Odchyłki wymiarów prefabrykatów powinny odpowiadać PN-B-02356 [2].</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11757E">
          <w:rPr>
            <w:rFonts w:ascii="Times New Roman" w:eastAsia="Times New Roman" w:hAnsi="Times New Roman" w:cs="Times New Roman"/>
            <w:sz w:val="18"/>
            <w:szCs w:val="20"/>
            <w:lang w:eastAsia="pl-PL"/>
          </w:rPr>
          <w:t>5 mm</w:t>
        </w:r>
      </w:smartTag>
      <w:r w:rsidRPr="0011757E">
        <w:rPr>
          <w:rFonts w:ascii="Times New Roman" w:eastAsia="Times New Roman" w:hAnsi="Times New Roman" w:cs="Times New Roman"/>
          <w:sz w:val="18"/>
          <w:szCs w:val="20"/>
          <w:lang w:eastAsia="pl-PL"/>
        </w:rPr>
        <w:t>.</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Po wbudowaniu elementów dopuszcza się wyszczerbienia krawędzi o głębokości do </w:t>
      </w:r>
      <w:smartTag w:uri="urn:schemas-microsoft-com:office:smarttags" w:element="metricconverter">
        <w:smartTagPr>
          <w:attr w:name="ProductID" w:val="10 mm"/>
        </w:smartTagPr>
        <w:r w:rsidRPr="0011757E">
          <w:rPr>
            <w:rFonts w:ascii="Times New Roman" w:eastAsia="Times New Roman" w:hAnsi="Times New Roman" w:cs="Times New Roman"/>
            <w:sz w:val="18"/>
            <w:szCs w:val="20"/>
            <w:lang w:eastAsia="pl-PL"/>
          </w:rPr>
          <w:t>10 mm</w:t>
        </w:r>
      </w:smartTag>
      <w:r w:rsidRPr="0011757E">
        <w:rPr>
          <w:rFonts w:ascii="Times New Roman" w:eastAsia="Times New Roman" w:hAnsi="Times New Roman" w:cs="Times New Roman"/>
          <w:sz w:val="18"/>
          <w:szCs w:val="20"/>
          <w:lang w:eastAsia="pl-PL"/>
        </w:rPr>
        <w:t xml:space="preserve"> i długości do </w:t>
      </w:r>
      <w:smartTag w:uri="urn:schemas-microsoft-com:office:smarttags" w:element="metricconverter">
        <w:smartTagPr>
          <w:attr w:name="ProductID" w:val="50 mm"/>
        </w:smartTagPr>
        <w:r w:rsidRPr="0011757E">
          <w:rPr>
            <w:rFonts w:ascii="Times New Roman" w:eastAsia="Times New Roman" w:hAnsi="Times New Roman" w:cs="Times New Roman"/>
            <w:sz w:val="18"/>
            <w:szCs w:val="20"/>
            <w:lang w:eastAsia="pl-PL"/>
          </w:rPr>
          <w:t>50 mm</w:t>
        </w:r>
      </w:smartTag>
      <w:r w:rsidRPr="0011757E">
        <w:rPr>
          <w:rFonts w:ascii="Times New Roman" w:eastAsia="Times New Roman" w:hAnsi="Times New Roman" w:cs="Times New Roman"/>
          <w:sz w:val="18"/>
          <w:szCs w:val="20"/>
          <w:lang w:eastAsia="pl-PL"/>
        </w:rPr>
        <w:t xml:space="preserve"> w liczbie 2 sztuk na </w:t>
      </w:r>
      <w:smartTag w:uri="urn:schemas-microsoft-com:office:smarttags" w:element="metricconverter">
        <w:smartTagPr>
          <w:attr w:name="ProductID" w:val="1 m"/>
        </w:smartTagPr>
        <w:r w:rsidRPr="0011757E">
          <w:rPr>
            <w:rFonts w:ascii="Times New Roman" w:eastAsia="Times New Roman" w:hAnsi="Times New Roman" w:cs="Times New Roman"/>
            <w:sz w:val="18"/>
            <w:szCs w:val="20"/>
            <w:lang w:eastAsia="pl-PL"/>
          </w:rPr>
          <w:t>1 m</w:t>
        </w:r>
      </w:smartTag>
      <w:r w:rsidRPr="0011757E">
        <w:rPr>
          <w:rFonts w:ascii="Times New Roman" w:eastAsia="Times New Roman" w:hAnsi="Times New Roman" w:cs="Times New Roman"/>
          <w:sz w:val="18"/>
          <w:szCs w:val="20"/>
          <w:lang w:eastAsia="pl-PL"/>
        </w:rPr>
        <w:t xml:space="preserve"> krawędzi elementu, przy czym na jednej krawędzi nie może być więcej niż </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 wyszczerbień.</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Składowanie elementów powinno odbywać się na wyrównanym, utwardzonym i odwodnionym podłożu. Poszczególne rodzaje elementów powinny być składowane oddzielnie.</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2.6. Materiały na ławy fundamentowe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Część przelotowa przepustu i skrzydełka mogą być posadowione na:</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ławie fundamentowej z pospółki spełniającej wymagania normy PN-B-06712 [12],</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ławie fundamentowej z gruntu stabilizowanego cementem, spełniającej wymagania OST D-04.05.01 „Podbudowa i ulepszone podłoża z gruntu lub kruszywa stabilizowanego cementem”,</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fundamencie z płyt prefabrykowanych z betonu zbrojonego, spełniającym wymagania materiałowe podane w niniejszej SST,</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fundamencie z płyty z betonu wylewanego spełniającym wymagania materiałowe podane w niniejszej SST.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2.7. Kamień łamany do ścianek czołowych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Można stosować na ścianki czołowe kamień łamany, o cechach fizycznych odpowiadających wymaganiom PN-B-01080 [1].</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Cechy wytrzymałościowe i fizyczne kamienia powinny odpowiadać wymaganiom podanym w tablicy 5.</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11757E" w:rsidRPr="0011757E" w:rsidTr="00C0290E">
        <w:tc>
          <w:tcPr>
            <w:tcW w:w="496" w:type="dxa"/>
            <w:tcBorders>
              <w:bottom w:val="double" w:sz="6" w:space="0" w:color="auto"/>
            </w:tcBorders>
          </w:tcPr>
          <w:p w:rsidR="0011757E" w:rsidRPr="0011757E" w:rsidRDefault="0011757E" w:rsidP="0011757E">
            <w:pPr>
              <w:spacing w:before="120" w:after="12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Lp.</w:t>
            </w:r>
          </w:p>
        </w:tc>
        <w:tc>
          <w:tcPr>
            <w:tcW w:w="4147" w:type="dxa"/>
            <w:tcBorders>
              <w:bottom w:val="double" w:sz="6" w:space="0" w:color="auto"/>
            </w:tcBorders>
          </w:tcPr>
          <w:p w:rsidR="0011757E" w:rsidRPr="0011757E" w:rsidRDefault="0011757E" w:rsidP="0011757E">
            <w:pPr>
              <w:spacing w:before="120" w:after="12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Właściwości</w:t>
            </w:r>
          </w:p>
        </w:tc>
        <w:tc>
          <w:tcPr>
            <w:tcW w:w="1239" w:type="dxa"/>
            <w:tcBorders>
              <w:bottom w:val="double" w:sz="6" w:space="0" w:color="auto"/>
            </w:tcBorders>
          </w:tcPr>
          <w:p w:rsidR="0011757E" w:rsidRPr="0011757E" w:rsidRDefault="0011757E" w:rsidP="0011757E">
            <w:pPr>
              <w:spacing w:before="120" w:after="12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w:t>
            </w:r>
          </w:p>
        </w:tc>
        <w:tc>
          <w:tcPr>
            <w:tcW w:w="1559" w:type="dxa"/>
            <w:tcBorders>
              <w:bottom w:val="doub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Metoda badań wg</w:t>
            </w:r>
          </w:p>
        </w:tc>
      </w:tr>
      <w:tr w:rsidR="0011757E" w:rsidRPr="0011757E" w:rsidTr="00C0290E">
        <w:tc>
          <w:tcPr>
            <w:tcW w:w="496" w:type="dxa"/>
            <w:tcBorders>
              <w:top w:val="nil"/>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4147" w:type="dxa"/>
            <w:tcBorders>
              <w:top w:val="nil"/>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Wytrzymałość na ściskanie, </w:t>
            </w:r>
            <w:proofErr w:type="spellStart"/>
            <w:r w:rsidRPr="0011757E">
              <w:rPr>
                <w:rFonts w:ascii="Times New Roman" w:eastAsia="Times New Roman" w:hAnsi="Times New Roman" w:cs="Times New Roman"/>
                <w:sz w:val="18"/>
                <w:szCs w:val="20"/>
                <w:lang w:eastAsia="pl-PL"/>
              </w:rPr>
              <w:t>MPa</w:t>
            </w:r>
            <w:proofErr w:type="spellEnd"/>
            <w:r w:rsidRPr="0011757E">
              <w:rPr>
                <w:rFonts w:ascii="Times New Roman" w:eastAsia="Times New Roman" w:hAnsi="Times New Roman" w:cs="Times New Roman"/>
                <w:sz w:val="18"/>
                <w:szCs w:val="20"/>
                <w:lang w:eastAsia="pl-PL"/>
              </w:rPr>
              <w:t>, co najmniej,             w stanie: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proofErr w:type="spellStart"/>
            <w:r w:rsidRPr="0011757E">
              <w:rPr>
                <w:rFonts w:ascii="Times New Roman" w:eastAsia="Times New Roman" w:hAnsi="Times New Roman" w:cs="Times New Roman"/>
                <w:sz w:val="18"/>
                <w:szCs w:val="20"/>
                <w:lang w:eastAsia="pl-PL"/>
              </w:rPr>
              <w:t>powietrznosuchym</w:t>
            </w:r>
            <w:proofErr w:type="spellEnd"/>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nasycenia wodą</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po badaniu mrozoodporności</w:t>
            </w:r>
          </w:p>
        </w:tc>
        <w:tc>
          <w:tcPr>
            <w:tcW w:w="1239" w:type="dxa"/>
            <w:tcBorders>
              <w:top w:val="nil"/>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61</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51</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46</w:t>
            </w:r>
          </w:p>
        </w:tc>
        <w:tc>
          <w:tcPr>
            <w:tcW w:w="1559" w:type="dxa"/>
            <w:tcBorders>
              <w:top w:val="nil"/>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PN-B-04110 [5]</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4147"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Mrozoodporność. Liczba cykli zamrażania, po których występują uszkodzenia powierzchni, krawędzi lub naroży, co najmniej:</w:t>
            </w:r>
          </w:p>
        </w:tc>
        <w:tc>
          <w:tcPr>
            <w:tcW w:w="1239"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21</w:t>
            </w:r>
          </w:p>
        </w:tc>
        <w:tc>
          <w:tcPr>
            <w:tcW w:w="1559"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PN-B-04102 [4]</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4147"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Odporność na niszczące działanie atmosfery przemysłowej. Kamień nie powinien ulegać niszczeniu w środowisku agresywnym, w którym zawartość SO</w:t>
            </w:r>
            <w:r w:rsidRPr="0011757E">
              <w:rPr>
                <w:rFonts w:ascii="Times New Roman" w:eastAsia="Times New Roman" w:hAnsi="Times New Roman" w:cs="Times New Roman"/>
                <w:sz w:val="18"/>
                <w:szCs w:val="20"/>
                <w:vertAlign w:val="subscript"/>
                <w:lang w:eastAsia="pl-PL"/>
              </w:rPr>
              <w:t>2</w:t>
            </w:r>
            <w:r w:rsidRPr="0011757E">
              <w:rPr>
                <w:rFonts w:ascii="Times New Roman" w:eastAsia="Times New Roman" w:hAnsi="Times New Roman" w:cs="Times New Roman"/>
                <w:sz w:val="18"/>
                <w:szCs w:val="20"/>
                <w:lang w:eastAsia="pl-PL"/>
              </w:rPr>
              <w:t xml:space="preserve"> w mg/m</w:t>
            </w:r>
            <w:r w:rsidRPr="0011757E">
              <w:rPr>
                <w:rFonts w:ascii="Times New Roman" w:eastAsia="Times New Roman" w:hAnsi="Times New Roman" w:cs="Times New Roman"/>
                <w:sz w:val="18"/>
                <w:szCs w:val="20"/>
                <w:vertAlign w:val="superscript"/>
                <w:lang w:eastAsia="pl-PL"/>
              </w:rPr>
              <w:t>3</w:t>
            </w:r>
            <w:r w:rsidRPr="0011757E">
              <w:rPr>
                <w:rFonts w:ascii="Times New Roman" w:eastAsia="Times New Roman" w:hAnsi="Times New Roman" w:cs="Times New Roman"/>
                <w:sz w:val="18"/>
                <w:szCs w:val="20"/>
                <w:lang w:eastAsia="pl-PL"/>
              </w:rPr>
              <w:t xml:space="preserve"> wynosi:</w:t>
            </w:r>
          </w:p>
        </w:tc>
        <w:tc>
          <w:tcPr>
            <w:tcW w:w="1239"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before="12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od 0,5 do 10</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tc>
        <w:tc>
          <w:tcPr>
            <w:tcW w:w="1559"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before="120"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PN-B-01080 [1]</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w:t>
            </w:r>
          </w:p>
        </w:tc>
        <w:tc>
          <w:tcPr>
            <w:tcW w:w="4147"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Ścieralność na tarczy </w:t>
            </w:r>
            <w:proofErr w:type="spellStart"/>
            <w:r w:rsidRPr="0011757E">
              <w:rPr>
                <w:rFonts w:ascii="Times New Roman" w:eastAsia="Times New Roman" w:hAnsi="Times New Roman" w:cs="Times New Roman"/>
                <w:sz w:val="18"/>
                <w:szCs w:val="20"/>
                <w:lang w:eastAsia="pl-PL"/>
              </w:rPr>
              <w:t>Boehmego</w:t>
            </w:r>
            <w:proofErr w:type="spellEnd"/>
            <w:r w:rsidRPr="0011757E">
              <w:rPr>
                <w:rFonts w:ascii="Times New Roman" w:eastAsia="Times New Roman" w:hAnsi="Times New Roman" w:cs="Times New Roman"/>
                <w:sz w:val="18"/>
                <w:szCs w:val="20"/>
                <w:lang w:eastAsia="pl-PL"/>
              </w:rPr>
              <w:t>, mm, nie więcej niż, w stanie: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proofErr w:type="spellStart"/>
            <w:r w:rsidRPr="0011757E">
              <w:rPr>
                <w:rFonts w:ascii="Times New Roman" w:eastAsia="Times New Roman" w:hAnsi="Times New Roman" w:cs="Times New Roman"/>
                <w:sz w:val="18"/>
                <w:szCs w:val="20"/>
                <w:lang w:eastAsia="pl-PL"/>
              </w:rPr>
              <w:t>powietrznosuchym</w:t>
            </w:r>
            <w:proofErr w:type="spellEnd"/>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nasycenia wodą</w:t>
            </w:r>
          </w:p>
        </w:tc>
        <w:tc>
          <w:tcPr>
            <w:tcW w:w="1239"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2,5</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1559"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before="12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PN-B-04111 [6]</w:t>
            </w:r>
          </w:p>
        </w:tc>
      </w:tr>
      <w:tr w:rsidR="0011757E" w:rsidRPr="0011757E" w:rsidTr="00C0290E">
        <w:tc>
          <w:tcPr>
            <w:tcW w:w="496" w:type="dxa"/>
          </w:tcPr>
          <w:p w:rsidR="0011757E" w:rsidRPr="0011757E" w:rsidRDefault="0011757E" w:rsidP="0011757E">
            <w:pPr>
              <w:spacing w:before="60" w:after="6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4147" w:type="dxa"/>
          </w:tcPr>
          <w:p w:rsidR="0011757E" w:rsidRPr="0011757E" w:rsidRDefault="0011757E" w:rsidP="0011757E">
            <w:pPr>
              <w:spacing w:before="60" w:after="6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Nasiąkliwość wodą, %, nie więcej niż:</w:t>
            </w:r>
          </w:p>
        </w:tc>
        <w:tc>
          <w:tcPr>
            <w:tcW w:w="1239" w:type="dxa"/>
          </w:tcPr>
          <w:p w:rsidR="0011757E" w:rsidRPr="0011757E" w:rsidRDefault="0011757E" w:rsidP="0011757E">
            <w:pPr>
              <w:spacing w:before="60" w:after="6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1559" w:type="dxa"/>
          </w:tcPr>
          <w:p w:rsidR="0011757E" w:rsidRPr="0011757E" w:rsidRDefault="0011757E" w:rsidP="0011757E">
            <w:pPr>
              <w:spacing w:before="60" w:after="6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PN-B-04101 [3]</w:t>
            </w:r>
          </w:p>
        </w:tc>
      </w:tr>
    </w:tbl>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Dopuszcza się następujące wady powierzchni licowej kamienia:</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wgłębienia do </w:t>
      </w:r>
      <w:smartTag w:uri="urn:schemas-microsoft-com:office:smarttags" w:element="metricconverter">
        <w:smartTagPr>
          <w:attr w:name="ProductID" w:val="20 mm"/>
        </w:smartTagPr>
        <w:r w:rsidRPr="0011757E">
          <w:rPr>
            <w:rFonts w:ascii="Times New Roman" w:eastAsia="Times New Roman" w:hAnsi="Times New Roman" w:cs="Times New Roman"/>
            <w:sz w:val="18"/>
            <w:szCs w:val="20"/>
            <w:lang w:eastAsia="pl-PL"/>
          </w:rPr>
          <w:t>20 mm</w:t>
        </w:r>
      </w:smartTag>
      <w:r w:rsidRPr="0011757E">
        <w:rPr>
          <w:rFonts w:ascii="Times New Roman" w:eastAsia="Times New Roman" w:hAnsi="Times New Roman" w:cs="Times New Roman"/>
          <w:sz w:val="18"/>
          <w:szCs w:val="20"/>
          <w:lang w:eastAsia="pl-PL"/>
        </w:rPr>
        <w:t>, o rozmiarach nie przekraczających 20 % powierzchni,</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szczerby oraz uszkodzenia krawędzi i naroży o głębokości do </w:t>
      </w:r>
      <w:smartTag w:uri="urn:schemas-microsoft-com:office:smarttags" w:element="metricconverter">
        <w:smartTagPr>
          <w:attr w:name="ProductID" w:val="10 mm"/>
        </w:smartTagPr>
        <w:r w:rsidRPr="0011757E">
          <w:rPr>
            <w:rFonts w:ascii="Times New Roman" w:eastAsia="Times New Roman" w:hAnsi="Times New Roman" w:cs="Times New Roman"/>
            <w:sz w:val="18"/>
            <w:szCs w:val="20"/>
            <w:lang w:eastAsia="pl-PL"/>
          </w:rPr>
          <w:t>10 mm</w:t>
        </w:r>
      </w:smartTag>
      <w:r w:rsidRPr="0011757E">
        <w:rPr>
          <w:rFonts w:ascii="Times New Roman" w:eastAsia="Times New Roman" w:hAnsi="Times New Roman" w:cs="Times New Roman"/>
          <w:sz w:val="18"/>
          <w:szCs w:val="20"/>
          <w:lang w:eastAsia="pl-PL"/>
        </w:rPr>
        <w:t>, przy łącznej długości uszkodzeń nie więcej niż 10 % długości każdej krawędzi.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Kamień łamany należy przechowywać w warunkach zabezpieczających przed zanieczyszczeniem i zmieszaniem poszczególnych jego rodzajów.</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2.8. Zaprawa cementowa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 kamiennej ścianki czołowej należy stosować zaprawy cementowe wg PN-B-14501 [20] marki nie niższej niż M 12.</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 zapraw należy stosować cement portlandzki lub hutniczy wg PN-B-19701 [21], piasek wg PN-B-06711 [7] i wodę wg PN-B-32250 [24].</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3. SPRZĘT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3.1. Sprzęt do wykonywania przepustów</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Wykonawca przystępujący do wykonania przepustu i ścianki czołowej powinien wykazać się możliwością korzystania z następującego sprzętu:</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koparki do wykonywania wykopów głębokich,</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sprzętu do ręcznego wykonywania płytkich wykopów szerokoprzestrzennych,</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żurawi samochodowych,</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betoniarek,</w:t>
      </w:r>
    </w:p>
    <w:p w:rsidR="0011757E" w:rsidRPr="0011757E" w:rsidRDefault="0011757E" w:rsidP="0011757E">
      <w:pPr>
        <w:numPr>
          <w:ilvl w:val="0"/>
          <w:numId w:val="6"/>
        </w:numPr>
        <w:spacing w:after="0" w:line="240" w:lineRule="auto"/>
        <w:ind w:left="284" w:hanging="284"/>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innego sprzętu do transportu pomocniczego.</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4. TRANSPORT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4.1. Transport materiałów</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4.1.1.</w:t>
      </w:r>
      <w:r w:rsidRPr="0011757E">
        <w:rPr>
          <w:rFonts w:ascii="Times New Roman" w:eastAsia="Times New Roman" w:hAnsi="Times New Roman" w:cs="Times New Roman"/>
          <w:sz w:val="18"/>
          <w:szCs w:val="20"/>
          <w:lang w:eastAsia="pl-PL"/>
        </w:rPr>
        <w:t xml:space="preserve"> Transport kruszywa</w:t>
      </w:r>
    </w:p>
    <w:p w:rsidR="0011757E" w:rsidRPr="0011757E" w:rsidRDefault="0011757E" w:rsidP="0011757E">
      <w:pPr>
        <w:spacing w:before="120"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Kamień i kruszywo należy przewozić dowolnymi środkami transportu w warunkach      zabezpieczających je przed zanieczyszczeniem, zmieszaniem z innymi kruszywami i nadmiernym zawilgoceniem.</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Sposoby zabezpieczania wyrobów kamiennych podczas transportu powinny odpowiadać  BN-67/6747-14 [37].</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4.1.2. </w:t>
      </w:r>
      <w:r w:rsidRPr="0011757E">
        <w:rPr>
          <w:rFonts w:ascii="Times New Roman" w:eastAsia="Times New Roman" w:hAnsi="Times New Roman" w:cs="Times New Roman"/>
          <w:sz w:val="18"/>
          <w:szCs w:val="20"/>
          <w:lang w:eastAsia="pl-PL"/>
        </w:rPr>
        <w:t>Transport cementu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Transport cementu powinien być zgodny z BN-88/6731-08 [36].</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Przewóz cementu powinien odbywać się dostosowanymi do tego celu środkami transportu w  warunkach zabezpieczających go przed opadami atmosferycznymi, zawilgoceniem, uszkodzeniem  opakowania i zanieczyszczeniem.</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4.1.3. </w:t>
      </w:r>
      <w:r w:rsidRPr="0011757E">
        <w:rPr>
          <w:rFonts w:ascii="Times New Roman" w:eastAsia="Times New Roman" w:hAnsi="Times New Roman" w:cs="Times New Roman"/>
          <w:sz w:val="18"/>
          <w:szCs w:val="20"/>
          <w:lang w:eastAsia="pl-PL"/>
        </w:rPr>
        <w:t>Transport stali zbrojeniowej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Stal zbrojeniową można przewozić dowolnymi środkami transportu w warunkach zabezpieczających przed powstawaniem korozji i uszkodzeniami mechanicznymi.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4.1.4. </w:t>
      </w:r>
      <w:r w:rsidRPr="0011757E">
        <w:rPr>
          <w:rFonts w:ascii="Times New Roman" w:eastAsia="Times New Roman" w:hAnsi="Times New Roman" w:cs="Times New Roman"/>
          <w:sz w:val="18"/>
          <w:szCs w:val="20"/>
          <w:lang w:eastAsia="pl-PL"/>
        </w:rPr>
        <w:t>Transport mieszanki betonowej</w:t>
      </w:r>
    </w:p>
    <w:p w:rsidR="0011757E" w:rsidRPr="0011757E" w:rsidRDefault="0011757E" w:rsidP="0011757E">
      <w:pPr>
        <w:spacing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Transport mieszanki betonowej powinien odbywać się zgodnie z normą PN-B-06250 [8].</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Czas transportu powinien spełniać wymóg zachowania dopuszczalnej zmiany konsystencji mieszanki uzyskanej po jej wytworzeniu.</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4.1.5. </w:t>
      </w:r>
      <w:r w:rsidRPr="0011757E">
        <w:rPr>
          <w:rFonts w:ascii="Times New Roman" w:eastAsia="Times New Roman" w:hAnsi="Times New Roman" w:cs="Times New Roman"/>
          <w:sz w:val="18"/>
          <w:szCs w:val="20"/>
          <w:lang w:eastAsia="pl-PL"/>
        </w:rPr>
        <w:t>Transport prefabrykatów</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Transport wewnętrzny</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Elementy przepustów wykonywane na budowie mogą być przenoszone po uzyskaniu przez beton </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wytrzymałości nie niższej niż 0,4 R (W).</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Transport zewnętrzny</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Elementy prefabrykowane mogą być przewożone dowolnymi środkami transportu w sposób</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zabezpieczający je przed uszkodzenia Do transportu można przekazać elementy, w których beton osiągnął wytrzymałość co najmniej  0,75 R (W).</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4.1.6. </w:t>
      </w:r>
      <w:r w:rsidRPr="0011757E">
        <w:rPr>
          <w:rFonts w:ascii="Times New Roman" w:eastAsia="Times New Roman" w:hAnsi="Times New Roman" w:cs="Times New Roman"/>
          <w:sz w:val="18"/>
          <w:szCs w:val="20"/>
          <w:lang w:eastAsia="pl-PL"/>
        </w:rPr>
        <w:t>Transport drewna i elementów deskowa</w:t>
      </w:r>
    </w:p>
    <w:p w:rsidR="0011757E" w:rsidRPr="0011757E" w:rsidRDefault="0011757E" w:rsidP="0011757E">
      <w:pPr>
        <w:spacing w:before="120" w:after="12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Drewno i elementy deskowania należy przewozić w warunkach chroniących je przed   przemieszczaniem, a elementy metalowe w warunkach zabezpieczających przed korozją   i uszkodzeniami mechanicznymi.</w:t>
      </w:r>
    </w:p>
    <w:p w:rsidR="0011757E" w:rsidRPr="0011757E" w:rsidRDefault="0011757E" w:rsidP="0011757E">
      <w:pPr>
        <w:keepNext/>
        <w:spacing w:after="0" w:line="240" w:lineRule="auto"/>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 WYKONANIE ROBÓT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5.1. Roboty przygotowawcze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Wykonawca zobowiązany jest do przygotowania terenu budowy w zakresie:</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odwodnienia terenu budowy w zakresie i formie uzgodnionej z Inżynierem,</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regulacji cieku na odcinku posadowienia przepustu według dokumentacji projektowej lub SST,</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czasowego przełożenia koryta cieku do czasu wybudowania przepustu wg dokumentacji projektowej, SST lub wskazówek Inżyniera.</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5.2. Roboty ziemne</w:t>
      </w:r>
    </w:p>
    <w:p w:rsidR="0011757E" w:rsidRPr="0011757E" w:rsidRDefault="0011757E" w:rsidP="0011757E">
      <w:pPr>
        <w:spacing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5.2.1. </w:t>
      </w:r>
      <w:r w:rsidRPr="0011757E">
        <w:rPr>
          <w:rFonts w:ascii="Times New Roman" w:eastAsia="Times New Roman" w:hAnsi="Times New Roman" w:cs="Times New Roman"/>
          <w:sz w:val="18"/>
          <w:szCs w:val="20"/>
          <w:lang w:eastAsia="pl-PL"/>
        </w:rPr>
        <w:t>Wykopy</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Ściany wykopów winny być zabezpieczone na czas robót wg dokumentacji projektowej, SST i zaleceń Inżyniera. W szczególności zabezpieczenie może polegać na:</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stosowaniu bezpiecznego nachylenia skarp wykopów,</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podparciu lub rozparciu ścian wykopów,</w:t>
      </w:r>
    </w:p>
    <w:p w:rsidR="0011757E" w:rsidRPr="0011757E" w:rsidRDefault="0011757E" w:rsidP="0011757E">
      <w:pPr>
        <w:numPr>
          <w:ilvl w:val="0"/>
          <w:numId w:val="6"/>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stosowaniu ścianek szczelnych.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 podparcia lub rozparcia ścian wykopów można stosować drewno, elementy stalowe lub inne   materiały zaakceptowane przez Inżyniera.</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Stosowane ścianki szczelne mogą być drewniane albo stalowe wielokrotnego użytku. Typ ścianki oraz sposób jej zagłębienia w grunt musi być zgodny z dokumentacją projektową i zaleceniami Inżyniera.</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 wykonaniu robót ściankę szczelną należy usunąć, zaś powstałą szczelinę zasypać gruntem i zagęścić.</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 uzasadnionych przypadkach, za zgodą Inżyniera, ścianki szczelne można pozostawić w gruncie.</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11757E">
          <w:rPr>
            <w:rFonts w:ascii="Times New Roman" w:eastAsia="Times New Roman" w:hAnsi="Times New Roman" w:cs="Times New Roman"/>
            <w:sz w:val="18"/>
            <w:szCs w:val="20"/>
            <w:lang w:eastAsia="pl-PL"/>
          </w:rPr>
          <w:t>20 cm</w:t>
        </w:r>
      </w:smartTag>
      <w:r w:rsidRPr="0011757E">
        <w:rPr>
          <w:rFonts w:ascii="Times New Roman" w:eastAsia="Times New Roman" w:hAnsi="Times New Roman" w:cs="Times New Roman"/>
          <w:sz w:val="18"/>
          <w:szCs w:val="20"/>
          <w:lang w:eastAsia="pl-PL"/>
        </w:rPr>
        <w:t xml:space="preserve"> od projektowanego dna wykopu. Warstwa ta powinna być usunięta ręcznie lub mechanicznie z zastosowaniem koparki z oprzyrządowaniem nie powodującym spulchnienia gruntu.</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Odchyłki rzędnej wykonanego podłoża od rzędnej określonej w dokumentacji projektowej nie może przekraczać +</w:t>
      </w:r>
      <w:smartTag w:uri="urn:schemas-microsoft-com:office:smarttags" w:element="metricconverter">
        <w:smartTagPr>
          <w:attr w:name="ProductID" w:val="1,0 cm"/>
        </w:smartTagPr>
        <w:r w:rsidRPr="0011757E">
          <w:rPr>
            <w:rFonts w:ascii="Times New Roman" w:eastAsia="Times New Roman" w:hAnsi="Times New Roman" w:cs="Times New Roman"/>
            <w:sz w:val="18"/>
            <w:szCs w:val="20"/>
            <w:lang w:eastAsia="pl-PL"/>
          </w:rPr>
          <w:t>1,0 cm</w:t>
        </w:r>
      </w:smartTag>
      <w:r w:rsidRPr="0011757E">
        <w:rPr>
          <w:rFonts w:ascii="Times New Roman" w:eastAsia="Times New Roman" w:hAnsi="Times New Roman" w:cs="Times New Roman"/>
          <w:sz w:val="18"/>
          <w:szCs w:val="20"/>
          <w:lang w:eastAsia="pl-PL"/>
        </w:rPr>
        <w:t xml:space="preserve"> i </w:t>
      </w:r>
      <w:smartTag w:uri="urn:schemas-microsoft-com:office:smarttags" w:element="metricconverter">
        <w:smartTagPr>
          <w:attr w:name="ProductID" w:val="-3,0 cm"/>
        </w:smartTagPr>
        <w:r w:rsidRPr="0011757E">
          <w:rPr>
            <w:rFonts w:ascii="Times New Roman" w:eastAsia="Times New Roman" w:hAnsi="Times New Roman" w:cs="Times New Roman"/>
            <w:sz w:val="18"/>
            <w:szCs w:val="20"/>
            <w:lang w:eastAsia="pl-PL"/>
          </w:rPr>
          <w:t>-3,0 cm</w:t>
        </w:r>
      </w:smartTag>
      <w:r w:rsidRPr="0011757E">
        <w:rPr>
          <w:rFonts w:ascii="Times New Roman" w:eastAsia="Times New Roman" w:hAnsi="Times New Roman" w:cs="Times New Roman"/>
          <w:sz w:val="18"/>
          <w:szCs w:val="20"/>
          <w:lang w:eastAsia="pl-PL"/>
        </w:rPr>
        <w:t>.</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5.3.2. </w:t>
      </w:r>
      <w:r w:rsidRPr="0011757E">
        <w:rPr>
          <w:rFonts w:ascii="Times New Roman" w:eastAsia="Times New Roman" w:hAnsi="Times New Roman" w:cs="Times New Roman"/>
          <w:sz w:val="18"/>
          <w:szCs w:val="20"/>
          <w:lang w:eastAsia="pl-PL"/>
        </w:rPr>
        <w:t>Zasypka przepustu</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Jako materiał zasypki przepustu należy stosować żwiry, pospółki i piaski co najmniej średnie.</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Zasypkę nad przepustem należy układać jednocześnie z obu stron przepustu, warstwami jednakowej grubości z jednoczesnym zagęszczeniem według wymagań dokumentacji projektowej lub SST.</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Wskaźniki zagęszczenia gruntu w wykopach i nasypach należy przyjmować wg PN-S-02205 [34].</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5.4. Umocnienie wlotów i wylotów</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Umocnienie wlotów i wylotów należy wykonać zgodnie z dokumentacją projektową lub SST. Umocnieniu podlega dno oraz skarpy wlotu i wylotu.</w:t>
      </w:r>
    </w:p>
    <w:p w:rsidR="0011757E" w:rsidRPr="0011757E" w:rsidRDefault="0011757E" w:rsidP="0011757E">
      <w:pPr>
        <w:spacing w:after="0" w:line="240" w:lineRule="auto"/>
        <w:rPr>
          <w:rFonts w:ascii="Times New Roman" w:eastAsia="Times New Roman" w:hAnsi="Times New Roman" w:cs="Times New Roman"/>
          <w:b/>
          <w:sz w:val="18"/>
          <w:szCs w:val="20"/>
          <w:lang w:eastAsia="pl-PL"/>
        </w:rPr>
      </w:pPr>
      <w:r w:rsidRPr="0011757E">
        <w:rPr>
          <w:rFonts w:ascii="Times New Roman" w:eastAsia="Times New Roman" w:hAnsi="Times New Roman" w:cs="Times New Roman"/>
          <w:sz w:val="18"/>
          <w:szCs w:val="20"/>
          <w:lang w:eastAsia="pl-PL"/>
        </w:rPr>
        <w:t>W zależności od rodzaju materiału użytego do umocnienia, wykonanie robót powinno być zgodne z wymaganiami podanymi w OST D-06.00.00 „Roboty wykończeniowe”.</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5.5. Ławy fundamentowe pod przepustami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Ławy fundamentowe powinny być wykonane zgodnie z dokumentacją projektową i SST.</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Dopuszczalne odchyłki dla ław fundamentowych przepustów wynoszą:</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 różnice wymiarów ławy fundamentowej w planie: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2 cm"/>
        </w:smartTagPr>
        <w:r w:rsidRPr="0011757E">
          <w:rPr>
            <w:rFonts w:ascii="Times New Roman" w:eastAsia="Times New Roman" w:hAnsi="Times New Roman" w:cs="Times New Roman"/>
            <w:sz w:val="18"/>
            <w:szCs w:val="20"/>
            <w:lang w:eastAsia="pl-PL"/>
          </w:rPr>
          <w:t>2 cm</w:t>
        </w:r>
      </w:smartTag>
      <w:r w:rsidRPr="0011757E">
        <w:rPr>
          <w:rFonts w:ascii="Times New Roman" w:eastAsia="Times New Roman" w:hAnsi="Times New Roman" w:cs="Times New Roman"/>
          <w:sz w:val="18"/>
          <w:szCs w:val="20"/>
          <w:lang w:eastAsia="pl-PL"/>
        </w:rPr>
        <w:t xml:space="preserve"> dla przepustów sklepionych,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5 cm"/>
        </w:smartTagPr>
        <w:r w:rsidRPr="0011757E">
          <w:rPr>
            <w:rFonts w:ascii="Times New Roman" w:eastAsia="Times New Roman" w:hAnsi="Times New Roman" w:cs="Times New Roman"/>
            <w:sz w:val="18"/>
            <w:szCs w:val="20"/>
            <w:lang w:eastAsia="pl-PL"/>
          </w:rPr>
          <w:t>5 cm</w:t>
        </w:r>
      </w:smartTag>
      <w:r w:rsidRPr="0011757E">
        <w:rPr>
          <w:rFonts w:ascii="Times New Roman" w:eastAsia="Times New Roman" w:hAnsi="Times New Roman" w:cs="Times New Roman"/>
          <w:sz w:val="18"/>
          <w:szCs w:val="20"/>
          <w:lang w:eastAsia="pl-PL"/>
        </w:rPr>
        <w:t xml:space="preserve"> dla przepustów pozostałych,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 różnice rzędnych wierzchu ławy:</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0,5 cm"/>
        </w:smartTagPr>
        <w:r w:rsidRPr="0011757E">
          <w:rPr>
            <w:rFonts w:ascii="Times New Roman" w:eastAsia="Times New Roman" w:hAnsi="Times New Roman" w:cs="Times New Roman"/>
            <w:sz w:val="18"/>
            <w:szCs w:val="20"/>
            <w:lang w:eastAsia="pl-PL"/>
          </w:rPr>
          <w:t>0,5 cm</w:t>
        </w:r>
      </w:smartTag>
      <w:r w:rsidRPr="0011757E">
        <w:rPr>
          <w:rFonts w:ascii="Times New Roman" w:eastAsia="Times New Roman" w:hAnsi="Times New Roman" w:cs="Times New Roman"/>
          <w:sz w:val="18"/>
          <w:szCs w:val="20"/>
          <w:lang w:eastAsia="pl-PL"/>
        </w:rPr>
        <w:t xml:space="preserve"> dla przepustów sklepionych,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2 cm"/>
        </w:smartTagPr>
        <w:r w:rsidRPr="0011757E">
          <w:rPr>
            <w:rFonts w:ascii="Times New Roman" w:eastAsia="Times New Roman" w:hAnsi="Times New Roman" w:cs="Times New Roman"/>
            <w:sz w:val="18"/>
            <w:szCs w:val="20"/>
            <w:lang w:eastAsia="pl-PL"/>
          </w:rPr>
          <w:t>2 cm</w:t>
        </w:r>
      </w:smartTag>
      <w:r w:rsidRPr="0011757E">
        <w:rPr>
          <w:rFonts w:ascii="Times New Roman" w:eastAsia="Times New Roman" w:hAnsi="Times New Roman" w:cs="Times New Roman"/>
          <w:sz w:val="18"/>
          <w:szCs w:val="20"/>
          <w:lang w:eastAsia="pl-PL"/>
        </w:rPr>
        <w:t xml:space="preserve"> dla przepustów pozostałych.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Różnice w niwelecie wynikające z odchyłek wymiarowych rzędnych ławy, nie mogą spowodować spiętrzenia wody w przepuście.</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5.6. Roboty betonowe</w:t>
      </w:r>
    </w:p>
    <w:p w:rsidR="0011757E" w:rsidRPr="0011757E" w:rsidRDefault="0011757E" w:rsidP="0011757E">
      <w:pPr>
        <w:spacing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5.6.1. </w:t>
      </w:r>
      <w:r w:rsidRPr="0011757E">
        <w:rPr>
          <w:rFonts w:ascii="Times New Roman" w:eastAsia="Times New Roman" w:hAnsi="Times New Roman" w:cs="Times New Roman"/>
          <w:sz w:val="18"/>
          <w:szCs w:val="20"/>
          <w:lang w:eastAsia="pl-PL"/>
        </w:rPr>
        <w:t>Wykonanie mieszanki betonowej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Mieszanka betonowa dla betonowych elementów konstrukcji przepustów powinna odpowiadać wymaganiom PN-B-06250 [8].</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Urabialność mieszanki betonowej powinna pozwolić na uzyskanie maksymalnej szczelności po zawibrowaniu bez wystąpienia pustek w masie betonu lub na powierzchni.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Urabialność powinna być dostosowana do warunków formowania, określonych przez:</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kształt i wymiary elementu konstrukcji oraz ilość zbrojenia,</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zakładaną gładkość i wygląd powierzchni betonu,</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sposoby układania i zagęszczania mieszanki betonowej.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Zawartość powietrza w zagęszczonej mieszance betonowej nie może przekraczać: 2 % w przypadku niestosowania domieszek napowietrzających i od 4,5 do 6,5 % w przypadku stosowania domieszek napowietrzających.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Recepta mieszanki betonowej może być ustalona dowolną metodą doświadczalną lub obliczeniowo-doświadczalną zapewniającą uzyskanie betonu o wymaganych właściwościach.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Do celów produkcyjnych należy sporządzić receptę roboczą, uwzględniającą zawilgocenie kruszywa, pojemność urządzenia mieszającego i sposób dozowania. </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Zmiana recepty roboczej musi być wykonana, gdy zajdzie co najmniej jeden z poniższych przypadków:</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zmiana rodzaju składników,</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zmiana uziarnienia kruszywa,</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zmiana zawilgocenia wywołująca w stosunku do poprzedniej recepty roboczej zmiany w całkowitej ilości wody zarobowej w </w:t>
      </w:r>
      <w:smartTag w:uri="urn:schemas-microsoft-com:office:smarttags" w:element="metricconverter">
        <w:smartTagPr>
          <w:attr w:name="ProductID" w:val="1 m3"/>
        </w:smartTagPr>
        <w:r w:rsidRPr="0011757E">
          <w:rPr>
            <w:rFonts w:ascii="Times New Roman" w:eastAsia="Times New Roman" w:hAnsi="Times New Roman" w:cs="Times New Roman"/>
            <w:sz w:val="18"/>
            <w:szCs w:val="20"/>
            <w:lang w:eastAsia="pl-PL"/>
          </w:rPr>
          <w:t>1 m</w:t>
        </w:r>
        <w:r w:rsidRPr="0011757E">
          <w:rPr>
            <w:rFonts w:ascii="Times New Roman" w:eastAsia="Times New Roman" w:hAnsi="Times New Roman" w:cs="Times New Roman"/>
            <w:sz w:val="18"/>
            <w:szCs w:val="20"/>
            <w:vertAlign w:val="superscript"/>
            <w:lang w:eastAsia="pl-PL"/>
          </w:rPr>
          <w:t>3</w:t>
        </w:r>
      </w:smartTag>
      <w:r w:rsidRPr="0011757E">
        <w:rPr>
          <w:rFonts w:ascii="Times New Roman" w:eastAsia="Times New Roman" w:hAnsi="Times New Roman" w:cs="Times New Roman"/>
          <w:sz w:val="18"/>
          <w:szCs w:val="20"/>
          <w:lang w:eastAsia="pl-PL"/>
        </w:rPr>
        <w:t xml:space="preserve"> mieszanki betonowej przekraczającej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5 dcm</w:t>
      </w:r>
      <w:r w:rsidRPr="0011757E">
        <w:rPr>
          <w:rFonts w:ascii="Times New Roman" w:eastAsia="Times New Roman" w:hAnsi="Times New Roman" w:cs="Times New Roman"/>
          <w:sz w:val="18"/>
          <w:szCs w:val="20"/>
          <w:vertAlign w:val="superscript"/>
          <w:lang w:eastAsia="pl-PL"/>
        </w:rPr>
        <w:t>3</w:t>
      </w:r>
      <w:r w:rsidRPr="0011757E">
        <w:rPr>
          <w:rFonts w:ascii="Times New Roman" w:eastAsia="Times New Roman" w:hAnsi="Times New Roman" w:cs="Times New Roman"/>
          <w:sz w:val="18"/>
          <w:szCs w:val="20"/>
          <w:lang w:eastAsia="pl-PL"/>
        </w:rPr>
        <w:t>.</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mieszanek betonowych musi odbywać się wyłącznie w betoniarkach przeciwbieżnych lub betonowniach. Składniki mieszanki wg recepty roboczej muszą być dozowane wagowo z dokładnością:</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2 % dla cementu, wody, dodatków,</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3 % dla kruszywa.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Objętość składników jednego </w:t>
      </w:r>
      <w:proofErr w:type="spellStart"/>
      <w:r w:rsidRPr="0011757E">
        <w:rPr>
          <w:rFonts w:ascii="Times New Roman" w:eastAsia="Times New Roman" w:hAnsi="Times New Roman" w:cs="Times New Roman"/>
          <w:sz w:val="18"/>
          <w:szCs w:val="20"/>
          <w:lang w:eastAsia="pl-PL"/>
        </w:rPr>
        <w:t>zarobu</w:t>
      </w:r>
      <w:proofErr w:type="spellEnd"/>
      <w:r w:rsidRPr="0011757E">
        <w:rPr>
          <w:rFonts w:ascii="Times New Roman" w:eastAsia="Times New Roman" w:hAnsi="Times New Roman" w:cs="Times New Roman"/>
          <w:sz w:val="18"/>
          <w:szCs w:val="20"/>
          <w:lang w:eastAsia="pl-PL"/>
        </w:rPr>
        <w:t xml:space="preserve"> betoniarki nie powinna być mniejsza niż 90 % i nie może być większa niż 100 % jej pojemności roboczej.</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Czas mieszania </w:t>
      </w:r>
      <w:proofErr w:type="spellStart"/>
      <w:r w:rsidRPr="0011757E">
        <w:rPr>
          <w:rFonts w:ascii="Times New Roman" w:eastAsia="Times New Roman" w:hAnsi="Times New Roman" w:cs="Times New Roman"/>
          <w:sz w:val="18"/>
          <w:szCs w:val="20"/>
          <w:lang w:eastAsia="pl-PL"/>
        </w:rPr>
        <w:t>zarobu</w:t>
      </w:r>
      <w:proofErr w:type="spellEnd"/>
      <w:r w:rsidRPr="0011757E">
        <w:rPr>
          <w:rFonts w:ascii="Times New Roman" w:eastAsia="Times New Roman" w:hAnsi="Times New Roman" w:cs="Times New Roman"/>
          <w:sz w:val="18"/>
          <w:szCs w:val="20"/>
          <w:lang w:eastAsia="pl-PL"/>
        </w:rPr>
        <w:t xml:space="preserve"> musi być ustalony doświadczalnie, jednak nie powinien on być krótszy niż 2 minuty.</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 xml:space="preserve">Konsystencja mieszanki betonowej nie może różnić się od konsystencji założonej (wg recepty roboczej) więcej niż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20 % wskaźnika </w:t>
      </w:r>
      <w:proofErr w:type="spellStart"/>
      <w:r w:rsidRPr="0011757E">
        <w:rPr>
          <w:rFonts w:ascii="Times New Roman" w:eastAsia="Times New Roman" w:hAnsi="Times New Roman" w:cs="Times New Roman"/>
          <w:sz w:val="18"/>
          <w:szCs w:val="20"/>
          <w:lang w:eastAsia="pl-PL"/>
        </w:rPr>
        <w:t>Ve</w:t>
      </w:r>
      <w:proofErr w:type="spellEnd"/>
      <w:r w:rsidRPr="0011757E">
        <w:rPr>
          <w:rFonts w:ascii="Times New Roman" w:eastAsia="Times New Roman" w:hAnsi="Times New Roman" w:cs="Times New Roman"/>
          <w:sz w:val="18"/>
          <w:szCs w:val="20"/>
          <w:lang w:eastAsia="pl-PL"/>
        </w:rPr>
        <w:t>-Be. Przy temperaturze 0</w:t>
      </w:r>
      <w:r w:rsidRPr="0011757E">
        <w:rPr>
          <w:rFonts w:ascii="Times New Roman" w:eastAsia="Times New Roman" w:hAnsi="Times New Roman" w:cs="Times New Roman"/>
          <w:sz w:val="18"/>
          <w:szCs w:val="20"/>
          <w:vertAlign w:val="superscript"/>
          <w:lang w:eastAsia="pl-PL"/>
        </w:rPr>
        <w:t>o</w:t>
      </w:r>
      <w:r w:rsidRPr="0011757E">
        <w:rPr>
          <w:rFonts w:ascii="Times New Roman" w:eastAsia="Times New Roman" w:hAnsi="Times New Roman" w:cs="Times New Roman"/>
          <w:sz w:val="18"/>
          <w:szCs w:val="20"/>
          <w:lang w:eastAsia="pl-PL"/>
        </w:rPr>
        <w:t xml:space="preserve"> C wykonywanie mieszanki betonowej należy przerwać, za wyjątkiem sytuacji szczególnych, w uzgodnieniu z Inżynierem.</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5.6.2. </w:t>
      </w:r>
      <w:r w:rsidRPr="0011757E">
        <w:rPr>
          <w:rFonts w:ascii="Times New Roman" w:eastAsia="Times New Roman" w:hAnsi="Times New Roman" w:cs="Times New Roman"/>
          <w:sz w:val="18"/>
          <w:szCs w:val="20"/>
          <w:lang w:eastAsia="pl-PL"/>
        </w:rPr>
        <w:t>Wykonanie zbrojenia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Zbrojenie powinno być wykonane wg dokumentacji projektowej, wymagań SST i zgodnie z postanowieniem PN-B-06251 [9].  Zbrojenie powinno być wykonane w zbrojarni stałej lub </w:t>
      </w:r>
      <w:proofErr w:type="spellStart"/>
      <w:r w:rsidRPr="0011757E">
        <w:rPr>
          <w:rFonts w:ascii="Times New Roman" w:eastAsia="Times New Roman" w:hAnsi="Times New Roman" w:cs="Times New Roman"/>
          <w:sz w:val="20"/>
          <w:szCs w:val="20"/>
          <w:lang w:eastAsia="pl-PL"/>
        </w:rPr>
        <w:t>poligonowej.Sposób</w:t>
      </w:r>
      <w:proofErr w:type="spellEnd"/>
      <w:r w:rsidRPr="0011757E">
        <w:rPr>
          <w:rFonts w:ascii="Times New Roman" w:eastAsia="Times New Roman" w:hAnsi="Times New Roman" w:cs="Times New Roman"/>
          <w:sz w:val="20"/>
          <w:szCs w:val="20"/>
          <w:lang w:eastAsia="pl-PL"/>
        </w:rPr>
        <w:t xml:space="preserve"> wykonania szkieletu musi zapewnić niezmienność geometryczną szkieletu w czasie transportu na miejsce wbudowania. Do tego celu zaleca się łączenie węzłów na przecięciu prętów drutem </w:t>
      </w:r>
      <w:proofErr w:type="spellStart"/>
      <w:r w:rsidRPr="0011757E">
        <w:rPr>
          <w:rFonts w:ascii="Times New Roman" w:eastAsia="Times New Roman" w:hAnsi="Times New Roman" w:cs="Times New Roman"/>
          <w:sz w:val="20"/>
          <w:szCs w:val="20"/>
          <w:lang w:eastAsia="pl-PL"/>
        </w:rPr>
        <w:t>wiązałkowym</w:t>
      </w:r>
      <w:proofErr w:type="spellEnd"/>
      <w:r w:rsidRPr="0011757E">
        <w:rPr>
          <w:rFonts w:ascii="Times New Roman" w:eastAsia="Times New Roman" w:hAnsi="Times New Roman" w:cs="Times New Roman"/>
          <w:sz w:val="20"/>
          <w:szCs w:val="20"/>
          <w:lang w:eastAsia="pl-PL"/>
        </w:rPr>
        <w:t xml:space="preserve"> wyżarzonym o średnicy nie mniejszej niż </w:t>
      </w:r>
      <w:smartTag w:uri="urn:schemas-microsoft-com:office:smarttags" w:element="metricconverter">
        <w:smartTagPr>
          <w:attr w:name="ProductID" w:val="0,6 mm"/>
        </w:smartTagPr>
        <w:r w:rsidRPr="0011757E">
          <w:rPr>
            <w:rFonts w:ascii="Times New Roman" w:eastAsia="Times New Roman" w:hAnsi="Times New Roman" w:cs="Times New Roman"/>
            <w:sz w:val="20"/>
            <w:szCs w:val="20"/>
            <w:lang w:eastAsia="pl-PL"/>
          </w:rPr>
          <w:t>0,6 mm</w:t>
        </w:r>
      </w:smartTag>
      <w:r w:rsidRPr="0011757E">
        <w:rPr>
          <w:rFonts w:ascii="Times New Roman" w:eastAsia="Times New Roman" w:hAnsi="Times New Roman" w:cs="Times New Roman"/>
          <w:sz w:val="20"/>
          <w:szCs w:val="20"/>
          <w:lang w:eastAsia="pl-PL"/>
        </w:rPr>
        <w:t xml:space="preserve">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Sprawdzeniu podlegają:</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średnice użytych prętów,</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rozstaw prętów - różnice rozstawu prętów głównych w płytach nie powinny przekraczać </w:t>
      </w:r>
      <w:smartTag w:uri="urn:schemas-microsoft-com:office:smarttags" w:element="metricconverter">
        <w:smartTagPr>
          <w:attr w:name="ProductID" w:val="1 cm"/>
        </w:smartTagPr>
        <w:r w:rsidRPr="0011757E">
          <w:rPr>
            <w:rFonts w:ascii="Times New Roman" w:eastAsia="Times New Roman" w:hAnsi="Times New Roman" w:cs="Times New Roman"/>
            <w:sz w:val="18"/>
            <w:szCs w:val="20"/>
            <w:lang w:eastAsia="pl-PL"/>
          </w:rPr>
          <w:t>1 cm</w:t>
        </w:r>
      </w:smartTag>
      <w:r w:rsidRPr="0011757E">
        <w:rPr>
          <w:rFonts w:ascii="Times New Roman" w:eastAsia="Times New Roman" w:hAnsi="Times New Roman" w:cs="Times New Roman"/>
          <w:sz w:val="18"/>
          <w:szCs w:val="20"/>
          <w:lang w:eastAsia="pl-PL"/>
        </w:rPr>
        <w:t xml:space="preserve">, a w innych elementach </w:t>
      </w:r>
      <w:smartTag w:uri="urn:schemas-microsoft-com:office:smarttags" w:element="metricconverter">
        <w:smartTagPr>
          <w:attr w:name="ProductID" w:val="0,5 cm"/>
        </w:smartTagPr>
        <w:r w:rsidRPr="0011757E">
          <w:rPr>
            <w:rFonts w:ascii="Times New Roman" w:eastAsia="Times New Roman" w:hAnsi="Times New Roman" w:cs="Times New Roman"/>
            <w:sz w:val="18"/>
            <w:szCs w:val="20"/>
            <w:lang w:eastAsia="pl-PL"/>
          </w:rPr>
          <w:t>0,5 cm</w:t>
        </w:r>
      </w:smartTag>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rozstaw strzemion nie powinien różnić się od projektowanego o więcej niż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2 cm"/>
        </w:smartTagPr>
        <w:r w:rsidRPr="0011757E">
          <w:rPr>
            <w:rFonts w:ascii="Times New Roman" w:eastAsia="Times New Roman" w:hAnsi="Times New Roman" w:cs="Times New Roman"/>
            <w:sz w:val="18"/>
            <w:szCs w:val="20"/>
            <w:lang w:eastAsia="pl-PL"/>
          </w:rPr>
          <w:t>2 cm</w:t>
        </w:r>
      </w:smartTag>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różnice długości prętów, położenie miejsc kończenia ich hakami, odcięcia - nie mogą odbiegać od dokumentacji projektowej o więcej niż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5 cm"/>
        </w:smartTagPr>
        <w:r w:rsidRPr="0011757E">
          <w:rPr>
            <w:rFonts w:ascii="Times New Roman" w:eastAsia="Times New Roman" w:hAnsi="Times New Roman" w:cs="Times New Roman"/>
            <w:sz w:val="18"/>
            <w:szCs w:val="20"/>
            <w:lang w:eastAsia="pl-PL"/>
          </w:rPr>
          <w:t>5 cm</w:t>
        </w:r>
      </w:smartTag>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otuliny zewnętrzne utrzymane w granicach wymagań projektowych bez tolerancji ujemnych,</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powiązanie zbrojenia w sposób stabilizujący jego położenie w czasie betonowania i zagęszczania.</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5.6.3. </w:t>
      </w:r>
      <w:r w:rsidRPr="0011757E">
        <w:rPr>
          <w:rFonts w:ascii="Times New Roman" w:eastAsia="Times New Roman" w:hAnsi="Times New Roman" w:cs="Times New Roman"/>
          <w:sz w:val="18"/>
          <w:szCs w:val="20"/>
          <w:lang w:eastAsia="pl-PL"/>
        </w:rPr>
        <w:t xml:space="preserve">Wykonanie </w:t>
      </w:r>
      <w:proofErr w:type="spellStart"/>
      <w:r w:rsidRPr="0011757E">
        <w:rPr>
          <w:rFonts w:ascii="Times New Roman" w:eastAsia="Times New Roman" w:hAnsi="Times New Roman" w:cs="Times New Roman"/>
          <w:sz w:val="18"/>
          <w:szCs w:val="20"/>
          <w:lang w:eastAsia="pl-PL"/>
        </w:rPr>
        <w:t>deskowań</w:t>
      </w:r>
      <w:proofErr w:type="spellEnd"/>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Przy wykonaniu </w:t>
      </w:r>
      <w:proofErr w:type="spellStart"/>
      <w:r w:rsidRPr="0011757E">
        <w:rPr>
          <w:rFonts w:ascii="Times New Roman" w:eastAsia="Times New Roman" w:hAnsi="Times New Roman" w:cs="Times New Roman"/>
          <w:sz w:val="18"/>
          <w:szCs w:val="20"/>
          <w:lang w:eastAsia="pl-PL"/>
        </w:rPr>
        <w:t>deskowań</w:t>
      </w:r>
      <w:proofErr w:type="spellEnd"/>
      <w:r w:rsidRPr="0011757E">
        <w:rPr>
          <w:rFonts w:ascii="Times New Roman" w:eastAsia="Times New Roman" w:hAnsi="Times New Roman" w:cs="Times New Roman"/>
          <w:sz w:val="18"/>
          <w:szCs w:val="20"/>
          <w:lang w:eastAsia="pl-PL"/>
        </w:rPr>
        <w:t xml:space="preserve"> należy stosować zalecenia PN-B-06251 [9] dla </w:t>
      </w:r>
      <w:proofErr w:type="spellStart"/>
      <w:r w:rsidRPr="0011757E">
        <w:rPr>
          <w:rFonts w:ascii="Times New Roman" w:eastAsia="Times New Roman" w:hAnsi="Times New Roman" w:cs="Times New Roman"/>
          <w:sz w:val="18"/>
          <w:szCs w:val="20"/>
          <w:lang w:eastAsia="pl-PL"/>
        </w:rPr>
        <w:t>deskowań</w:t>
      </w:r>
      <w:proofErr w:type="spellEnd"/>
      <w:r w:rsidRPr="0011757E">
        <w:rPr>
          <w:rFonts w:ascii="Times New Roman" w:eastAsia="Times New Roman" w:hAnsi="Times New Roman" w:cs="Times New Roman"/>
          <w:sz w:val="18"/>
          <w:szCs w:val="20"/>
          <w:lang w:eastAsia="pl-PL"/>
        </w:rPr>
        <w:t xml:space="preserve"> drewnianych i ew. BN-73/9081-02 [42] dla - stalowych.</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11757E" w:rsidRPr="0011757E" w:rsidRDefault="0011757E" w:rsidP="0011757E">
      <w:pPr>
        <w:spacing w:before="120" w:after="12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18"/>
          <w:szCs w:val="20"/>
          <w:lang w:eastAsia="pl-PL"/>
        </w:rPr>
        <w:t xml:space="preserve">5.6.4. </w:t>
      </w:r>
      <w:r w:rsidRPr="0011757E">
        <w:rPr>
          <w:rFonts w:ascii="Times New Roman" w:eastAsia="Times New Roman" w:hAnsi="Times New Roman" w:cs="Times New Roman"/>
          <w:sz w:val="18"/>
          <w:szCs w:val="20"/>
          <w:lang w:eastAsia="pl-PL"/>
        </w:rPr>
        <w:t>Betonowanie i pielęgnacja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Elementy przepustów z betonu powinny być wykonane zgodnie z dokumentacją projektową i SST oraz powinny odpowiadać wymaganiom:</w:t>
      </w:r>
    </w:p>
    <w:p w:rsidR="0011757E" w:rsidRPr="0011757E" w:rsidRDefault="0011757E" w:rsidP="0011757E">
      <w:pPr>
        <w:numPr>
          <w:ilvl w:val="0"/>
          <w:numId w:val="7"/>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PN-B-06250 [8] w zakresie wytrzymałości, nasiąkliwości i odporności na działanie mrozu,</w:t>
      </w:r>
    </w:p>
    <w:p w:rsidR="0011757E" w:rsidRPr="0011757E" w:rsidRDefault="0011757E" w:rsidP="0011757E">
      <w:pPr>
        <w:numPr>
          <w:ilvl w:val="0"/>
          <w:numId w:val="7"/>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PN-B-06251 [9] i PN-B-06250 [8] w zakresie składu betonu, mieszania, zagęszczania, dojrzewania, pielęgnacji i transportu.</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Betonowanie konstrukcji należy wykonywać wyłącznie w temperaturach nie niższych niż + 5</w:t>
      </w:r>
      <w:r w:rsidRPr="0011757E">
        <w:rPr>
          <w:rFonts w:ascii="Times New Roman" w:eastAsia="Times New Roman" w:hAnsi="Times New Roman" w:cs="Times New Roman"/>
          <w:sz w:val="18"/>
          <w:szCs w:val="20"/>
          <w:vertAlign w:val="superscript"/>
          <w:lang w:eastAsia="pl-PL"/>
        </w:rPr>
        <w:t>o</w:t>
      </w:r>
      <w:r w:rsidRPr="0011757E">
        <w:rPr>
          <w:rFonts w:ascii="Times New Roman" w:eastAsia="Times New Roman" w:hAnsi="Times New Roman" w:cs="Times New Roman"/>
          <w:sz w:val="18"/>
          <w:szCs w:val="20"/>
          <w:lang w:eastAsia="pl-PL"/>
        </w:rPr>
        <w:t xml:space="preserve"> C. W wyjątkowych przypadkach dopuszcza się betonowanie w temperaturze niższej niż 5</w:t>
      </w:r>
      <w:r w:rsidRPr="0011757E">
        <w:rPr>
          <w:rFonts w:ascii="Times New Roman" w:eastAsia="Times New Roman" w:hAnsi="Times New Roman" w:cs="Times New Roman"/>
          <w:sz w:val="18"/>
          <w:szCs w:val="20"/>
          <w:vertAlign w:val="superscript"/>
          <w:lang w:eastAsia="pl-PL"/>
        </w:rPr>
        <w:t>o</w:t>
      </w:r>
      <w:r w:rsidRPr="0011757E">
        <w:rPr>
          <w:rFonts w:ascii="Times New Roman" w:eastAsia="Times New Roman" w:hAnsi="Times New Roman" w:cs="Times New Roman"/>
          <w:sz w:val="18"/>
          <w:szCs w:val="20"/>
          <w:lang w:eastAsia="pl-PL"/>
        </w:rPr>
        <w:t xml:space="preserve"> C, jednak wymaga to zgody Inżyniera oraz zapewnienia mieszance betonowej temperatury + 20</w:t>
      </w:r>
      <w:r w:rsidRPr="0011757E">
        <w:rPr>
          <w:rFonts w:ascii="Times New Roman" w:eastAsia="Times New Roman" w:hAnsi="Times New Roman" w:cs="Times New Roman"/>
          <w:sz w:val="18"/>
          <w:szCs w:val="20"/>
          <w:vertAlign w:val="superscript"/>
          <w:lang w:eastAsia="pl-PL"/>
        </w:rPr>
        <w:t>o</w:t>
      </w:r>
      <w:r w:rsidRPr="0011757E">
        <w:rPr>
          <w:rFonts w:ascii="Times New Roman" w:eastAsia="Times New Roman" w:hAnsi="Times New Roman" w:cs="Times New Roman"/>
          <w:sz w:val="18"/>
          <w:szCs w:val="20"/>
          <w:lang w:eastAsia="pl-PL"/>
        </w:rPr>
        <w:t xml:space="preserve"> C w chwili jej układania i zabezpieczenia uformowanego elementu przed utratą ciepła w czasie co najmniej 7 dni.</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Bezpośrednio po zakończeniu betonowania zaleca się przykrycie powierzchni betonu lekkimi osłonami wodoszczelnymi, zapobiegającymi odparowaniu wody z betonu i chroniącymi beton przed deszczem i inną wodą.</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Woda stosowana do polewania betonu powinna spełniać wymagania normy PN-B-32250 [24].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Dopuszcza się inne rodzaje pielęgnacji po akceptacji Inżyniera.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Rozformowanie konstrukcji, jeżeli dokumentacja projektowa nie przewiduje inaczej, może nastąpić po osiągnięciu przez beton co najmniej 2/3 wytrzymałości projektowej.</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5.7. Wykonanie betonowych elementów prefabrykowanych</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 przypadku wykonywania prefabrykatów elementów przepustów na terenie budowy, kształt i ich wymiary powinny być zgodne z dokumentacją projektową. Dopuszcza się odchyłki wymiarów podane w punkcie 2.6.</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Średnice prętów i usytuowanie zbrojenia powinny być zgodne z dokumentacją projektową. Otulenie prętów zbrojenia betonem od zewnątrz powinno wynosić co najmniej </w:t>
      </w:r>
      <w:smartTag w:uri="urn:schemas-microsoft-com:office:smarttags" w:element="metricconverter">
        <w:smartTagPr>
          <w:attr w:name="ProductID" w:val="30 mm"/>
        </w:smartTagPr>
        <w:r w:rsidRPr="0011757E">
          <w:rPr>
            <w:rFonts w:ascii="Times New Roman" w:eastAsia="Times New Roman" w:hAnsi="Times New Roman" w:cs="Times New Roman"/>
            <w:sz w:val="20"/>
            <w:szCs w:val="20"/>
            <w:lang w:eastAsia="pl-PL"/>
          </w:rPr>
          <w:t>30 mm</w:t>
        </w:r>
      </w:smartTag>
      <w:r w:rsidRPr="0011757E">
        <w:rPr>
          <w:rFonts w:ascii="Times New Roman" w:eastAsia="Times New Roman" w:hAnsi="Times New Roman" w:cs="Times New Roman"/>
          <w:sz w:val="20"/>
          <w:szCs w:val="20"/>
          <w:lang w:eastAsia="pl-PL"/>
        </w:rPr>
        <w:t xml:space="preserve"> dla przepustów rurowych i </w:t>
      </w:r>
      <w:smartTag w:uri="urn:schemas-microsoft-com:office:smarttags" w:element="metricconverter">
        <w:smartTagPr>
          <w:attr w:name="ProductID" w:val="40 mm"/>
        </w:smartTagPr>
        <w:r w:rsidRPr="0011757E">
          <w:rPr>
            <w:rFonts w:ascii="Times New Roman" w:eastAsia="Times New Roman" w:hAnsi="Times New Roman" w:cs="Times New Roman"/>
            <w:sz w:val="20"/>
            <w:szCs w:val="20"/>
            <w:lang w:eastAsia="pl-PL"/>
          </w:rPr>
          <w:t>40 mm</w:t>
        </w:r>
      </w:smartTag>
      <w:r w:rsidRPr="0011757E">
        <w:rPr>
          <w:rFonts w:ascii="Times New Roman" w:eastAsia="Times New Roman" w:hAnsi="Times New Roman" w:cs="Times New Roman"/>
          <w:sz w:val="20"/>
          <w:szCs w:val="20"/>
          <w:lang w:eastAsia="pl-PL"/>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11757E">
          <w:rPr>
            <w:rFonts w:ascii="Times New Roman" w:eastAsia="Times New Roman" w:hAnsi="Times New Roman" w:cs="Times New Roman"/>
            <w:sz w:val="20"/>
            <w:szCs w:val="20"/>
            <w:lang w:eastAsia="pl-PL"/>
          </w:rPr>
          <w:t>5 mm</w:t>
        </w:r>
      </w:smartTag>
      <w:r w:rsidRPr="0011757E">
        <w:rPr>
          <w:rFonts w:ascii="Times New Roman" w:eastAsia="Times New Roman" w:hAnsi="Times New Roman" w:cs="Times New Roman"/>
          <w:sz w:val="20"/>
          <w:szCs w:val="20"/>
          <w:lang w:eastAsia="pl-PL"/>
        </w:rPr>
        <w: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5.8. Montaż betonowych elementów prefabrykowanych przepustu i ścianek czołowych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Elementy przepustu i ścianki czołowej z prefabrykowanych elementów powinny być ustawiane na przygotowanym podłożu zgodnie z dokumentacją projektową. Styki elementów powinny być wypełnione zaprawą cementową wg PN-B-14501 [20].</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5.9. Wykonanie ścianki czołowej z kamienia łamanego</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Ścianka czołowa z kamienia łamanego powinna być wykonana jako mur pełny na zaprawie cementowej i odpowiadać wymaganiom BN-74/8841-19 [41].Roboty murowe z kamienia powinny być wykonane zgodnie z dokumentacją projektową i </w:t>
      </w:r>
      <w:proofErr w:type="spellStart"/>
      <w:r w:rsidRPr="0011757E">
        <w:rPr>
          <w:rFonts w:ascii="Times New Roman" w:eastAsia="Times New Roman" w:hAnsi="Times New Roman" w:cs="Times New Roman"/>
          <w:sz w:val="18"/>
          <w:szCs w:val="20"/>
          <w:lang w:eastAsia="pl-PL"/>
        </w:rPr>
        <w:t>SST.Kamień</w:t>
      </w:r>
      <w:proofErr w:type="spellEnd"/>
      <w:r w:rsidRPr="0011757E">
        <w:rPr>
          <w:rFonts w:ascii="Times New Roman" w:eastAsia="Times New Roman" w:hAnsi="Times New Roman" w:cs="Times New Roman"/>
          <w:sz w:val="18"/>
          <w:szCs w:val="20"/>
          <w:lang w:eastAsia="pl-PL"/>
        </w:rPr>
        <w:t xml:space="preserve"> i zaprawa cementowa powinny odpowiadać wymaganiom  pkt 2.</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wykonywaniu ścianki powinny być zachowane następujące zasady:</w:t>
      </w:r>
    </w:p>
    <w:p w:rsidR="0011757E" w:rsidRPr="0011757E" w:rsidRDefault="0011757E" w:rsidP="0011757E">
      <w:pPr>
        <w:numPr>
          <w:ilvl w:val="0"/>
          <w:numId w:val="8"/>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ściankę kamienną należy wykonywać przy temperaturze powietrza nie mniejszej niż  0</w:t>
      </w:r>
      <w:r w:rsidRPr="0011757E">
        <w:rPr>
          <w:rFonts w:ascii="Times New Roman" w:eastAsia="Times New Roman" w:hAnsi="Times New Roman" w:cs="Times New Roman"/>
          <w:sz w:val="18"/>
          <w:szCs w:val="20"/>
          <w:vertAlign w:val="superscript"/>
          <w:lang w:eastAsia="pl-PL"/>
        </w:rPr>
        <w:t>o</w:t>
      </w:r>
      <w:r w:rsidRPr="0011757E">
        <w:rPr>
          <w:rFonts w:ascii="Times New Roman" w:eastAsia="Times New Roman" w:hAnsi="Times New Roman" w:cs="Times New Roman"/>
          <w:sz w:val="18"/>
          <w:szCs w:val="20"/>
          <w:lang w:eastAsia="pl-PL"/>
        </w:rPr>
        <w:t xml:space="preserve"> C, a zaleca się ją wykonywać w temperaturze + 5</w:t>
      </w:r>
      <w:r w:rsidRPr="0011757E">
        <w:rPr>
          <w:rFonts w:ascii="Times New Roman" w:eastAsia="Times New Roman" w:hAnsi="Times New Roman" w:cs="Times New Roman"/>
          <w:sz w:val="18"/>
          <w:szCs w:val="20"/>
          <w:vertAlign w:val="superscript"/>
          <w:lang w:eastAsia="pl-PL"/>
        </w:rPr>
        <w:t>o</w:t>
      </w:r>
      <w:r w:rsidRPr="0011757E">
        <w:rPr>
          <w:rFonts w:ascii="Times New Roman" w:eastAsia="Times New Roman" w:hAnsi="Times New Roman" w:cs="Times New Roman"/>
          <w:sz w:val="18"/>
          <w:szCs w:val="20"/>
          <w:lang w:eastAsia="pl-PL"/>
        </w:rPr>
        <w:t xml:space="preserve"> C,</w:t>
      </w:r>
    </w:p>
    <w:p w:rsidR="0011757E" w:rsidRPr="0011757E" w:rsidRDefault="0011757E" w:rsidP="0011757E">
      <w:pPr>
        <w:numPr>
          <w:ilvl w:val="0"/>
          <w:numId w:val="8"/>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kamienie powinny być oczyszczone i zmoczone przed ułożeniem,</w:t>
      </w:r>
    </w:p>
    <w:p w:rsidR="0011757E" w:rsidRPr="0011757E" w:rsidRDefault="0011757E" w:rsidP="0011757E">
      <w:pPr>
        <w:numPr>
          <w:ilvl w:val="0"/>
          <w:numId w:val="8"/>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11757E" w:rsidRPr="0011757E" w:rsidRDefault="0011757E" w:rsidP="0011757E">
      <w:pPr>
        <w:numPr>
          <w:ilvl w:val="0"/>
          <w:numId w:val="8"/>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spoiny pionowe w dwóch kolejnych warstwach kamienia powinny mijać się,</w:t>
      </w:r>
    </w:p>
    <w:p w:rsidR="0011757E" w:rsidRPr="0011757E" w:rsidRDefault="0011757E" w:rsidP="0011757E">
      <w:pPr>
        <w:numPr>
          <w:ilvl w:val="0"/>
          <w:numId w:val="8"/>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na każdą warstwę kamienia powinna być nałożona warstwa zaprawy w taki sposób, aby w murze nie było miejsc niezapełnionych zaprawą,</w:t>
      </w:r>
    </w:p>
    <w:p w:rsidR="0011757E" w:rsidRPr="0011757E" w:rsidRDefault="0011757E" w:rsidP="0011757E">
      <w:pPr>
        <w:numPr>
          <w:ilvl w:val="0"/>
          <w:numId w:val="8"/>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wygląd zewnętrzny ścianki powinien być utrzymany w jednolitym charakterze.</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Ścianka z kamienia powinna być wykonana tak, aby jej powierzchnia licowa była zbliżona do płaszczyzn pionowych lub poziomych, a krawędzie przecięcia płaszczyzn były w przybliżeniu liniami prostymi.</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5.10. Izolacja przepustów</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Przed ułożeniem izolacji w miejscach wskazanych w dokumentacji projektowej, powierzchnie izolowane należy zagruntować np. przez:</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dwukrotne smarowanie betonu emulsją kationową w przypadku powierzchni wilgotnych,</w:t>
      </w:r>
    </w:p>
    <w:p w:rsidR="0011757E" w:rsidRPr="0011757E" w:rsidRDefault="0011757E" w:rsidP="0011757E">
      <w:pPr>
        <w:numPr>
          <w:ilvl w:val="0"/>
          <w:numId w:val="1"/>
        </w:num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posmarowanie roztworem asfaltowym w przypadku powierzchni suchych, lub innymi materiałami zaakceptowanymi przez Inżyniera.</w:t>
      </w: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both"/>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Zagruntowaną powierzchnię bezpośrednio przed ułożeniem izolacji należy smarować lepikiem bitumicznym na gorąco i ułożyć izolację z papy asfaltowej. Dopuszcza się stosowanie innych rodzajów izolacji po zaakceptowaniu przez Inżyniera. Elementy nie pokryte izolacją przed zasypaniem gruntem należy smarować dwukrotnie lepikiem bitumicznym na gorąco.</w:t>
      </w:r>
    </w:p>
    <w:p w:rsidR="0011757E" w:rsidRPr="0011757E" w:rsidRDefault="0011757E" w:rsidP="0011757E">
      <w:pPr>
        <w:keepNext/>
        <w:spacing w:after="0" w:line="240" w:lineRule="auto"/>
        <w:jc w:val="center"/>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 KONTROLA JAKOŚCI ROBÓT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6.1. Kontrola prawidłowości wykonania robót przygotowawczych i robót ziemnych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Kontrolę robót przygotowawczych i robót ziemnych należy przeprowadzić z uwzględnieniem wymagań podanych w punkcie 5.2 i 5.3.</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6.2. Kontrola robót betonowych i żelbetowych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 czasie wykonywania robót należy przeprowadzać systematyczną kontrolę składników betonu, mieszanki betonowej i wykonanego betonu wg PN-B-06250 [8], zgodnie z tablicą 7.</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Kontrola zbrojenia polega na sprawdzeniu średnic, ilości i rozmieszczenia zbrojenia w porównaniu z dokumentacją projektową oraz z wymaganiami PN-B-06251 [9].</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Tablica 7. Zestawienie wymaganych badań betonu w czasie budowy według PN-B-06250  [8]</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11757E" w:rsidRPr="0011757E" w:rsidTr="00C0290E">
        <w:tc>
          <w:tcPr>
            <w:tcW w:w="496" w:type="dxa"/>
            <w:tcBorders>
              <w:top w:val="single" w:sz="6" w:space="0" w:color="auto"/>
              <w:left w:val="single" w:sz="6" w:space="0" w:color="auto"/>
              <w:bottom w:val="doub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Lp.</w:t>
            </w:r>
          </w:p>
        </w:tc>
        <w:tc>
          <w:tcPr>
            <w:tcW w:w="2835" w:type="dxa"/>
            <w:tcBorders>
              <w:top w:val="single" w:sz="6" w:space="0" w:color="auto"/>
              <w:left w:val="single" w:sz="6" w:space="0" w:color="auto"/>
              <w:bottom w:val="doub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Rodzaj badania</w:t>
            </w:r>
          </w:p>
        </w:tc>
        <w:tc>
          <w:tcPr>
            <w:tcW w:w="1783" w:type="dxa"/>
            <w:tcBorders>
              <w:top w:val="single" w:sz="6" w:space="0" w:color="auto"/>
              <w:left w:val="single" w:sz="6" w:space="0" w:color="auto"/>
              <w:bottom w:val="doub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Metoda badania wg</w:t>
            </w:r>
          </w:p>
        </w:tc>
        <w:tc>
          <w:tcPr>
            <w:tcW w:w="3461"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Termin lub częstość badania</w:t>
            </w:r>
          </w:p>
        </w:tc>
      </w:tr>
      <w:tr w:rsidR="0011757E" w:rsidRPr="0011757E" w:rsidTr="00C0290E">
        <w:tc>
          <w:tcPr>
            <w:tcW w:w="496" w:type="dxa"/>
            <w:tcBorders>
              <w:left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2835"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Badania składników betonu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1.1. Badanie cementu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czasu wiązania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stałości objętości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obecności grudek</w:t>
            </w:r>
          </w:p>
        </w:tc>
        <w:tc>
          <w:tcPr>
            <w:tcW w:w="1783"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PN-B-19701 [21]</w:t>
            </w:r>
          </w:p>
        </w:tc>
        <w:tc>
          <w:tcPr>
            <w:tcW w:w="3461"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bezpośrednio przed użyciem każdej dostarczonej partii</w:t>
            </w:r>
          </w:p>
        </w:tc>
      </w:tr>
      <w:tr w:rsidR="0011757E" w:rsidRPr="0011757E" w:rsidTr="00C0290E">
        <w:tc>
          <w:tcPr>
            <w:tcW w:w="496" w:type="dxa"/>
            <w:tcBorders>
              <w:left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835"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1.2. Badanie kruszywa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składu ziarnowego</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kształtu </w:t>
            </w:r>
            <w:proofErr w:type="spellStart"/>
            <w:r w:rsidRPr="0011757E">
              <w:rPr>
                <w:rFonts w:ascii="Times New Roman" w:eastAsia="Times New Roman" w:hAnsi="Times New Roman" w:cs="Times New Roman"/>
                <w:sz w:val="18"/>
                <w:szCs w:val="20"/>
                <w:lang w:eastAsia="pl-PL"/>
              </w:rPr>
              <w:t>ziarn</w:t>
            </w:r>
            <w:proofErr w:type="spellEnd"/>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zawartość pyłów mineralnych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zawartości zanieczyszczeń</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obcych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wilgotności</w:t>
            </w:r>
          </w:p>
        </w:tc>
        <w:tc>
          <w:tcPr>
            <w:tcW w:w="1783"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PN-B-06714-15[15]</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PN-B-06714-16[16]</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PN-B-06714-13[14]</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PN-B-06714-12[13]</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PN-B-06714-18[17]</w:t>
            </w:r>
          </w:p>
        </w:tc>
        <w:tc>
          <w:tcPr>
            <w:tcW w:w="3461"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każdej dostarczonej partii</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każdej dostarczonej partii</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każdej dostarczonej partii</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każdej dostarczonej partii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bezpośrednio przed użyciem</w:t>
            </w:r>
          </w:p>
        </w:tc>
      </w:tr>
      <w:tr w:rsidR="0011757E" w:rsidRPr="0011757E" w:rsidTr="00C0290E">
        <w:tc>
          <w:tcPr>
            <w:tcW w:w="496" w:type="dxa"/>
            <w:tcBorders>
              <w:left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835"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1.3. Badanie wody</w:t>
            </w:r>
          </w:p>
        </w:tc>
        <w:tc>
          <w:tcPr>
            <w:tcW w:w="1783" w:type="dxa"/>
            <w:tcBorders>
              <w:left w:val="nil"/>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PN-B-32250 [24]</w:t>
            </w:r>
          </w:p>
        </w:tc>
        <w:tc>
          <w:tcPr>
            <w:tcW w:w="3461" w:type="dxa"/>
            <w:tcBorders>
              <w:left w:val="nil"/>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rozpoczęciu robót oraz w przypadku stwierdzenia zanieczyszczeń</w:t>
            </w:r>
          </w:p>
        </w:tc>
      </w:tr>
      <w:tr w:rsidR="0011757E" w:rsidRPr="0011757E" w:rsidTr="00C0290E">
        <w:tc>
          <w:tcPr>
            <w:tcW w:w="496" w:type="dxa"/>
            <w:tcBorders>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r>
          </w:p>
        </w:tc>
        <w:tc>
          <w:tcPr>
            <w:tcW w:w="2835" w:type="dxa"/>
            <w:tcBorders>
              <w:top w:val="single" w:sz="6" w:space="0" w:color="auto"/>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1.4. Badanie dodatków </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i domieszek</w:t>
            </w:r>
          </w:p>
        </w:tc>
        <w:tc>
          <w:tcPr>
            <w:tcW w:w="5244" w:type="dxa"/>
            <w:gridSpan w:val="2"/>
            <w:tcBorders>
              <w:top w:val="single" w:sz="6" w:space="0" w:color="auto"/>
              <w:left w:val="single" w:sz="6" w:space="0" w:color="auto"/>
              <w:righ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Instrukcja ITB 206/77 [43]</w:t>
            </w:r>
          </w:p>
        </w:tc>
      </w:tr>
      <w:tr w:rsidR="0011757E" w:rsidRPr="0011757E" w:rsidTr="00C0290E">
        <w:tc>
          <w:tcPr>
            <w:tcW w:w="496" w:type="dxa"/>
            <w:tcBorders>
              <w:top w:val="single" w:sz="6" w:space="0" w:color="auto"/>
              <w:left w:val="single" w:sz="6" w:space="0" w:color="auto"/>
              <w:bottom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2835" w:type="dxa"/>
            <w:tcBorders>
              <w:top w:val="single" w:sz="6" w:space="0" w:color="auto"/>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Badania mieszanki betonowej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urabialności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konsystencji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zawartości powietrza w     </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mieszance betonowej</w:t>
            </w:r>
          </w:p>
        </w:tc>
        <w:tc>
          <w:tcPr>
            <w:tcW w:w="1783" w:type="dxa"/>
            <w:tcBorders>
              <w:top w:val="single" w:sz="6" w:space="0" w:color="auto"/>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PN-88/B-06250 [8]</w:t>
            </w:r>
          </w:p>
        </w:tc>
        <w:tc>
          <w:tcPr>
            <w:tcW w:w="346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rozpoczęciu robót</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przy </w:t>
            </w:r>
            <w:proofErr w:type="spellStart"/>
            <w:r w:rsidRPr="0011757E">
              <w:rPr>
                <w:rFonts w:ascii="Times New Roman" w:eastAsia="Times New Roman" w:hAnsi="Times New Roman" w:cs="Times New Roman"/>
                <w:sz w:val="18"/>
                <w:szCs w:val="20"/>
                <w:lang w:eastAsia="pl-PL"/>
              </w:rPr>
              <w:t>proj.recepty</w:t>
            </w:r>
            <w:proofErr w:type="spellEnd"/>
            <w:r w:rsidRPr="0011757E">
              <w:rPr>
                <w:rFonts w:ascii="Times New Roman" w:eastAsia="Times New Roman" w:hAnsi="Times New Roman" w:cs="Times New Roman"/>
                <w:sz w:val="18"/>
                <w:szCs w:val="20"/>
                <w:lang w:eastAsia="pl-PL"/>
              </w:rPr>
              <w:t xml:space="preserve"> i 2 razy na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zmianę roboczą</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ustalaniu recepty oraz 2 razy na zmianę roboczą</w:t>
            </w:r>
          </w:p>
        </w:tc>
      </w:tr>
      <w:tr w:rsidR="0011757E" w:rsidRPr="0011757E" w:rsidTr="00C0290E">
        <w:tc>
          <w:tcPr>
            <w:tcW w:w="496" w:type="dxa"/>
            <w:tcBorders>
              <w:top w:val="single" w:sz="6" w:space="0" w:color="auto"/>
              <w:lef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2835"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Badania betonu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3.1. Badanie wytrzymałości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na ściskanie na próbkach    </w:t>
            </w:r>
          </w:p>
        </w:tc>
        <w:tc>
          <w:tcPr>
            <w:tcW w:w="1783" w:type="dxa"/>
            <w:tcBorders>
              <w:top w:val="single" w:sz="6" w:space="0" w:color="auto"/>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PN-88/B-06250 [8]</w:t>
            </w:r>
          </w:p>
        </w:tc>
        <w:tc>
          <w:tcPr>
            <w:tcW w:w="3461" w:type="dxa"/>
            <w:tcBorders>
              <w:top w:val="single" w:sz="6" w:space="0" w:color="auto"/>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ustalaniu recepty oraz po wykonaniu każdej partii  betonu</w:t>
            </w:r>
          </w:p>
        </w:tc>
      </w:tr>
      <w:tr w:rsidR="0011757E" w:rsidRPr="0011757E" w:rsidTr="00C0290E">
        <w:tc>
          <w:tcPr>
            <w:tcW w:w="496" w:type="dxa"/>
            <w:tcBorders>
              <w:left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835"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3.2. Badania nieniszczące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betonu w konstrukcji</w:t>
            </w:r>
          </w:p>
        </w:tc>
        <w:tc>
          <w:tcPr>
            <w:tcW w:w="1783" w:type="dxa"/>
            <w:tcBorders>
              <w:left w:val="nil"/>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PN-B-06261 [10]</w:t>
            </w: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PN-B-06262 [11]</w:t>
            </w:r>
          </w:p>
        </w:tc>
        <w:tc>
          <w:tcPr>
            <w:tcW w:w="3461"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 przypadkach technicznie uzasadnionych</w:t>
            </w:r>
          </w:p>
        </w:tc>
      </w:tr>
      <w:tr w:rsidR="0011757E" w:rsidRPr="0011757E" w:rsidTr="00C0290E">
        <w:trPr>
          <w:trHeight w:val="514"/>
        </w:trPr>
        <w:tc>
          <w:tcPr>
            <w:tcW w:w="496" w:type="dxa"/>
            <w:tcBorders>
              <w:lef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835" w:type="dxa"/>
            <w:tcBorders>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3.3. Badanie nasiąkliwości</w:t>
            </w:r>
          </w:p>
        </w:tc>
        <w:tc>
          <w:tcPr>
            <w:tcW w:w="1783" w:type="dxa"/>
            <w:tcBorders>
              <w:left w:val="single" w:sz="6" w:space="0" w:color="auto"/>
              <w:bottom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PN-B-06250 [8]</w:t>
            </w:r>
          </w:p>
        </w:tc>
        <w:tc>
          <w:tcPr>
            <w:tcW w:w="3461" w:type="dxa"/>
            <w:tcBorders>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ustalaniu recepty,3 razy w czasie wykonywania konstrukcji ale nie rzadziej niż raz na 5000m</w:t>
            </w:r>
            <w:r w:rsidRPr="0011757E">
              <w:rPr>
                <w:rFonts w:ascii="Times New Roman" w:eastAsia="Times New Roman" w:hAnsi="Times New Roman" w:cs="Times New Roman"/>
                <w:sz w:val="18"/>
                <w:szCs w:val="20"/>
                <w:vertAlign w:val="superscript"/>
                <w:lang w:eastAsia="pl-PL"/>
              </w:rPr>
              <w:t>3</w:t>
            </w:r>
            <w:r w:rsidRPr="0011757E">
              <w:rPr>
                <w:rFonts w:ascii="Times New Roman" w:eastAsia="Times New Roman" w:hAnsi="Times New Roman" w:cs="Times New Roman"/>
                <w:sz w:val="18"/>
                <w:szCs w:val="20"/>
                <w:lang w:eastAsia="pl-PL"/>
              </w:rPr>
              <w:t xml:space="preserve"> betonu</w:t>
            </w:r>
          </w:p>
        </w:tc>
      </w:tr>
      <w:tr w:rsidR="0011757E" w:rsidRPr="0011757E" w:rsidTr="00C0290E">
        <w:tc>
          <w:tcPr>
            <w:tcW w:w="496" w:type="dxa"/>
            <w:tcBorders>
              <w:left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835"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3.4. Badanie odporności na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działanie mrozu</w:t>
            </w:r>
          </w:p>
        </w:tc>
        <w:tc>
          <w:tcPr>
            <w:tcW w:w="1783" w:type="dxa"/>
            <w:tcBorders>
              <w:left w:val="nil"/>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PN-B-06250 [8]</w:t>
            </w:r>
          </w:p>
        </w:tc>
        <w:tc>
          <w:tcPr>
            <w:tcW w:w="3461"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przy ustalaniu recepty 2 razy w czasie wykonywania konstrukcji, ale nie rzadziej niż raz na </w:t>
            </w:r>
            <w:smartTag w:uri="urn:schemas-microsoft-com:office:smarttags" w:element="metricconverter">
              <w:smartTagPr>
                <w:attr w:name="ProductID" w:val="5000 m3"/>
              </w:smartTagPr>
              <w:r w:rsidRPr="0011757E">
                <w:rPr>
                  <w:rFonts w:ascii="Times New Roman" w:eastAsia="Times New Roman" w:hAnsi="Times New Roman" w:cs="Times New Roman"/>
                  <w:sz w:val="18"/>
                  <w:szCs w:val="20"/>
                  <w:lang w:eastAsia="pl-PL"/>
                </w:rPr>
                <w:t>5000 m</w:t>
              </w:r>
              <w:r w:rsidRPr="0011757E">
                <w:rPr>
                  <w:rFonts w:ascii="Times New Roman" w:eastAsia="Times New Roman" w:hAnsi="Times New Roman" w:cs="Times New Roman"/>
                  <w:sz w:val="18"/>
                  <w:szCs w:val="20"/>
                  <w:vertAlign w:val="superscript"/>
                  <w:lang w:eastAsia="pl-PL"/>
                </w:rPr>
                <w:t>3</w:t>
              </w:r>
            </w:smartTag>
            <w:r w:rsidRPr="0011757E">
              <w:rPr>
                <w:rFonts w:ascii="Times New Roman" w:eastAsia="Times New Roman" w:hAnsi="Times New Roman" w:cs="Times New Roman"/>
                <w:sz w:val="18"/>
                <w:szCs w:val="20"/>
                <w:lang w:eastAsia="pl-PL"/>
              </w:rPr>
              <w:t xml:space="preserve"> betonu</w:t>
            </w:r>
          </w:p>
        </w:tc>
      </w:tr>
      <w:tr w:rsidR="0011757E" w:rsidRPr="0011757E" w:rsidTr="00C0290E">
        <w:tc>
          <w:tcPr>
            <w:tcW w:w="496" w:type="dxa"/>
            <w:tcBorders>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835"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3.5. Badanie przepuszczalności</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wody</w:t>
            </w:r>
          </w:p>
        </w:tc>
        <w:tc>
          <w:tcPr>
            <w:tcW w:w="1783"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3461" w:type="dxa"/>
            <w:tcBorders>
              <w:left w:val="nil"/>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przy ustalaniu recepty,3 razy w czasie wykonywania konstrukcji ale nie rzadziej niż raz na </w:t>
            </w:r>
            <w:smartTag w:uri="urn:schemas-microsoft-com:office:smarttags" w:element="metricconverter">
              <w:smartTagPr>
                <w:attr w:name="ProductID" w:val="5000 m3"/>
              </w:smartTagPr>
              <w:r w:rsidRPr="0011757E">
                <w:rPr>
                  <w:rFonts w:ascii="Times New Roman" w:eastAsia="Times New Roman" w:hAnsi="Times New Roman" w:cs="Times New Roman"/>
                  <w:sz w:val="18"/>
                  <w:szCs w:val="20"/>
                  <w:lang w:eastAsia="pl-PL"/>
                </w:rPr>
                <w:t>5000 m</w:t>
              </w:r>
              <w:r w:rsidRPr="0011757E">
                <w:rPr>
                  <w:rFonts w:ascii="Times New Roman" w:eastAsia="Times New Roman" w:hAnsi="Times New Roman" w:cs="Times New Roman"/>
                  <w:sz w:val="18"/>
                  <w:szCs w:val="20"/>
                  <w:vertAlign w:val="superscript"/>
                  <w:lang w:eastAsia="pl-PL"/>
                </w:rPr>
                <w:t>3</w:t>
              </w:r>
            </w:smartTag>
            <w:r w:rsidRPr="0011757E">
              <w:rPr>
                <w:rFonts w:ascii="Times New Roman" w:eastAsia="Times New Roman" w:hAnsi="Times New Roman" w:cs="Times New Roman"/>
                <w:sz w:val="18"/>
                <w:szCs w:val="20"/>
                <w:lang w:eastAsia="pl-PL"/>
              </w:rPr>
              <w:t xml:space="preserve"> betonu</w:t>
            </w:r>
          </w:p>
        </w:tc>
      </w:tr>
    </w:tbl>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6.4. Kontrola wykonania ścianki czołowej z kamienia łamanego</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wykonywaniu ścianki czołowej z kamienia należy przeprowadzić badania zgodnie z BN-74/8841-19 [41] obejmujące:</w:t>
      </w:r>
    </w:p>
    <w:p w:rsidR="0011757E" w:rsidRPr="0011757E" w:rsidRDefault="0011757E" w:rsidP="0011757E">
      <w:pPr>
        <w:numPr>
          <w:ilvl w:val="0"/>
          <w:numId w:val="9"/>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sprawdzenie prawidłowości ułożenia i wiązania kamieni w ściance - przez oględziny,</w:t>
      </w:r>
    </w:p>
    <w:p w:rsidR="0011757E" w:rsidRPr="0011757E" w:rsidRDefault="0011757E" w:rsidP="0011757E">
      <w:pPr>
        <w:numPr>
          <w:ilvl w:val="0"/>
          <w:numId w:val="9"/>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sprawdzenie grubości ścianki, z zastosowaniem dopuszczalnej odchyłki w grubości do        </w:t>
      </w:r>
      <w:r w:rsidRPr="0011757E">
        <w:rPr>
          <w:rFonts w:ascii="Times New Roman" w:eastAsia="Times New Roman" w:hAnsi="Times New Roman" w:cs="Times New Roman"/>
          <w:sz w:val="18"/>
          <w:szCs w:val="20"/>
          <w:lang w:eastAsia="pl-PL"/>
        </w:rPr>
        <w:sym w:font="Symbol" w:char="F0B1"/>
      </w:r>
      <w:r w:rsidRPr="0011757E">
        <w:rPr>
          <w:rFonts w:ascii="Times New Roman" w:eastAsia="Times New Roman" w:hAnsi="Times New Roman" w:cs="Times New Roman"/>
          <w:sz w:val="18"/>
          <w:szCs w:val="20"/>
          <w:lang w:eastAsia="pl-PL"/>
        </w:rPr>
        <w:t xml:space="preserve"> </w:t>
      </w:r>
      <w:smartTag w:uri="urn:schemas-microsoft-com:office:smarttags" w:element="metricconverter">
        <w:smartTagPr>
          <w:attr w:name="ProductID" w:val="20 mm"/>
        </w:smartTagPr>
        <w:r w:rsidRPr="0011757E">
          <w:rPr>
            <w:rFonts w:ascii="Times New Roman" w:eastAsia="Times New Roman" w:hAnsi="Times New Roman" w:cs="Times New Roman"/>
            <w:sz w:val="18"/>
            <w:szCs w:val="20"/>
            <w:lang w:eastAsia="pl-PL"/>
          </w:rPr>
          <w:t>20 mm</w:t>
        </w:r>
      </w:smartTag>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9"/>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sprawdzenie grubości spoin, z zachowaniem dopuszczalnej odchyłki, dla: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spoin pionowych: </w:t>
      </w:r>
      <w:smartTag w:uri="urn:schemas-microsoft-com:office:smarttags" w:element="metricconverter">
        <w:smartTagPr>
          <w:attr w:name="ProductID" w:val="12 mm"/>
        </w:smartTagPr>
        <w:r w:rsidRPr="0011757E">
          <w:rPr>
            <w:rFonts w:ascii="Times New Roman" w:eastAsia="Times New Roman" w:hAnsi="Times New Roman" w:cs="Times New Roman"/>
            <w:sz w:val="18"/>
            <w:szCs w:val="20"/>
            <w:lang w:eastAsia="pl-PL"/>
          </w:rPr>
          <w:t>12 mm</w:t>
        </w:r>
      </w:smartTag>
      <w:r w:rsidRPr="0011757E">
        <w:rPr>
          <w:rFonts w:ascii="Times New Roman" w:eastAsia="Times New Roman" w:hAnsi="Times New Roman" w:cs="Times New Roman"/>
          <w:sz w:val="18"/>
          <w:szCs w:val="20"/>
          <w:lang w:eastAsia="pl-PL"/>
        </w:rPr>
        <w:t xml:space="preserve">  + </w:t>
      </w:r>
      <w:smartTag w:uri="urn:schemas-microsoft-com:office:smarttags" w:element="metricconverter">
        <w:smartTagPr>
          <w:attr w:name="ProductID" w:val="8 mm"/>
        </w:smartTagPr>
        <w:r w:rsidRPr="0011757E">
          <w:rPr>
            <w:rFonts w:ascii="Times New Roman" w:eastAsia="Times New Roman" w:hAnsi="Times New Roman" w:cs="Times New Roman"/>
            <w:sz w:val="18"/>
            <w:szCs w:val="20"/>
            <w:lang w:eastAsia="pl-PL"/>
          </w:rPr>
          <w:t>8 mm</w:t>
        </w:r>
      </w:smartTag>
      <w:r w:rsidRPr="0011757E">
        <w:rPr>
          <w:rFonts w:ascii="Times New Roman" w:eastAsia="Times New Roman" w:hAnsi="Times New Roman" w:cs="Times New Roman"/>
          <w:sz w:val="18"/>
          <w:szCs w:val="20"/>
          <w:lang w:eastAsia="pl-PL"/>
        </w:rPr>
        <w:t xml:space="preserve"> lub - </w:t>
      </w:r>
      <w:smartTag w:uri="urn:schemas-microsoft-com:office:smarttags" w:element="metricconverter">
        <w:smartTagPr>
          <w:attr w:name="ProductID" w:val="4 mm"/>
        </w:smartTagPr>
        <w:r w:rsidRPr="0011757E">
          <w:rPr>
            <w:rFonts w:ascii="Times New Roman" w:eastAsia="Times New Roman" w:hAnsi="Times New Roman" w:cs="Times New Roman"/>
            <w:sz w:val="18"/>
            <w:szCs w:val="20"/>
            <w:lang w:eastAsia="pl-PL"/>
          </w:rPr>
          <w:t>4 mm</w:t>
        </w:r>
      </w:smartTag>
      <w:r w:rsidRPr="0011757E">
        <w:rPr>
          <w:rFonts w:ascii="Times New Roman" w:eastAsia="Times New Roman" w:hAnsi="Times New Roman" w:cs="Times New Roman"/>
          <w:sz w:val="18"/>
          <w:szCs w:val="20"/>
          <w:lang w:eastAsia="pl-PL"/>
        </w:rPr>
        <w:t>,</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 spoin poziomych: </w:t>
      </w:r>
      <w:smartTag w:uri="urn:schemas-microsoft-com:office:smarttags" w:element="metricconverter">
        <w:smartTagPr>
          <w:attr w:name="ProductID" w:val="10 mm"/>
        </w:smartTagPr>
        <w:r w:rsidRPr="0011757E">
          <w:rPr>
            <w:rFonts w:ascii="Times New Roman" w:eastAsia="Times New Roman" w:hAnsi="Times New Roman" w:cs="Times New Roman"/>
            <w:sz w:val="18"/>
            <w:szCs w:val="20"/>
            <w:lang w:eastAsia="pl-PL"/>
          </w:rPr>
          <w:t>10 mm</w:t>
        </w:r>
      </w:smartTag>
      <w:r w:rsidRPr="0011757E">
        <w:rPr>
          <w:rFonts w:ascii="Times New Roman" w:eastAsia="Times New Roman" w:hAnsi="Times New Roman" w:cs="Times New Roman"/>
          <w:sz w:val="18"/>
          <w:szCs w:val="20"/>
          <w:lang w:eastAsia="pl-PL"/>
        </w:rPr>
        <w:t xml:space="preserve">  + </w:t>
      </w:r>
      <w:smartTag w:uri="urn:schemas-microsoft-com:office:smarttags" w:element="metricconverter">
        <w:smartTagPr>
          <w:attr w:name="ProductID" w:val="10 mm"/>
        </w:smartTagPr>
        <w:r w:rsidRPr="0011757E">
          <w:rPr>
            <w:rFonts w:ascii="Times New Roman" w:eastAsia="Times New Roman" w:hAnsi="Times New Roman" w:cs="Times New Roman"/>
            <w:sz w:val="18"/>
            <w:szCs w:val="20"/>
            <w:lang w:eastAsia="pl-PL"/>
          </w:rPr>
          <w:t>10 mm</w:t>
        </w:r>
      </w:smartTag>
      <w:r w:rsidRPr="0011757E">
        <w:rPr>
          <w:rFonts w:ascii="Times New Roman" w:eastAsia="Times New Roman" w:hAnsi="Times New Roman" w:cs="Times New Roman"/>
          <w:sz w:val="18"/>
          <w:szCs w:val="20"/>
          <w:lang w:eastAsia="pl-PL"/>
        </w:rPr>
        <w:t xml:space="preserve"> lub - </w:t>
      </w:r>
      <w:smartTag w:uri="urn:schemas-microsoft-com:office:smarttags" w:element="metricconverter">
        <w:smartTagPr>
          <w:attr w:name="ProductID" w:val="5 mm"/>
        </w:smartTagPr>
        <w:r w:rsidRPr="0011757E">
          <w:rPr>
            <w:rFonts w:ascii="Times New Roman" w:eastAsia="Times New Roman" w:hAnsi="Times New Roman" w:cs="Times New Roman"/>
            <w:sz w:val="18"/>
            <w:szCs w:val="20"/>
            <w:lang w:eastAsia="pl-PL"/>
          </w:rPr>
          <w:t>5 mm</w:t>
        </w:r>
      </w:smartTag>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0"/>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sprawdzenie prawidłowości wykonania powierzchni i krawędzi ścianki:</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zwichrowanie i skrzywienie powierzchni ścianki: co najwyżej 15 mm/m,</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odchylenie krawędzi od linii prostej: co najwyżej 6 mm/m i najwyżej dwa odchylenia       na </w:t>
      </w:r>
      <w:smartTag w:uri="urn:schemas-microsoft-com:office:smarttags" w:element="metricconverter">
        <w:smartTagPr>
          <w:attr w:name="ProductID" w:val="2 m"/>
        </w:smartTagPr>
        <w:r w:rsidRPr="0011757E">
          <w:rPr>
            <w:rFonts w:ascii="Times New Roman" w:eastAsia="Times New Roman" w:hAnsi="Times New Roman" w:cs="Times New Roman"/>
            <w:sz w:val="18"/>
            <w:szCs w:val="20"/>
            <w:lang w:eastAsia="pl-PL"/>
          </w:rPr>
          <w:t>2 m</w:t>
        </w:r>
      </w:smartTag>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odchylenia powierzchni i krawędzi od kierunku pionowego: co najwyżej 6 mm/m i            </w:t>
      </w:r>
      <w:smartTag w:uri="urn:schemas-microsoft-com:office:smarttags" w:element="metricconverter">
        <w:smartTagPr>
          <w:attr w:name="ProductID" w:val="40 mm"/>
        </w:smartTagPr>
        <w:r w:rsidRPr="0011757E">
          <w:rPr>
            <w:rFonts w:ascii="Times New Roman" w:eastAsia="Times New Roman" w:hAnsi="Times New Roman" w:cs="Times New Roman"/>
            <w:sz w:val="18"/>
            <w:szCs w:val="20"/>
            <w:lang w:eastAsia="pl-PL"/>
          </w:rPr>
          <w:t>40 mm</w:t>
        </w:r>
      </w:smartTag>
      <w:r w:rsidRPr="0011757E">
        <w:rPr>
          <w:rFonts w:ascii="Times New Roman" w:eastAsia="Times New Roman" w:hAnsi="Times New Roman" w:cs="Times New Roman"/>
          <w:sz w:val="18"/>
          <w:szCs w:val="20"/>
          <w:lang w:eastAsia="pl-PL"/>
        </w:rPr>
        <w:t xml:space="preserve"> na całej wysokości,</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odchylenia górnych powierzchni każdej warstwy kamieni od kierunku poziomego (jeśli mur ma podział na warstwy): co najwyżej 3 mm/m i nie więcej niż </w:t>
      </w:r>
      <w:smartTag w:uri="urn:schemas-microsoft-com:office:smarttags" w:element="metricconverter">
        <w:smartTagPr>
          <w:attr w:name="ProductID" w:val="30 mm"/>
        </w:smartTagPr>
        <w:r w:rsidRPr="0011757E">
          <w:rPr>
            <w:rFonts w:ascii="Times New Roman" w:eastAsia="Times New Roman" w:hAnsi="Times New Roman" w:cs="Times New Roman"/>
            <w:sz w:val="18"/>
            <w:szCs w:val="20"/>
            <w:lang w:eastAsia="pl-PL"/>
          </w:rPr>
          <w:t>30 mm</w:t>
        </w:r>
      </w:smartTag>
      <w:r w:rsidRPr="0011757E">
        <w:rPr>
          <w:rFonts w:ascii="Times New Roman" w:eastAsia="Times New Roman" w:hAnsi="Times New Roman" w:cs="Times New Roman"/>
          <w:sz w:val="18"/>
          <w:szCs w:val="20"/>
          <w:lang w:eastAsia="pl-PL"/>
        </w:rPr>
        <w:t xml:space="preserve"> na całej długości.</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6.5. Kontrola wykonania umocnienia wlotów i wylotów</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Umocnienie wlotów i wylotów należy kontrolować wizualnie, sprawdzając ich zgodność z dokumentacją projektową.</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6.6. Kontrola wykonania ławy fundamentowej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kontroli wykonania ławy fundamentowej należy sprawdzić:</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rodzaj materiału użytego do wykonania ławy,</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usytuowanie ławy w planie,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rzędne wysokościowe,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grubość ławy,</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zgodność wykonania z dokumentacją projektową.</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6.7. Kontrola wykonania elementów prefabrykowanych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Elementy prefabrykowane należy sprawdzać w zakresie: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kształtu i wymiarów (długość, wymiary wewnętrzne, grubość ścianki - wg dokumentacji projektowej),</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wyglądu zewnętrznego (zgodnie z wymaganiami punktu 2.6),</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wytrzymałości betonu na ściskanie (zgodnie z wymaganiami tablicy 6,  pkt 3.1),</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średnicy prętów i usytuowania zbrojenia (zgodnie z dokumentacją projektową i wymaganiami punktów 5.6.2 i 5.7).</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6.8. Kontrola połączenia prefabrykatów</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Połączenie prefabrykatów powinno być sprawdzone wizualnie w celu porównania zgodności zmontowanego przepustu z dokumentacją projektową oraz ustaleniami     punktu 5.8.</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6.9. Kontrola izolacji ścian przepustu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Izolacja ścian przepustu powinna być sprawdzona przez oględziny w zgodności z wymaganiami punktu 5.10.</w:t>
      </w:r>
    </w:p>
    <w:p w:rsidR="0011757E" w:rsidRPr="0011757E" w:rsidRDefault="0011757E" w:rsidP="0011757E">
      <w:pPr>
        <w:keepNext/>
        <w:spacing w:after="0" w:line="240" w:lineRule="auto"/>
        <w:jc w:val="center"/>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7. OBMIAR ROBÓT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7.1. Jednostka obmiarowa</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ab/>
        <w:t>Jednostką obmiarową jest:</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 (metr), przy kompletnym wykonaniu przepustu,</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szt. (sztuka), przy samodzielnej realizacji ścianki czołowej.</w:t>
      </w:r>
    </w:p>
    <w:p w:rsidR="0011757E" w:rsidRPr="0011757E" w:rsidRDefault="0011757E" w:rsidP="0011757E">
      <w:pPr>
        <w:keepNext/>
        <w:spacing w:after="0" w:line="240" w:lineRule="auto"/>
        <w:jc w:val="center"/>
        <w:outlineLvl w:val="0"/>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8. ODBIÓR ROBÓT</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8.1. Ogólne zasady odbioru robót</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Roboty uznaje się za wykonane zgodnie z dokumentacją projektową, SST i wymaganiami Inżyniera, jeżeli wszystkie pomiary i badania, z zachowaniem tolerancji wg pkt 6, dały wyniki pozytywne.</w:t>
      </w:r>
    </w:p>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8.2. Odbiór robót zanikających i ulegających zakryciu</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Odbiorowi robót zanikających i ulegających zakryciu podlegają:</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wykopu,</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ław fundamentowych,</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deskowania,</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izolacji przepustu.</w:t>
      </w:r>
    </w:p>
    <w:p w:rsidR="0011757E" w:rsidRPr="0011757E" w:rsidRDefault="0011757E" w:rsidP="0011757E">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9. PODSTAWA PŁATNOŚCI</w:t>
      </w:r>
    </w:p>
    <w:p w:rsidR="0011757E" w:rsidRPr="0011757E" w:rsidRDefault="0011757E" w:rsidP="0011757E">
      <w:pPr>
        <w:keepNext/>
        <w:spacing w:after="0" w:line="240" w:lineRule="auto"/>
        <w:outlineLvl w:val="0"/>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9.1. Cena jednostki obmiarowej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Cena </w:t>
      </w:r>
      <w:smartTag w:uri="urn:schemas-microsoft-com:office:smarttags" w:element="metricconverter">
        <w:smartTagPr>
          <w:attr w:name="ProductID" w:val="1 m"/>
        </w:smartTagPr>
        <w:r w:rsidRPr="0011757E">
          <w:rPr>
            <w:rFonts w:ascii="Times New Roman" w:eastAsia="Times New Roman" w:hAnsi="Times New Roman" w:cs="Times New Roman"/>
            <w:sz w:val="18"/>
            <w:szCs w:val="20"/>
            <w:lang w:eastAsia="pl-PL"/>
          </w:rPr>
          <w:t>1 m</w:t>
        </w:r>
      </w:smartTag>
      <w:r w:rsidRPr="0011757E">
        <w:rPr>
          <w:rFonts w:ascii="Times New Roman" w:eastAsia="Times New Roman" w:hAnsi="Times New Roman" w:cs="Times New Roman"/>
          <w:sz w:val="18"/>
          <w:szCs w:val="20"/>
          <w:lang w:eastAsia="pl-PL"/>
        </w:rPr>
        <w:t xml:space="preserve"> kompletnego przepustu obejmuje: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roboty pomiarowe i przygotowawcze,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wykopu wraz z odwodnieniem,</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dostarczenie materiałów,</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ław fundamentów i ich pielęgnację,</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deskowania,</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montaż konstrukcji przepustu wraz ze ściankami czołowymi </w:t>
      </w:r>
      <w:r w:rsidRPr="0011757E">
        <w:rPr>
          <w:rFonts w:ascii="Times New Roman" w:eastAsia="Times New Roman" w:hAnsi="Times New Roman" w:cs="Times New Roman"/>
          <w:sz w:val="18"/>
          <w:szCs w:val="20"/>
          <w:vertAlign w:val="superscript"/>
          <w:lang w:eastAsia="pl-PL"/>
        </w:rPr>
        <w:t>1)</w:t>
      </w:r>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zbrojenie i zabetonowanie konstrukcji przepustu </w:t>
      </w:r>
      <w:r w:rsidRPr="0011757E">
        <w:rPr>
          <w:rFonts w:ascii="Times New Roman" w:eastAsia="Times New Roman" w:hAnsi="Times New Roman" w:cs="Times New Roman"/>
          <w:sz w:val="18"/>
          <w:szCs w:val="20"/>
          <w:vertAlign w:val="superscript"/>
          <w:lang w:eastAsia="pl-PL"/>
        </w:rPr>
        <w:t>2)</w:t>
      </w:r>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rozebranie deskowania,</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wykonanie izolacji przepustu,</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zasypki z zagęszczeniem warstwami, zgodnie z dokumentacją projektową,</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umocnienie wlotów i wylotów,</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uporządkowanie terenu,</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pomiarów i badań laboratoryjnych wymaganych w specyfikacji technicznej.</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 dla przepustów wykonywanych z elementów prefabrykowanych</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 dla przepustów wykonywanych na mokro.</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Cena 1 szt. ścianki czołowej, przy samodzielnej jej realizacji, obejmuje: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roboty pomiarowe i przygotowawcze,</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wykopów,</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dostarczenie materiałów,</w:t>
      </w:r>
    </w:p>
    <w:p w:rsidR="0011757E" w:rsidRPr="0011757E" w:rsidRDefault="0011757E" w:rsidP="0011757E">
      <w:pPr>
        <w:numPr>
          <w:ilvl w:val="0"/>
          <w:numId w:val="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ścianki czołowej:</w:t>
      </w:r>
    </w:p>
    <w:p w:rsidR="0011757E" w:rsidRPr="0011757E" w:rsidRDefault="0011757E" w:rsidP="0011757E">
      <w:pPr>
        <w:numPr>
          <w:ilvl w:val="0"/>
          <w:numId w:val="11"/>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 przypadku ścianki betonowej</w:t>
      </w:r>
    </w:p>
    <w:p w:rsidR="0011757E" w:rsidRPr="0011757E" w:rsidRDefault="0011757E" w:rsidP="0011757E">
      <w:pPr>
        <w:numPr>
          <w:ilvl w:val="0"/>
          <w:numId w:val="1"/>
        </w:numPr>
        <w:spacing w:after="0" w:line="240" w:lineRule="auto"/>
        <w:ind w:left="1003"/>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ew. wykonanie deskowania i późniejsze jego rozebranie,</w:t>
      </w:r>
    </w:p>
    <w:p w:rsidR="0011757E" w:rsidRPr="0011757E" w:rsidRDefault="0011757E" w:rsidP="0011757E">
      <w:pPr>
        <w:numPr>
          <w:ilvl w:val="0"/>
          <w:numId w:val="1"/>
        </w:numPr>
        <w:spacing w:after="0" w:line="240" w:lineRule="auto"/>
        <w:ind w:left="1003"/>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ew. zbrojenie elementów betonowych,</w:t>
      </w:r>
    </w:p>
    <w:p w:rsidR="0011757E" w:rsidRPr="0011757E" w:rsidRDefault="0011757E" w:rsidP="0011757E">
      <w:pPr>
        <w:numPr>
          <w:ilvl w:val="0"/>
          <w:numId w:val="1"/>
        </w:numPr>
        <w:spacing w:after="0" w:line="240" w:lineRule="auto"/>
        <w:ind w:left="1003"/>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betonowanie konstrukcji fundamentu, ścianki i skrzydełek lub montaż elementów z prefabrykatów,</w:t>
      </w:r>
    </w:p>
    <w:p w:rsidR="0011757E" w:rsidRPr="0011757E" w:rsidRDefault="0011757E" w:rsidP="0011757E">
      <w:pPr>
        <w:numPr>
          <w:ilvl w:val="0"/>
          <w:numId w:val="11"/>
        </w:numPr>
        <w:spacing w:after="0" w:line="240" w:lineRule="auto"/>
        <w:ind w:left="1003"/>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 przypadku ścianki z kamienia</w:t>
      </w:r>
    </w:p>
    <w:p w:rsidR="0011757E" w:rsidRPr="0011757E" w:rsidRDefault="0011757E" w:rsidP="0011757E">
      <w:pPr>
        <w:numPr>
          <w:ilvl w:val="0"/>
          <w:numId w:val="1"/>
        </w:numPr>
        <w:spacing w:after="0" w:line="240" w:lineRule="auto"/>
        <w:ind w:left="1003"/>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roboty murowe z kamienia łamanego,</w:t>
      </w:r>
    </w:p>
    <w:p w:rsidR="0011757E" w:rsidRPr="0011757E" w:rsidRDefault="0011757E" w:rsidP="0011757E">
      <w:pPr>
        <w:numPr>
          <w:ilvl w:val="12"/>
          <w:numId w:val="0"/>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dla wszystkich rodzajów ścianek czołowych:</w:t>
      </w:r>
    </w:p>
    <w:p w:rsidR="0011757E" w:rsidRPr="0011757E" w:rsidRDefault="0011757E" w:rsidP="0011757E">
      <w:pPr>
        <w:numPr>
          <w:ilvl w:val="0"/>
          <w:numId w:val="1"/>
        </w:numPr>
        <w:spacing w:after="0" w:line="240" w:lineRule="auto"/>
        <w:ind w:left="992"/>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wykonanie izolacji </w:t>
      </w:r>
      <w:proofErr w:type="spellStart"/>
      <w:r w:rsidRPr="0011757E">
        <w:rPr>
          <w:rFonts w:ascii="Times New Roman" w:eastAsia="Times New Roman" w:hAnsi="Times New Roman" w:cs="Times New Roman"/>
          <w:sz w:val="18"/>
          <w:szCs w:val="20"/>
          <w:lang w:eastAsia="pl-PL"/>
        </w:rPr>
        <w:t>przeciwwilgotnościowej</w:t>
      </w:r>
      <w:proofErr w:type="spellEnd"/>
      <w:r w:rsidRPr="0011757E">
        <w:rPr>
          <w:rFonts w:ascii="Times New Roman" w:eastAsia="Times New Roman" w:hAnsi="Times New Roman" w:cs="Times New Roman"/>
          <w:sz w:val="18"/>
          <w:szCs w:val="20"/>
          <w:lang w:eastAsia="pl-PL"/>
        </w:rPr>
        <w:t>,</w:t>
      </w:r>
    </w:p>
    <w:p w:rsidR="0011757E" w:rsidRPr="0011757E" w:rsidRDefault="0011757E" w:rsidP="0011757E">
      <w:pPr>
        <w:numPr>
          <w:ilvl w:val="0"/>
          <w:numId w:val="1"/>
        </w:numPr>
        <w:spacing w:after="0" w:line="240" w:lineRule="auto"/>
        <w:ind w:left="992"/>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zasypka ścianki czołowej,</w:t>
      </w:r>
    </w:p>
    <w:p w:rsidR="0011757E" w:rsidRPr="0011757E" w:rsidRDefault="0011757E" w:rsidP="0011757E">
      <w:pPr>
        <w:numPr>
          <w:ilvl w:val="0"/>
          <w:numId w:val="1"/>
        </w:numPr>
        <w:spacing w:after="0" w:line="240" w:lineRule="auto"/>
        <w:ind w:left="992"/>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ew. umocnienie wlotu i wylotu,</w:t>
      </w:r>
    </w:p>
    <w:p w:rsidR="0011757E" w:rsidRPr="0011757E" w:rsidRDefault="0011757E" w:rsidP="0011757E">
      <w:pPr>
        <w:numPr>
          <w:ilvl w:val="0"/>
          <w:numId w:val="1"/>
        </w:numPr>
        <w:spacing w:after="0" w:line="240" w:lineRule="auto"/>
        <w:ind w:left="992"/>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uporządkowanie terenu,</w:t>
      </w:r>
    </w:p>
    <w:p w:rsidR="0011757E" w:rsidRPr="0011757E" w:rsidRDefault="0011757E" w:rsidP="0011757E">
      <w:pPr>
        <w:numPr>
          <w:ilvl w:val="0"/>
          <w:numId w:val="1"/>
        </w:numPr>
        <w:tabs>
          <w:tab w:val="left" w:pos="709"/>
          <w:tab w:val="left" w:pos="993"/>
        </w:tabs>
        <w:spacing w:after="0" w:line="240" w:lineRule="auto"/>
        <w:ind w:left="992"/>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wykonanie pomiarów i badań laboratoryjnych wymaganych w specyfikacji technicznej.</w:t>
      </w:r>
    </w:p>
    <w:p w:rsidR="0011757E" w:rsidRPr="0011757E" w:rsidRDefault="0011757E" w:rsidP="0011757E">
      <w:pPr>
        <w:numPr>
          <w:ilvl w:val="0"/>
          <w:numId w:val="1"/>
        </w:numPr>
        <w:tabs>
          <w:tab w:val="left" w:pos="709"/>
          <w:tab w:val="left" w:pos="993"/>
        </w:tabs>
        <w:spacing w:after="0" w:line="240" w:lineRule="auto"/>
        <w:ind w:left="992"/>
        <w:rPr>
          <w:rFonts w:ascii="Times New Roman" w:eastAsia="Times New Roman" w:hAnsi="Times New Roman" w:cs="Times New Roman"/>
          <w:sz w:val="18"/>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10. PRZEPISY ZWIĄZANE</w:t>
      </w:r>
    </w:p>
    <w:p w:rsidR="0011757E" w:rsidRPr="0011757E" w:rsidRDefault="0011757E" w:rsidP="0011757E">
      <w:pPr>
        <w:keepNext/>
        <w:spacing w:after="0" w:line="240" w:lineRule="auto"/>
        <w:outlineLvl w:val="0"/>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PN-B-01080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Kamień dla budownictwa i drogownictwa. Podział                           i zastosowanie wg własności fizyczno-mechanicznych</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2.</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PN-B-02356</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Tolerancja wymiarowa w budownictwie. Tolerancja wymiarów elementów budowlanych z betonu</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3.</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PN-B-04101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Materiały kamienne. Oznaczenie nasiąkliwości wodą</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4.</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PN-B-04102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Materiały kamienne. Oznaczenie mrozoodporności metodą bezpośrednią</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5.</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PN-B-04110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Materiały kamienne. Oznaczenie wytrzymałości na ściskanie</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6.</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PN-B-04111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Materiały kamienne. Oznaczenie ścieralności na tarczy </w:t>
            </w:r>
            <w:proofErr w:type="spellStart"/>
            <w:r w:rsidRPr="0011757E">
              <w:rPr>
                <w:rFonts w:ascii="Times New Roman" w:eastAsia="Times New Roman" w:hAnsi="Times New Roman" w:cs="Times New Roman"/>
                <w:sz w:val="18"/>
                <w:szCs w:val="20"/>
                <w:lang w:eastAsia="pl-PL"/>
              </w:rPr>
              <w:t>Boehmego</w:t>
            </w:r>
            <w:proofErr w:type="spellEnd"/>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7.</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Piaski do zapraw budowlanych</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8.</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PN-B-06250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Beton zwykły</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9.</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PN-B-06251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Roboty betonowe i żelbetowe. Wymagania techniczne</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PN-B-06261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Nieniszczące badania konstrukcji z betonu. Metoda ultradźwiękowa badania wytrzymałości betonu na ściskanie</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11.</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PN-B-06262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Metoda </w:t>
            </w:r>
            <w:proofErr w:type="spellStart"/>
            <w:r w:rsidRPr="0011757E">
              <w:rPr>
                <w:rFonts w:ascii="Times New Roman" w:eastAsia="Times New Roman" w:hAnsi="Times New Roman" w:cs="Times New Roman"/>
                <w:sz w:val="18"/>
                <w:szCs w:val="20"/>
                <w:lang w:eastAsia="pl-PL"/>
              </w:rPr>
              <w:t>sklerometryczna</w:t>
            </w:r>
            <w:proofErr w:type="spellEnd"/>
            <w:r w:rsidRPr="0011757E">
              <w:rPr>
                <w:rFonts w:ascii="Times New Roman" w:eastAsia="Times New Roman" w:hAnsi="Times New Roman" w:cs="Times New Roman"/>
                <w:sz w:val="18"/>
                <w:szCs w:val="20"/>
                <w:lang w:eastAsia="pl-PL"/>
              </w:rPr>
              <w:t xml:space="preserve"> badania wytrzymałości betonu na ściskanie za pomocą młotka SCHMIDTA typu N</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12.</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do betonu</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13.</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Badania. Oznaczenie zawartości zanieczyszczeń obcych</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14.</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PN-B-06714-13</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Badania. Oznaczanie zawartości pyłów mineralnych</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15.</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PN-B-06714-15</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Badania. Oznaczenie składu ziarnowego</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16.</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PN-B-06714-16</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Kruszywa mineralne. Badania. Oznaczenie kształtu </w:t>
            </w:r>
            <w:proofErr w:type="spellStart"/>
            <w:r w:rsidRPr="0011757E">
              <w:rPr>
                <w:rFonts w:ascii="Times New Roman" w:eastAsia="Times New Roman" w:hAnsi="Times New Roman" w:cs="Times New Roman"/>
                <w:sz w:val="18"/>
                <w:szCs w:val="20"/>
                <w:lang w:eastAsia="pl-PL"/>
              </w:rPr>
              <w:t>ziarn</w:t>
            </w:r>
            <w:proofErr w:type="spellEnd"/>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17.</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PN-B-06714-18</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Badania. Oznaczenie nasiąkliwości</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18.</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PN-B-06714-34</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Kruszywa mineralne. Badania. Oznaczenie reaktywności alkalicznej</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19.</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PN-B-11112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Kruszywo mineralne. Kruszywa łamane do nawierzchni drogowych</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20.</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PN-B-14501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Zaprawy budowlane zwykłe</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21.</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PN-B-19701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Cement. Cement powszechnego użytku. Skład, wymagania             i ocena zgodności</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22.</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PN-B-23010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Domieszki do betonu. Klasyfikacja i określenia</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23.</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PN-B-24622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Roztwór asfaltowy do gruntowania</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24.</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PN-B-32250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Materiały budowlane. Woda do betonów i zapraw</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25.</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PN-C-96177</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Lepik asfaltowy bez wypełniaczy stosowany na gorąco</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26.</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PN-D-95017</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Surowiec drzewny. Drewno tartaczne iglaste</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27.</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PN-D-96000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Tarcica iglasta ogólnego przeznaczenia</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28.</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PN-D-96002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Tarcica liściasta ogólnego przeznaczenia</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29.</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PN-H-93215</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Walcówka i pręty stalowe do zbrojenia betonu</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30.</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PN-M-82010</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Podkładki kwadratowe w konstrukcjach drewnianych</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31.</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PN-M-82121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Śruby ze łbem kwadratowym</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32.</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PN-M-82503</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Wkręty do drewna ze łbem stożkowym</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33.</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PN-M-82505</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Wkręty do drewna ze łbem kulistym</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34.</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PN-S-02205</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Drogi samochodowe. Roboty ziemne. Wymagania i badania</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35.</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BN-87/5028-12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Gwoździe budowlane. Gwoździe z trzpieniem gładkim, okrągłym i kwadratowym</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36.</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BN-88/6731-08</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Cement. Transport i przechowywanie</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37.</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BN-67/6747-14</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Sposoby zabezpieczenia wyrobów kamiennych podczas transportu</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38.</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BN-79/6751-01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Materiały izolacji przeciwwilgociowej. Papa asfaltowa na taśmie aluminiowej</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39.</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BN-88/6751-03</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Papa asfaltowa na welonie z włókien szklanych</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40.</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BN-69/7122-11</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Płyty pilśniowe z drewna</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41.</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BN-74/8841-19</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Roboty murowe. Mury z kamienia naturalnego. Wymagania i badania przy odbiorze</w:t>
            </w:r>
          </w:p>
        </w:tc>
      </w:tr>
      <w:tr w:rsidR="0011757E" w:rsidRPr="0011757E" w:rsidTr="00C0290E">
        <w:trPr>
          <w:gridAfter w:val="1"/>
          <w:wAfter w:w="5103" w:type="dxa"/>
        </w:trPr>
        <w:tc>
          <w:tcPr>
            <w:tcW w:w="496" w:type="dxa"/>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42.</w:t>
            </w:r>
          </w:p>
        </w:tc>
        <w:tc>
          <w:tcPr>
            <w:tcW w:w="1842"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BN-73/9081-02</w:t>
            </w:r>
          </w:p>
        </w:tc>
        <w:tc>
          <w:tcPr>
            <w:tcW w:w="5103" w:type="dxa"/>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Formy stalowe do produkcji elementów budowlanych z betonu kruszywowego. Wymagania i badania</w:t>
            </w:r>
          </w:p>
        </w:tc>
      </w:tr>
    </w:tbl>
    <w:p w:rsidR="0011757E" w:rsidRPr="0011757E" w:rsidRDefault="0011757E" w:rsidP="0011757E">
      <w:pPr>
        <w:keepNext/>
        <w:spacing w:after="0" w:line="240" w:lineRule="auto"/>
        <w:jc w:val="both"/>
        <w:outlineLvl w:val="1"/>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18"/>
          <w:szCs w:val="20"/>
          <w:lang w:eastAsia="pl-PL"/>
          <w14:shadow w14:blurRad="50800" w14:dist="38100" w14:dir="2700000" w14:sx="100000" w14:sy="100000" w14:kx="0" w14:ky="0" w14:algn="tl">
            <w14:srgbClr w14:val="000000">
              <w14:alpha w14:val="60000"/>
            </w14:srgbClr>
          </w14:shadow>
        </w:rPr>
        <w:t>10.2. Inne dokumenty</w:t>
      </w:r>
    </w:p>
    <w:p w:rsidR="0011757E" w:rsidRPr="0011757E" w:rsidRDefault="0011757E" w:rsidP="0011757E">
      <w:pPr>
        <w:numPr>
          <w:ilvl w:val="0"/>
          <w:numId w:val="12"/>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Instrukcja ITB 206/77. Instrukcja stosowania pyłów lotnych do betonów kruszywowych.</w:t>
      </w:r>
    </w:p>
    <w:p w:rsidR="0011757E" w:rsidRPr="0011757E" w:rsidRDefault="0011757E" w:rsidP="0011757E">
      <w:pPr>
        <w:numPr>
          <w:ilvl w:val="0"/>
          <w:numId w:val="12"/>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Warunki techniczne. Drogowe kationowe emulsje asfaltowe. </w:t>
      </w:r>
      <w:proofErr w:type="spellStart"/>
      <w:r w:rsidRPr="0011757E">
        <w:rPr>
          <w:rFonts w:ascii="Times New Roman" w:eastAsia="Times New Roman" w:hAnsi="Times New Roman" w:cs="Times New Roman"/>
          <w:sz w:val="18"/>
          <w:szCs w:val="20"/>
          <w:lang w:eastAsia="pl-PL"/>
        </w:rPr>
        <w:t>IBDiM</w:t>
      </w:r>
      <w:proofErr w:type="spellEnd"/>
      <w:r w:rsidRPr="0011757E">
        <w:rPr>
          <w:rFonts w:ascii="Times New Roman" w:eastAsia="Times New Roman" w:hAnsi="Times New Roman" w:cs="Times New Roman"/>
          <w:sz w:val="18"/>
          <w:szCs w:val="20"/>
          <w:lang w:eastAsia="pl-PL"/>
        </w:rPr>
        <w:t xml:space="preserve"> - 1994 r.</w:t>
      </w:r>
    </w:p>
    <w:p w:rsidR="0011757E" w:rsidRPr="0011757E" w:rsidRDefault="0011757E" w:rsidP="0011757E">
      <w:pPr>
        <w:numPr>
          <w:ilvl w:val="0"/>
          <w:numId w:val="12"/>
        </w:num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Wymagania i zalecenia dotyczące wykonywania betonów do konstrukcji mostowych. GDDP, Warszawa, 1990 r.</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tabs>
          <w:tab w:val="left" w:pos="360"/>
        </w:tabs>
        <w:spacing w:after="0" w:line="240" w:lineRule="auto"/>
        <w:rPr>
          <w:rFonts w:ascii="Times New Roman" w:eastAsia="Times New Roman" w:hAnsi="Times New Roman" w:cs="Times New Roman"/>
          <w:b/>
          <w:sz w:val="24"/>
          <w:szCs w:val="24"/>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D-04.01.01</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KORYTO  WRAZ  Z  PROFILOWANIEM</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I  ZAGĘSZCZANIEM  PODŁOŻA</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0"/>
          <w:szCs w:val="20"/>
          <w:lang w:eastAsia="pl-PL"/>
          <w14:shadow w14:blurRad="50800" w14:dist="38100" w14:dir="2700000" w14:sx="100000" w14:sy="100000" w14:kx="0" w14:ky="0" w14:algn="tl">
            <w14:srgbClr w14:val="000000">
              <w14:alpha w14:val="60000"/>
            </w14:srgbClr>
          </w14:shadow>
        </w:rPr>
        <w:t xml:space="preserve">1. WSTĘP  </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1.1. Przedmiot SST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Przedmiotem niniejszej szczegółowej specyfikacji technicznej (SST) są wymagania dotyczące wykonania i odbioru robót związanych z wykonywaniem koryta wraz z profilowaniem i zagęszczaniem podłoża gruntowego.</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1.2. Zakres stosowania SST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Szczegółowa specyfikacja techniczna (SST) stosowana jest jako dokument przetargowy i kontraktowy przy zlecaniu i realizacji robót na drogach powiatowych</w:t>
      </w:r>
      <w:r w:rsidRPr="0011757E">
        <w:rPr>
          <w:rFonts w:ascii="Times New Roman" w:eastAsia="Times New Roman" w:hAnsi="Times New Roman" w:cs="Times New Roman"/>
          <w:sz w:val="20"/>
          <w:szCs w:val="20"/>
          <w:lang w:eastAsia="pl-PL"/>
        </w:rPr>
        <w:br/>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1.3. Zakres robót objętych SST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Ustalenia zawarte w niniejszej specyfikacji dotyczą zasad prowadzenia robót związanych z wykonaniem koryta przeznaczonego do ułożenia konstrukcji nawierzchni. </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1.4. Określenia podstawowe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Określenia podstawowe są zgodne z obowiązującymi, odpowiednimi polskimi normami i definicjami podanymi w SST D-M-00.00.00 „Wymagania ogólne” pkt 1.4.</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1.5. Ogólne wymagania dotyczące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robót podano w SST D-M-00.00.00 „Wymagania ogólne” pkt 1.5.</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1.6. Kody i nazwy robót wg Wspólnego Słownika Zamówień ( CPV )</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45233320-8 Fundamentowanie dróg</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lastRenderedPageBreak/>
        <w:t>2. Materiały</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Nie występują.</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3. Sprzęt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3.1. Ogólne wymagania dotyczące sprzętu</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sprzętu podano w SST D-M-00.00.00 „Wymagania ogólne” pkt 3.</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3.2. Sprzęt do wykonania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Wykonawca przystępujący do wykonania koryta i profilowania podłoża powinien wykazać się możliwością korzystania z następującego sprzętu:</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równiarek lub spycharek uniwersalnych z ukośnie ustawianym lemieszem; Inżynier może dopuścić wykonanie koryta i profilowanie podłoża z zastosowaniem spycharki z lemieszem ustawionym prostopadle do kierunku pracy maszyny,</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koparek z czerpakami profilowymi (przy wykonywaniu wąskich koryt),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walców statycznych, wibracyjnych lub płyt wibracyjnych.</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Stosowany sprzęt nie może spowodować niekorzystnego wpływu na właściwości gruntu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4. Transport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4.1. Ogólne wymagania dotyczące transportu</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transportu podano w SST D-M-00.00.00 „Wymagania ogólne” pkt 4.</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4.2. Transport materiałów</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Wymagania dotyczące transportu materiałów podano w SST D-04.02.01, D-04.02.02, D-04.03.01 pkt 4.</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5. Wykonanie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5.1. Ogólne zasady wykonania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wykonania robót podano w SST D-M-00.00.00 „Wymagania ogólne” pkt 5.</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5.2. Warunki przystąpienia do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wykonanym korycie oraz po wyprofilowanym i zagęszczonym podłożu nie może odbywać się ruch budowlany, niezwiązany bezpośrednio z wykonaniem pierwszej warstwy nawierzchni.</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5.3. Wykonanie koryta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Paliki lub szpilki do prawidłowego ukształtowania koryta w planie i profilu powinny być wcześniej przygotowane.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11757E">
          <w:rPr>
            <w:rFonts w:ascii="Times New Roman" w:eastAsia="Times New Roman" w:hAnsi="Times New Roman" w:cs="Times New Roman"/>
            <w:sz w:val="20"/>
            <w:szCs w:val="20"/>
            <w:lang w:eastAsia="pl-PL"/>
          </w:rPr>
          <w:t>10 metrów</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Rodzaj sprzętu, a w szczególności jego moc należy dostosować do rodzaju gruntu, w którym prowadzone są roboty i do trudności jego odspojenia. </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Koryto można wykonywać ręcznie, gdy jego szerokość nie pozwala na zastosowanie maszyn, na przykład na poszerzeniach lub w przypadku robót o małym zakresie. Sposób wykonania musi być zaakceptowany przez Inżyniera.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Grunt odspojony w czasie wykonywania koryta powinien być wykorzystany zgodnie z ustaleniami dokumentacji projektowej i SST, tj. wbudowany w nasyp lub odwieziony na odkład w miejsce wskazane przez Inżyniera.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Profilowanie i zagęszczenie podłoża należy wykonać zgodnie z zasadami określonymi w pkt 5.4.</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5.4. Profilowanie i zagęszczanie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 przystąpieniem do profilowania podłoże powinno być oczyszczone ze wszelkich zanieczyszczeń.</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 xml:space="preserve"> wyższe niż projektowane rzędne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11757E" w:rsidRPr="0011757E" w:rsidRDefault="0011757E" w:rsidP="0011757E">
      <w:pPr>
        <w:autoSpaceDE w:val="0"/>
        <w:autoSpaceDN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ab/>
        <w:t>Do profilowania podłoża należy stosować równiarki. Ścięty grunt powinien być wykorzystany w robotach ziemnych lub w inny sposób zaakceptowany przez Inżyniera.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11757E" w:rsidRPr="0011757E" w:rsidRDefault="0011757E" w:rsidP="0011757E">
      <w:pPr>
        <w:spacing w:before="120" w:after="120" w:line="240" w:lineRule="auto"/>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1. Minimalne wartości wskaźnika zagęszczenia podłoża (</w:t>
      </w:r>
      <w:proofErr w:type="spellStart"/>
      <w:r w:rsidRPr="0011757E">
        <w:rPr>
          <w:rFonts w:ascii="Times New Roman" w:eastAsia="Times New Roman" w:hAnsi="Times New Roman" w:cs="Times New Roman"/>
          <w:i/>
          <w:sz w:val="20"/>
          <w:szCs w:val="20"/>
          <w:lang w:eastAsia="pl-PL"/>
        </w:rPr>
        <w:t>I</w:t>
      </w:r>
      <w:r w:rsidRPr="0011757E">
        <w:rPr>
          <w:rFonts w:ascii="Times New Roman" w:eastAsia="Times New Roman" w:hAnsi="Times New Roman" w:cs="Times New Roman"/>
          <w:i/>
          <w:sz w:val="20"/>
          <w:szCs w:val="20"/>
          <w:vertAlign w:val="subscript"/>
          <w:lang w:eastAsia="pl-PL"/>
        </w:rPr>
        <w:t>s</w:t>
      </w:r>
      <w:proofErr w:type="spellEnd"/>
      <w:r w:rsidRPr="0011757E">
        <w:rPr>
          <w:rFonts w:ascii="Times New Roman" w:eastAsia="Times New Roman" w:hAnsi="Times New Roman" w:cs="Times New Roman"/>
          <w:i/>
          <w:sz w:val="20"/>
          <w:szCs w:val="20"/>
          <w:lang w:eastAsia="pl-PL"/>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11757E" w:rsidRPr="0011757E" w:rsidTr="00C0290E">
        <w:tc>
          <w:tcPr>
            <w:tcW w:w="2905" w:type="dxa"/>
            <w:tcBorders>
              <w:top w:val="single" w:sz="6" w:space="0" w:color="auto"/>
              <w:left w:val="single" w:sz="6" w:space="0" w:color="auto"/>
              <w:bottom w:val="nil"/>
              <w:right w:val="nil"/>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4605" w:type="dxa"/>
            <w:gridSpan w:val="3"/>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Minimalna wartość </w:t>
            </w:r>
            <w:proofErr w:type="spellStart"/>
            <w:r w:rsidRPr="0011757E">
              <w:rPr>
                <w:rFonts w:ascii="Times New Roman" w:eastAsia="Times New Roman" w:hAnsi="Times New Roman" w:cs="Times New Roman"/>
                <w:sz w:val="20"/>
                <w:szCs w:val="20"/>
                <w:lang w:eastAsia="pl-PL"/>
              </w:rPr>
              <w:t>I</w:t>
            </w:r>
            <w:r w:rsidRPr="0011757E">
              <w:rPr>
                <w:rFonts w:ascii="Times New Roman" w:eastAsia="Times New Roman" w:hAnsi="Times New Roman" w:cs="Times New Roman"/>
                <w:sz w:val="20"/>
                <w:szCs w:val="20"/>
                <w:vertAlign w:val="subscript"/>
                <w:lang w:eastAsia="pl-PL"/>
              </w:rPr>
              <w:t>s</w:t>
            </w:r>
            <w:proofErr w:type="spellEnd"/>
            <w:r w:rsidRPr="0011757E">
              <w:rPr>
                <w:rFonts w:ascii="Times New Roman" w:eastAsia="Times New Roman" w:hAnsi="Times New Roman" w:cs="Times New Roman"/>
                <w:sz w:val="20"/>
                <w:szCs w:val="20"/>
                <w:lang w:eastAsia="pl-PL"/>
              </w:rPr>
              <w:t xml:space="preserve"> dla:</w:t>
            </w:r>
          </w:p>
        </w:tc>
      </w:tr>
      <w:tr w:rsidR="0011757E" w:rsidRPr="0011757E" w:rsidTr="00C0290E">
        <w:tc>
          <w:tcPr>
            <w:tcW w:w="2905" w:type="dxa"/>
            <w:tcBorders>
              <w:top w:val="nil"/>
              <w:left w:val="single" w:sz="6" w:space="0" w:color="auto"/>
              <w:bottom w:val="nil"/>
              <w:right w:val="nil"/>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Strefa</w:t>
            </w:r>
          </w:p>
        </w:tc>
        <w:tc>
          <w:tcPr>
            <w:tcW w:w="1560" w:type="dxa"/>
            <w:tcBorders>
              <w:top w:val="nil"/>
              <w:left w:val="single" w:sz="6" w:space="0" w:color="auto"/>
              <w:bottom w:val="nil"/>
              <w:right w:val="nil"/>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Innych dróg</w:t>
            </w:r>
          </w:p>
        </w:tc>
      </w:tr>
      <w:tr w:rsidR="0011757E" w:rsidRPr="0011757E" w:rsidTr="00C0290E">
        <w:tc>
          <w:tcPr>
            <w:tcW w:w="2905" w:type="dxa"/>
            <w:tcBorders>
              <w:top w:val="nil"/>
              <w:left w:val="single" w:sz="6" w:space="0" w:color="auto"/>
              <w:bottom w:val="double" w:sz="6" w:space="0" w:color="auto"/>
              <w:right w:val="nil"/>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korpusu</w:t>
            </w:r>
          </w:p>
        </w:tc>
        <w:tc>
          <w:tcPr>
            <w:tcW w:w="1560" w:type="dxa"/>
            <w:tcBorders>
              <w:top w:val="nil"/>
              <w:left w:val="single" w:sz="6" w:space="0" w:color="auto"/>
              <w:bottom w:val="double" w:sz="6" w:space="0" w:color="auto"/>
              <w:right w:val="nil"/>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ekspresowych</w:t>
            </w:r>
          </w:p>
        </w:tc>
        <w:tc>
          <w:tcPr>
            <w:tcW w:w="1521"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after="0" w:line="240" w:lineRule="auto"/>
              <w:ind w:left="213" w:right="317"/>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Ruch ciężki</w:t>
            </w:r>
          </w:p>
          <w:p w:rsidR="0011757E" w:rsidRPr="0011757E" w:rsidRDefault="0011757E" w:rsidP="0011757E">
            <w:pPr>
              <w:spacing w:after="0" w:line="240" w:lineRule="auto"/>
              <w:ind w:left="71" w:right="34"/>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i bardzo ciężki</w:t>
            </w:r>
          </w:p>
        </w:tc>
        <w:tc>
          <w:tcPr>
            <w:tcW w:w="1524"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Ruch mniejszy</w:t>
            </w:r>
          </w:p>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ciężkiego</w:t>
            </w:r>
          </w:p>
        </w:tc>
      </w:tr>
      <w:tr w:rsidR="0011757E" w:rsidRPr="0011757E" w:rsidTr="00C0290E">
        <w:tc>
          <w:tcPr>
            <w:tcW w:w="2905" w:type="dxa"/>
            <w:tcBorders>
              <w:top w:val="nil"/>
              <w:left w:val="single" w:sz="6" w:space="0" w:color="auto"/>
              <w:bottom w:val="single" w:sz="6" w:space="0" w:color="auto"/>
              <w:right w:val="single" w:sz="6" w:space="0" w:color="auto"/>
            </w:tcBorders>
          </w:tcPr>
          <w:p w:rsidR="0011757E" w:rsidRPr="0011757E" w:rsidRDefault="0011757E" w:rsidP="0011757E">
            <w:pPr>
              <w:spacing w:before="60"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Górna warstwa o grubości </w:t>
            </w:r>
            <w:smartTag w:uri="urn:schemas-microsoft-com:office:smarttags" w:element="metricconverter">
              <w:smartTagPr>
                <w:attr w:name="ProductID" w:val="20 cm"/>
              </w:smartTagPr>
              <w:r w:rsidRPr="0011757E">
                <w:rPr>
                  <w:rFonts w:ascii="Times New Roman" w:eastAsia="Times New Roman" w:hAnsi="Times New Roman" w:cs="Times New Roman"/>
                  <w:sz w:val="20"/>
                  <w:szCs w:val="20"/>
                  <w:lang w:eastAsia="pl-PL"/>
                </w:rPr>
                <w:t>20 cm</w:t>
              </w:r>
            </w:smartTag>
          </w:p>
        </w:tc>
        <w:tc>
          <w:tcPr>
            <w:tcW w:w="1560" w:type="dxa"/>
            <w:tcBorders>
              <w:top w:val="nil"/>
              <w:left w:val="single" w:sz="6" w:space="0" w:color="auto"/>
              <w:bottom w:val="single" w:sz="6" w:space="0" w:color="auto"/>
              <w:right w:val="sing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1,03</w:t>
            </w:r>
          </w:p>
        </w:tc>
        <w:tc>
          <w:tcPr>
            <w:tcW w:w="1521" w:type="dxa"/>
            <w:tcBorders>
              <w:top w:val="nil"/>
              <w:left w:val="single" w:sz="6" w:space="0" w:color="auto"/>
              <w:bottom w:val="single" w:sz="6" w:space="0" w:color="auto"/>
              <w:right w:val="sing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c>
          <w:tcPr>
            <w:tcW w:w="1524" w:type="dxa"/>
            <w:tcBorders>
              <w:top w:val="nil"/>
              <w:left w:val="single" w:sz="6" w:space="0" w:color="auto"/>
              <w:bottom w:val="single" w:sz="6" w:space="0" w:color="auto"/>
              <w:right w:val="sing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r>
      <w:tr w:rsidR="0011757E" w:rsidRPr="0011757E" w:rsidTr="00C0290E">
        <w:tc>
          <w:tcPr>
            <w:tcW w:w="2905"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Na głębokości od 20 do </w:t>
            </w:r>
            <w:smartTag w:uri="urn:schemas-microsoft-com:office:smarttags" w:element="metricconverter">
              <w:smartTagPr>
                <w:attr w:name="ProductID" w:val="50 cm"/>
              </w:smartTagPr>
              <w:r w:rsidRPr="0011757E">
                <w:rPr>
                  <w:rFonts w:ascii="Times New Roman" w:eastAsia="Times New Roman" w:hAnsi="Times New Roman" w:cs="Times New Roman"/>
                  <w:sz w:val="20"/>
                  <w:szCs w:val="20"/>
                  <w:lang w:eastAsia="pl-PL"/>
                </w:rPr>
                <w:t>50 cm</w:t>
              </w:r>
            </w:smartTag>
            <w:r w:rsidRPr="0011757E">
              <w:rPr>
                <w:rFonts w:ascii="Times New Roman" w:eastAsia="Times New Roman" w:hAnsi="Times New Roman" w:cs="Times New Roman"/>
                <w:sz w:val="20"/>
                <w:szCs w:val="20"/>
                <w:lang w:eastAsia="pl-PL"/>
              </w:rPr>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c>
          <w:tcPr>
            <w:tcW w:w="152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tc>
        <w:tc>
          <w:tcPr>
            <w:tcW w:w="152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0,97</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Wilgotność gruntu podłoża podczas zagęszczania powinna być równa wilgotności optymalnej z tolerancją od -20% do +10%.</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5.5. Utrzymanie koryta oraz wyprofilowanego i zagęszczonego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Podłoże (koryto) po wyprofilowaniu i zagęszczeniu powinno być utrzymywane w dobrym stanie.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wyprofilowane i zagęszczone podłoże uległo nadmiernemu zawilgoceniu, to do układania kolejnej warstwy można przystąpić dopiero po jego naturalnym osuszeniu.</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 osuszeniu podłoża Inżynier oceni jego stan i ewentualnie zaleci wykonanie niezbędnych napraw. Jeżeli zawilgocenie nastąpiło wskutek zaniedbania Wykonawcy, to naprawę wykona on na własny koszt.</w:t>
      </w:r>
    </w:p>
    <w:p w:rsidR="0011757E" w:rsidRPr="0011757E" w:rsidRDefault="0011757E" w:rsidP="0011757E">
      <w:pPr>
        <w:spacing w:after="0" w:line="240" w:lineRule="auto"/>
        <w:jc w:val="both"/>
        <w:rPr>
          <w:rFonts w:ascii="Times New Roman" w:eastAsia="Times New Roman" w:hAnsi="Times New Roman" w:cs="Times New Roman"/>
          <w:sz w:val="24"/>
          <w:szCs w:val="24"/>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6. Kontrola jakości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6.1. Ogólne zasady kontroli jakości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kontroli jakości robót podano w SST D-M-00.00.00 „Wymagania ogólne” pkt 6.</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6.2. Badania w czasie robót</w:t>
      </w:r>
    </w:p>
    <w:p w:rsidR="0011757E" w:rsidRPr="0011757E" w:rsidRDefault="0011757E" w:rsidP="0011757E">
      <w:pPr>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6.2.1. </w:t>
      </w:r>
      <w:r w:rsidRPr="0011757E">
        <w:rPr>
          <w:rFonts w:ascii="Times New Roman" w:eastAsia="Times New Roman" w:hAnsi="Times New Roman" w:cs="Times New Roman"/>
          <w:sz w:val="20"/>
          <w:szCs w:val="20"/>
          <w:lang w:eastAsia="pl-PL"/>
        </w:rPr>
        <w:t>Częstotliwość oraz zakres badań i pomiarów</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Częstotliwość oraz zakres badań i pomiarów dotyczących cech geometrycznych i zagęszczenia koryta i wyprofilowanego podłoża podaje tablica 2.</w:t>
      </w:r>
    </w:p>
    <w:p w:rsidR="0011757E" w:rsidRPr="0011757E" w:rsidRDefault="0011757E" w:rsidP="0011757E">
      <w:pPr>
        <w:spacing w:before="120" w:after="120" w:line="240" w:lineRule="auto"/>
        <w:ind w:left="1134" w:hanging="1134"/>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2.</w:t>
      </w:r>
      <w:r w:rsidRPr="0011757E">
        <w:rPr>
          <w:rFonts w:ascii="Times New Roman" w:eastAsia="Times New Roman" w:hAnsi="Times New Roman" w:cs="Times New Roman"/>
          <w:i/>
          <w:sz w:val="20"/>
          <w:szCs w:val="20"/>
          <w:lang w:eastAsia="pl-PL"/>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11757E" w:rsidRPr="0011757E" w:rsidTr="00C0290E">
        <w:tc>
          <w:tcPr>
            <w:tcW w:w="491"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Lp.</w:t>
            </w:r>
          </w:p>
        </w:tc>
        <w:tc>
          <w:tcPr>
            <w:tcW w:w="2671"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Wyszczególnienie badań</w:t>
            </w:r>
          </w:p>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i pomiarów</w:t>
            </w:r>
          </w:p>
        </w:tc>
        <w:tc>
          <w:tcPr>
            <w:tcW w:w="4703"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Minimalna częstotliwość</w:t>
            </w:r>
          </w:p>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badań i pomiarów</w:t>
            </w:r>
          </w:p>
        </w:tc>
      </w:tr>
      <w:tr w:rsidR="0011757E" w:rsidRPr="0011757E" w:rsidTr="00C0290E">
        <w:tc>
          <w:tcPr>
            <w:tcW w:w="491" w:type="dxa"/>
            <w:tcBorders>
              <w:top w:val="nil"/>
              <w:left w:val="single" w:sz="6" w:space="0" w:color="auto"/>
              <w:bottom w:val="single" w:sz="6" w:space="0" w:color="auto"/>
              <w:right w:val="single" w:sz="6" w:space="0" w:color="auto"/>
            </w:tcBorders>
          </w:tcPr>
          <w:p w:rsidR="0011757E" w:rsidRPr="0011757E" w:rsidRDefault="0011757E" w:rsidP="0011757E">
            <w:pPr>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2671" w:type="dxa"/>
            <w:tcBorders>
              <w:top w:val="nil"/>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Szerokość koryta</w:t>
            </w:r>
          </w:p>
        </w:tc>
        <w:tc>
          <w:tcPr>
            <w:tcW w:w="4703" w:type="dxa"/>
            <w:tcBorders>
              <w:top w:val="nil"/>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p>
        </w:tc>
      </w:tr>
      <w:tr w:rsidR="0011757E" w:rsidRPr="0011757E" w:rsidTr="00C0290E">
        <w:tc>
          <w:tcPr>
            <w:tcW w:w="49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267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Równość podłużna</w:t>
            </w:r>
          </w:p>
        </w:tc>
        <w:tc>
          <w:tcPr>
            <w:tcW w:w="47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20 m"/>
              </w:smartTagPr>
              <w:r w:rsidRPr="0011757E">
                <w:rPr>
                  <w:rFonts w:ascii="Times New Roman" w:eastAsia="Times New Roman" w:hAnsi="Times New Roman" w:cs="Times New Roman"/>
                  <w:sz w:val="20"/>
                  <w:szCs w:val="20"/>
                  <w:lang w:eastAsia="pl-PL"/>
                </w:rPr>
                <w:t>20 m</w:t>
              </w:r>
            </w:smartTag>
            <w:r w:rsidRPr="0011757E">
              <w:rPr>
                <w:rFonts w:ascii="Times New Roman" w:eastAsia="Times New Roman" w:hAnsi="Times New Roman" w:cs="Times New Roman"/>
                <w:sz w:val="20"/>
                <w:szCs w:val="20"/>
                <w:lang w:eastAsia="pl-PL"/>
              </w:rPr>
              <w:t xml:space="preserve"> na każdym pasie ruchu</w:t>
            </w:r>
          </w:p>
        </w:tc>
      </w:tr>
      <w:tr w:rsidR="0011757E" w:rsidRPr="0011757E" w:rsidTr="00C0290E">
        <w:tc>
          <w:tcPr>
            <w:tcW w:w="49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267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Równość poprzeczna</w:t>
            </w:r>
          </w:p>
        </w:tc>
        <w:tc>
          <w:tcPr>
            <w:tcW w:w="47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p>
        </w:tc>
      </w:tr>
      <w:tr w:rsidR="0011757E" w:rsidRPr="0011757E" w:rsidTr="00C0290E">
        <w:tc>
          <w:tcPr>
            <w:tcW w:w="49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267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Spadki poprzeczne </w:t>
            </w:r>
            <w:r w:rsidRPr="0011757E">
              <w:rPr>
                <w:rFonts w:ascii="Times New Roman" w:eastAsia="Times New Roman" w:hAnsi="Times New Roman" w:cs="Times New Roman"/>
                <w:sz w:val="20"/>
                <w:szCs w:val="20"/>
                <w:vertAlign w:val="superscript"/>
                <w:lang w:eastAsia="pl-PL"/>
              </w:rPr>
              <w:t>*)</w:t>
            </w:r>
          </w:p>
        </w:tc>
        <w:tc>
          <w:tcPr>
            <w:tcW w:w="47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6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p>
        </w:tc>
      </w:tr>
      <w:tr w:rsidR="0011757E" w:rsidRPr="0011757E" w:rsidTr="00C0290E">
        <w:tc>
          <w:tcPr>
            <w:tcW w:w="49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w:t>
            </w:r>
          </w:p>
        </w:tc>
        <w:tc>
          <w:tcPr>
            <w:tcW w:w="267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Rzędne wysokościowe</w:t>
            </w:r>
          </w:p>
        </w:tc>
        <w:tc>
          <w:tcPr>
            <w:tcW w:w="47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20"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25 m"/>
              </w:smartTagPr>
              <w:r w:rsidRPr="0011757E">
                <w:rPr>
                  <w:rFonts w:ascii="Times New Roman" w:eastAsia="Times New Roman" w:hAnsi="Times New Roman" w:cs="Times New Roman"/>
                  <w:sz w:val="20"/>
                  <w:szCs w:val="20"/>
                  <w:lang w:eastAsia="pl-PL"/>
                </w:rPr>
                <w:t>25 m</w:t>
              </w:r>
            </w:smartTag>
            <w:r w:rsidRPr="0011757E">
              <w:rPr>
                <w:rFonts w:ascii="Times New Roman" w:eastAsia="Times New Roman" w:hAnsi="Times New Roman" w:cs="Times New Roman"/>
                <w:sz w:val="20"/>
                <w:szCs w:val="20"/>
                <w:lang w:eastAsia="pl-PL"/>
              </w:rPr>
              <w:t xml:space="preserve"> w osi jezdni i na jej krawędziach dla autostrad i dróg ekspresowych, co </w:t>
            </w:r>
            <w:smartTag w:uri="urn:schemas-microsoft-com:office:smarttags" w:element="metricconverter">
              <w:smartTagPr>
                <w:attr w:name="ProductID" w:val="100 m"/>
              </w:smartTagPr>
              <w:r w:rsidRPr="0011757E">
                <w:rPr>
                  <w:rFonts w:ascii="Times New Roman" w:eastAsia="Times New Roman" w:hAnsi="Times New Roman" w:cs="Times New Roman"/>
                  <w:sz w:val="20"/>
                  <w:szCs w:val="20"/>
                  <w:lang w:eastAsia="pl-PL"/>
                </w:rPr>
                <w:t>100 m</w:t>
              </w:r>
            </w:smartTag>
            <w:r w:rsidRPr="0011757E">
              <w:rPr>
                <w:rFonts w:ascii="Times New Roman" w:eastAsia="Times New Roman" w:hAnsi="Times New Roman" w:cs="Times New Roman"/>
                <w:sz w:val="20"/>
                <w:szCs w:val="20"/>
                <w:lang w:eastAsia="pl-PL"/>
              </w:rPr>
              <w:t xml:space="preserve"> dla pozostałych dróg</w:t>
            </w:r>
          </w:p>
        </w:tc>
      </w:tr>
      <w:tr w:rsidR="0011757E" w:rsidRPr="0011757E" w:rsidTr="00C0290E">
        <w:tc>
          <w:tcPr>
            <w:tcW w:w="49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6</w:t>
            </w:r>
          </w:p>
        </w:tc>
        <w:tc>
          <w:tcPr>
            <w:tcW w:w="267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Ukształtowanie osi w planie </w:t>
            </w:r>
            <w:r w:rsidRPr="0011757E">
              <w:rPr>
                <w:rFonts w:ascii="Times New Roman" w:eastAsia="Times New Roman" w:hAnsi="Times New Roman" w:cs="Times New Roman"/>
                <w:sz w:val="20"/>
                <w:szCs w:val="20"/>
                <w:vertAlign w:val="superscript"/>
                <w:lang w:eastAsia="pl-PL"/>
              </w:rPr>
              <w:t>*)</w:t>
            </w:r>
          </w:p>
        </w:tc>
        <w:tc>
          <w:tcPr>
            <w:tcW w:w="47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25 m"/>
              </w:smartTagPr>
              <w:r w:rsidRPr="0011757E">
                <w:rPr>
                  <w:rFonts w:ascii="Times New Roman" w:eastAsia="Times New Roman" w:hAnsi="Times New Roman" w:cs="Times New Roman"/>
                  <w:sz w:val="20"/>
                  <w:szCs w:val="20"/>
                  <w:lang w:eastAsia="pl-PL"/>
                </w:rPr>
                <w:t>25 m</w:t>
              </w:r>
            </w:smartTag>
            <w:r w:rsidRPr="0011757E">
              <w:rPr>
                <w:rFonts w:ascii="Times New Roman" w:eastAsia="Times New Roman" w:hAnsi="Times New Roman" w:cs="Times New Roman"/>
                <w:sz w:val="20"/>
                <w:szCs w:val="20"/>
                <w:lang w:eastAsia="pl-PL"/>
              </w:rPr>
              <w:t xml:space="preserve"> w osi jezdni i na jej krawędziach dla autostrad i dróg ekspresowych, co </w:t>
            </w:r>
            <w:smartTag w:uri="urn:schemas-microsoft-com:office:smarttags" w:element="metricconverter">
              <w:smartTagPr>
                <w:attr w:name="ProductID" w:val="100 m"/>
              </w:smartTagPr>
              <w:r w:rsidRPr="0011757E">
                <w:rPr>
                  <w:rFonts w:ascii="Times New Roman" w:eastAsia="Times New Roman" w:hAnsi="Times New Roman" w:cs="Times New Roman"/>
                  <w:sz w:val="20"/>
                  <w:szCs w:val="20"/>
                  <w:lang w:eastAsia="pl-PL"/>
                </w:rPr>
                <w:t>100 m</w:t>
              </w:r>
            </w:smartTag>
            <w:r w:rsidRPr="0011757E">
              <w:rPr>
                <w:rFonts w:ascii="Times New Roman" w:eastAsia="Times New Roman" w:hAnsi="Times New Roman" w:cs="Times New Roman"/>
                <w:sz w:val="20"/>
                <w:szCs w:val="20"/>
                <w:lang w:eastAsia="pl-PL"/>
              </w:rPr>
              <w:t xml:space="preserve"> dla pozostałych dróg</w:t>
            </w:r>
          </w:p>
        </w:tc>
      </w:tr>
      <w:tr w:rsidR="0011757E" w:rsidRPr="0011757E" w:rsidTr="00C0290E">
        <w:tc>
          <w:tcPr>
            <w:tcW w:w="49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7</w:t>
            </w:r>
          </w:p>
        </w:tc>
        <w:tc>
          <w:tcPr>
            <w:tcW w:w="2671"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20"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2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 2 punktach na dziennej działce roboczej, lecz nie rzadziej niż raz na </w:t>
            </w:r>
            <w:smartTag w:uri="urn:schemas-microsoft-com:office:smarttags" w:element="metricconverter">
              <w:smartTagPr>
                <w:attr w:name="ProductID" w:val="600 m2"/>
              </w:smartTagPr>
              <w:r w:rsidRPr="0011757E">
                <w:rPr>
                  <w:rFonts w:ascii="Times New Roman" w:eastAsia="Times New Roman" w:hAnsi="Times New Roman" w:cs="Times New Roman"/>
                  <w:sz w:val="20"/>
                  <w:szCs w:val="20"/>
                  <w:lang w:eastAsia="pl-PL"/>
                </w:rPr>
                <w:t>600 m</w:t>
              </w:r>
              <w:r w:rsidRPr="0011757E">
                <w:rPr>
                  <w:rFonts w:ascii="Times New Roman" w:eastAsia="Times New Roman" w:hAnsi="Times New Roman" w:cs="Times New Roman"/>
                  <w:sz w:val="20"/>
                  <w:szCs w:val="20"/>
                  <w:vertAlign w:val="superscript"/>
                  <w:lang w:eastAsia="pl-PL"/>
                </w:rPr>
                <w:t>2</w:t>
              </w:r>
            </w:smartTag>
          </w:p>
        </w:tc>
      </w:tr>
      <w:tr w:rsidR="0011757E" w:rsidRPr="0011757E" w:rsidTr="00C0290E">
        <w:tc>
          <w:tcPr>
            <w:tcW w:w="7865" w:type="dxa"/>
            <w:gridSpan w:val="3"/>
            <w:tcBorders>
              <w:top w:val="single" w:sz="6" w:space="0" w:color="auto"/>
              <w:left w:val="single" w:sz="6" w:space="0" w:color="auto"/>
              <w:bottom w:val="single" w:sz="6" w:space="0" w:color="auto"/>
              <w:right w:val="single" w:sz="6" w:space="0" w:color="auto"/>
            </w:tcBorders>
          </w:tcPr>
          <w:p w:rsidR="0011757E" w:rsidRPr="0011757E" w:rsidRDefault="0011757E" w:rsidP="0011757E">
            <w:pPr>
              <w:spacing w:before="20" w:after="6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 Dodatkowe pomiary spadków poprzecznych i ukształtowania osi w planie należy wykonać w punktach głównych łuków poziomych</w:t>
            </w:r>
            <w:r w:rsidRPr="0011757E">
              <w:rPr>
                <w:rFonts w:ascii="Times New Roman" w:eastAsia="Times New Roman" w:hAnsi="Times New Roman" w:cs="Times New Roman"/>
                <w:sz w:val="20"/>
                <w:szCs w:val="20"/>
                <w:lang w:eastAsia="pl-PL"/>
              </w:rPr>
              <w:tab/>
            </w:r>
          </w:p>
        </w:tc>
      </w:tr>
    </w:tbl>
    <w:p w:rsidR="0011757E" w:rsidRPr="0011757E" w:rsidRDefault="0011757E" w:rsidP="0011757E">
      <w:pPr>
        <w:spacing w:before="24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6.2.2. </w:t>
      </w:r>
      <w:r w:rsidRPr="0011757E">
        <w:rPr>
          <w:rFonts w:ascii="Times New Roman" w:eastAsia="Times New Roman" w:hAnsi="Times New Roman" w:cs="Times New Roman"/>
          <w:sz w:val="20"/>
          <w:szCs w:val="20"/>
          <w:lang w:eastAsia="pl-PL"/>
        </w:rP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rsidRPr="0011757E">
          <w:rPr>
            <w:rFonts w:ascii="Times New Roman" w:eastAsia="Times New Roman" w:hAnsi="Times New Roman" w:cs="Times New Roman"/>
            <w:sz w:val="20"/>
            <w:szCs w:val="20"/>
            <w:lang w:eastAsia="pl-PL"/>
          </w:rPr>
          <w:t>10 cm</w:t>
        </w:r>
      </w:smartTag>
      <w:r w:rsidRPr="0011757E">
        <w:rPr>
          <w:rFonts w:ascii="Times New Roman" w:eastAsia="Times New Roman" w:hAnsi="Times New Roman" w:cs="Times New Roman"/>
          <w:sz w:val="20"/>
          <w:szCs w:val="20"/>
          <w:lang w:eastAsia="pl-PL"/>
        </w:rPr>
        <w:t xml:space="preserve"> i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6.2.3. </w:t>
      </w:r>
      <w:r w:rsidRPr="0011757E">
        <w:rPr>
          <w:rFonts w:ascii="Times New Roman" w:eastAsia="Times New Roman" w:hAnsi="Times New Roman" w:cs="Times New Roman"/>
          <w:sz w:val="20"/>
          <w:szCs w:val="20"/>
          <w:lang w:eastAsia="pl-PL"/>
        </w:rPr>
        <w:t>Równość koryta (profilowanego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Nierówności podłużne koryta i profilowanego podłoża należy mierzyć 4-metrową łatą zgodnie z normą BN-68/8931-04 [4].</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Nierówności poprzeczne należy mierzyć 4-metrową łatą.</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Nierówności nie mogą przekraczać </w:t>
      </w:r>
      <w:smartTag w:uri="urn:schemas-microsoft-com:office:smarttags" w:element="metricconverter">
        <w:smartTagPr>
          <w:attr w:name="ProductID" w:val="20 mm"/>
        </w:smartTagPr>
        <w:r w:rsidRPr="0011757E">
          <w:rPr>
            <w:rFonts w:ascii="Times New Roman" w:eastAsia="Times New Roman" w:hAnsi="Times New Roman" w:cs="Times New Roman"/>
            <w:sz w:val="20"/>
            <w:szCs w:val="20"/>
            <w:lang w:eastAsia="pl-PL"/>
          </w:rPr>
          <w:t>20 mm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6.2.4. </w:t>
      </w:r>
      <w:r w:rsidRPr="0011757E">
        <w:rPr>
          <w:rFonts w:ascii="Times New Roman" w:eastAsia="Times New Roman" w:hAnsi="Times New Roman" w:cs="Times New Roman"/>
          <w:sz w:val="20"/>
          <w:szCs w:val="20"/>
          <w:lang w:eastAsia="pl-PL"/>
        </w:rPr>
        <w:t>Spadki poprzeczne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Spadki poprzeczne koryta i profilowanego podłoża powinny być zgodne z dokumentacją projektową z tolerancją </w:t>
      </w:r>
      <w:r w:rsidRPr="0011757E">
        <w:rPr>
          <w:rFonts w:ascii="Times New Roman" w:eastAsia="Times New Roman" w:hAnsi="Times New Roman" w:cs="Times New Roman"/>
          <w:sz w:val="20"/>
          <w:szCs w:val="20"/>
          <w:lang w:eastAsia="pl-PL"/>
        </w:rPr>
        <w:sym w:font="Symbol" w:char="00B1"/>
      </w:r>
      <w:r w:rsidRPr="0011757E">
        <w:rPr>
          <w:rFonts w:ascii="Times New Roman" w:eastAsia="Times New Roman" w:hAnsi="Times New Roman" w:cs="Times New Roman"/>
          <w:sz w:val="20"/>
          <w:szCs w:val="20"/>
          <w:lang w:eastAsia="pl-PL"/>
        </w:rPr>
        <w:t xml:space="preserve"> 0,5%.</w:t>
      </w:r>
    </w:p>
    <w:p w:rsidR="0011757E" w:rsidRPr="0011757E" w:rsidRDefault="0011757E" w:rsidP="0011757E">
      <w:pPr>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6.2.5. </w:t>
      </w:r>
      <w:r w:rsidRPr="0011757E">
        <w:rPr>
          <w:rFonts w:ascii="Times New Roman" w:eastAsia="Times New Roman" w:hAnsi="Times New Roman" w:cs="Times New Roman"/>
          <w:sz w:val="20"/>
          <w:szCs w:val="20"/>
          <w:lang w:eastAsia="pl-PL"/>
        </w:rPr>
        <w:t>Rzędne wysokościowe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11757E">
          <w:rPr>
            <w:rFonts w:ascii="Times New Roman" w:eastAsia="Times New Roman" w:hAnsi="Times New Roman" w:cs="Times New Roman"/>
            <w:sz w:val="20"/>
            <w:szCs w:val="20"/>
            <w:lang w:eastAsia="pl-PL"/>
          </w:rPr>
          <w:t>1 cm</w:t>
        </w:r>
      </w:smartTag>
      <w:r w:rsidRPr="0011757E">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11757E">
          <w:rPr>
            <w:rFonts w:ascii="Times New Roman" w:eastAsia="Times New Roman" w:hAnsi="Times New Roman" w:cs="Times New Roman"/>
            <w:sz w:val="20"/>
            <w:szCs w:val="20"/>
            <w:lang w:eastAsia="pl-PL"/>
          </w:rPr>
          <w:t>-2 cm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6.2.6. </w:t>
      </w:r>
      <w:r w:rsidRPr="0011757E">
        <w:rPr>
          <w:rFonts w:ascii="Times New Roman" w:eastAsia="Times New Roman" w:hAnsi="Times New Roman" w:cs="Times New Roman"/>
          <w:sz w:val="20"/>
          <w:szCs w:val="20"/>
          <w:lang w:eastAsia="pl-PL"/>
        </w:rPr>
        <w:t>Ukształtowanie osi w planie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Oś w planie nie może być przesunięta w stosunku do osi projektowanej o więcej niż </w:t>
      </w:r>
      <w:r w:rsidRPr="0011757E">
        <w:rPr>
          <w:rFonts w:ascii="Times New Roman" w:eastAsia="Times New Roman" w:hAnsi="Times New Roman" w:cs="Times New Roman"/>
          <w:sz w:val="20"/>
          <w:szCs w:val="20"/>
          <w:lang w:eastAsia="pl-PL"/>
        </w:rPr>
        <w:sym w:font="Symbol" w:char="00B1"/>
      </w:r>
      <w:r w:rsidRPr="0011757E">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3 cm"/>
        </w:smartTagPr>
        <w:r w:rsidRPr="0011757E">
          <w:rPr>
            <w:rFonts w:ascii="Times New Roman" w:eastAsia="Times New Roman" w:hAnsi="Times New Roman" w:cs="Times New Roman"/>
            <w:sz w:val="20"/>
            <w:szCs w:val="20"/>
            <w:lang w:eastAsia="pl-PL"/>
          </w:rPr>
          <w:t>3 cm</w:t>
        </w:r>
      </w:smartTag>
      <w:r w:rsidRPr="0011757E">
        <w:rPr>
          <w:rFonts w:ascii="Times New Roman" w:eastAsia="Times New Roman" w:hAnsi="Times New Roman" w:cs="Times New Roman"/>
          <w:sz w:val="20"/>
          <w:szCs w:val="20"/>
          <w:lang w:eastAsia="pl-PL"/>
        </w:rPr>
        <w:t xml:space="preserve"> dla autostrad i dróg ekspresowych lub więcej niż </w:t>
      </w:r>
      <w:r w:rsidRPr="0011757E">
        <w:rPr>
          <w:rFonts w:ascii="Times New Roman" w:eastAsia="Times New Roman" w:hAnsi="Times New Roman" w:cs="Times New Roman"/>
          <w:sz w:val="20"/>
          <w:szCs w:val="20"/>
          <w:lang w:eastAsia="pl-PL"/>
        </w:rPr>
        <w:sym w:font="Symbol" w:char="00B1"/>
      </w:r>
      <w:r w:rsidRPr="0011757E">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 xml:space="preserve"> dla pozostałych dróg.</w:t>
      </w:r>
    </w:p>
    <w:p w:rsidR="0011757E" w:rsidRPr="0011757E" w:rsidRDefault="0011757E" w:rsidP="0011757E">
      <w:pPr>
        <w:spacing w:before="120"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6.2.7. </w:t>
      </w:r>
      <w:r w:rsidRPr="0011757E">
        <w:rPr>
          <w:rFonts w:ascii="Times New Roman" w:eastAsia="Times New Roman" w:hAnsi="Times New Roman" w:cs="Times New Roman"/>
          <w:sz w:val="20"/>
          <w:szCs w:val="20"/>
          <w:lang w:eastAsia="pl-PL"/>
        </w:rPr>
        <w:t>Zagęszczenie koryta (profilowanego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Wskaźnik zagęszczenia koryta i wyprofilowanego podłoża określony wg BN-77/8931-12 [5] nie powinien być mniejszy od podanego w tablicy 1.</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rsidRPr="0011757E">
        <w:rPr>
          <w:rFonts w:ascii="Times New Roman" w:eastAsia="Times New Roman" w:hAnsi="Times New Roman" w:cs="Times New Roman"/>
          <w:sz w:val="20"/>
          <w:szCs w:val="20"/>
          <w:lang w:eastAsia="pl-PL"/>
        </w:rPr>
        <w:t>większaod</w:t>
      </w:r>
      <w:proofErr w:type="spellEnd"/>
      <w:r w:rsidRPr="0011757E">
        <w:rPr>
          <w:rFonts w:ascii="Times New Roman" w:eastAsia="Times New Roman" w:hAnsi="Times New Roman" w:cs="Times New Roman"/>
          <w:sz w:val="20"/>
          <w:szCs w:val="20"/>
          <w:lang w:eastAsia="pl-PL"/>
        </w:rPr>
        <w:t xml:space="preserve"> 2,2.</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Wilgotność w czasie zagęszczania należy badać według PN-B-06714-17 [2]. Wilgotność gruntu podłoża powinna być równa wilgotności optymalnej z tolerancją od -20% do + 10%.</w:t>
      </w:r>
    </w:p>
    <w:p w:rsidR="0011757E" w:rsidRPr="0011757E" w:rsidRDefault="0011757E" w:rsidP="0011757E">
      <w:pPr>
        <w:keepNext/>
        <w:spacing w:after="0" w:line="240" w:lineRule="auto"/>
        <w:ind w:left="426" w:hanging="426"/>
        <w:jc w:val="both"/>
        <w:outlineLvl w:val="1"/>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6.3. Zasady postępowania z wadliwie wykonanymi odcinkami koryta (profilowanego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11757E">
          <w:rPr>
            <w:rFonts w:ascii="Times New Roman" w:eastAsia="Times New Roman" w:hAnsi="Times New Roman" w:cs="Times New Roman"/>
            <w:sz w:val="20"/>
            <w:szCs w:val="20"/>
            <w:lang w:eastAsia="pl-PL"/>
          </w:rPr>
          <w:t>10 cm</w:t>
        </w:r>
      </w:smartTag>
      <w:r w:rsidRPr="0011757E">
        <w:rPr>
          <w:rFonts w:ascii="Times New Roman" w:eastAsia="Times New Roman" w:hAnsi="Times New Roman" w:cs="Times New Roman"/>
          <w:sz w:val="20"/>
          <w:szCs w:val="20"/>
          <w:lang w:eastAsia="pl-PL"/>
        </w:rPr>
        <w:t>, wyrównanie i powtórne zagęszczenie. Dodanie nowego materiału bez spulchnienia wykonanej warstwy jest niedopuszczalne.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lang w:eastAsia="pl-PL"/>
          <w14:shadow w14:blurRad="50800" w14:dist="38100" w14:dir="2700000" w14:sx="100000" w14:sy="100000" w14:kx="0" w14:ky="0" w14:algn="tl">
            <w14:srgbClr w14:val="000000">
              <w14:alpha w14:val="60000"/>
            </w14:srgbClr>
          </w14:shadow>
        </w:rPr>
        <w:t>7. Obmiar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7.1. Ogólne zasady obmiaru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obmiaru robót podano w SST D-M-00.00.00 „Wymagania ogólne” pkt 7.</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7.2. Jednostka obmiarowa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Jednostką obmiarową jest m</w:t>
      </w:r>
      <w:r w:rsidRPr="0011757E">
        <w:rPr>
          <w:rFonts w:ascii="Times New Roman" w:eastAsia="Times New Roman" w:hAnsi="Times New Roman" w:cs="Times New Roman"/>
          <w:sz w:val="20"/>
          <w:szCs w:val="20"/>
          <w:vertAlign w:val="superscript"/>
          <w:lang w:eastAsia="pl-PL"/>
        </w:rPr>
        <w:t>2</w:t>
      </w:r>
      <w:r w:rsidRPr="0011757E">
        <w:rPr>
          <w:rFonts w:ascii="Times New Roman" w:eastAsia="Times New Roman" w:hAnsi="Times New Roman" w:cs="Times New Roman"/>
          <w:sz w:val="20"/>
          <w:szCs w:val="20"/>
          <w:lang w:eastAsia="pl-PL"/>
        </w:rPr>
        <w:t xml:space="preserve"> (metr kwadratowy) wykonanego i odebranego koryta.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8. odbiór robót</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odbioru robót podano w SST D-M-00.00.00 „Wymagania ogólne” pkt 8.</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Roboty uznaje się za wykonane zgodnie z dokumentacja projektową, SST i wymaganiami Inżyniera, jeżeli wszystkie pomiary i badania z zachowaniem tolerancji wg punktu 6 dały wyniki pozytywne.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9. podstawa płatności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9.1. Ogólne ustalenia dotyczące podstawy płatności</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ustalenia dotyczące podstawy płatności podano w SST D-M-00.00.00 „Wymagania ogólne” pkt 9.</w:t>
      </w: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9.2. Cena jednostki obmiarowej</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2"/>
        </w:smartTagPr>
        <w:r w:rsidRPr="0011757E">
          <w:rPr>
            <w:rFonts w:ascii="Times New Roman" w:eastAsia="Times New Roman" w:hAnsi="Times New Roman" w:cs="Times New Roman"/>
            <w:sz w:val="20"/>
            <w:szCs w:val="20"/>
            <w:lang w:eastAsia="pl-PL"/>
          </w:rPr>
          <w:t>1 m</w:t>
        </w:r>
        <w:r w:rsidRPr="0011757E">
          <w:rPr>
            <w:rFonts w:ascii="Times New Roman" w:eastAsia="Times New Roman" w:hAnsi="Times New Roman" w:cs="Times New Roman"/>
            <w:sz w:val="20"/>
            <w:szCs w:val="20"/>
            <w:vertAlign w:val="superscript"/>
            <w:lang w:eastAsia="pl-PL"/>
          </w:rPr>
          <w:t>2</w:t>
        </w:r>
      </w:smartTag>
      <w:r w:rsidRPr="0011757E">
        <w:rPr>
          <w:rFonts w:ascii="Times New Roman" w:eastAsia="Times New Roman" w:hAnsi="Times New Roman" w:cs="Times New Roman"/>
          <w:sz w:val="20"/>
          <w:szCs w:val="20"/>
          <w:lang w:eastAsia="pl-PL"/>
        </w:rPr>
        <w:t xml:space="preserve"> koryta obejmuje: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prace pomiarowe i roboty przygotowawcze,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odspojenie gruntu z przerzutem na pobocze i rozplantowaniem,</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załadunek nadmiaru odspojonego gruntu na środki transportowe i odwiezienie na odkład lub nasyp,</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profilowanie dna koryta lub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zagęszczenie,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      utrzymanie koryta lub podłoża,</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przeprowadzenie pomiarów i badań laboratoryjnych, wymaganych w specyfikacji technicznej.</w:t>
      </w:r>
    </w:p>
    <w:p w:rsidR="0011757E" w:rsidRPr="0011757E" w:rsidRDefault="0011757E" w:rsidP="0011757E">
      <w:pPr>
        <w:spacing w:after="12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r>
    </w:p>
    <w:p w:rsidR="0011757E" w:rsidRPr="0011757E" w:rsidRDefault="0011757E" w:rsidP="0011757E">
      <w:pPr>
        <w:keepNext/>
        <w:spacing w:after="0" w:line="240" w:lineRule="auto"/>
        <w:outlineLvl w:val="0"/>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color w:val="000080"/>
          <w:sz w:val="24"/>
          <w:szCs w:val="24"/>
          <w:lang w:eastAsia="pl-PL"/>
          <w14:shadow w14:blurRad="50800" w14:dist="38100" w14:dir="2700000" w14:sx="100000" w14:sy="100000" w14:kx="0" w14:ky="0" w14:algn="tl">
            <w14:srgbClr w14:val="000000">
              <w14:alpha w14:val="60000"/>
            </w14:srgbClr>
          </w14:shadow>
        </w:rPr>
        <w:t>10. przepisy związane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1701"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w:t>
            </w:r>
          </w:p>
        </w:tc>
        <w:tc>
          <w:tcPr>
            <w:tcW w:w="625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Grunty budowlane. Badania próbek gruntu</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1701"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PN-/B-06714-17</w:t>
            </w:r>
          </w:p>
        </w:tc>
        <w:tc>
          <w:tcPr>
            <w:tcW w:w="625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wilgotności</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1701"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BN-64/8931-02</w:t>
            </w:r>
          </w:p>
        </w:tc>
        <w:tc>
          <w:tcPr>
            <w:tcW w:w="625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Oznaczanie modułu odkształcenia nawierzchni podatnych i podłoża przez obciążenie płytą</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1701"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BN-68/8931-04</w:t>
            </w:r>
          </w:p>
        </w:tc>
        <w:tc>
          <w:tcPr>
            <w:tcW w:w="625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Drogi samochodowe. Pomiar równości nawierzchni </w:t>
            </w:r>
            <w:proofErr w:type="spellStart"/>
            <w:r w:rsidRPr="0011757E">
              <w:rPr>
                <w:rFonts w:ascii="Times New Roman" w:eastAsia="Times New Roman" w:hAnsi="Times New Roman" w:cs="Times New Roman"/>
                <w:sz w:val="20"/>
                <w:szCs w:val="20"/>
                <w:lang w:eastAsia="pl-PL"/>
              </w:rPr>
              <w:t>planografem</w:t>
            </w:r>
            <w:proofErr w:type="spellEnd"/>
            <w:r w:rsidRPr="0011757E">
              <w:rPr>
                <w:rFonts w:ascii="Times New Roman" w:eastAsia="Times New Roman" w:hAnsi="Times New Roman" w:cs="Times New Roman"/>
                <w:sz w:val="20"/>
                <w:szCs w:val="20"/>
                <w:lang w:eastAsia="pl-PL"/>
              </w:rPr>
              <w:t xml:space="preserve"> i łatą</w:t>
            </w:r>
          </w:p>
        </w:tc>
      </w:tr>
      <w:tr w:rsidR="0011757E" w:rsidRPr="0011757E" w:rsidTr="00C0290E">
        <w:tc>
          <w:tcPr>
            <w:tcW w:w="496" w:type="dxa"/>
          </w:tcPr>
          <w:p w:rsidR="0011757E" w:rsidRPr="0011757E" w:rsidRDefault="0011757E" w:rsidP="0011757E">
            <w:pPr>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w:t>
            </w:r>
          </w:p>
        </w:tc>
        <w:tc>
          <w:tcPr>
            <w:tcW w:w="1701"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BN-77/8931-12</w:t>
            </w:r>
          </w:p>
        </w:tc>
        <w:tc>
          <w:tcPr>
            <w:tcW w:w="625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Oznaczanie wskaźnika zagęszczenia gruntu</w:t>
            </w:r>
          </w:p>
        </w:tc>
      </w:tr>
    </w:tbl>
    <w:p w:rsidR="0011757E" w:rsidRPr="0011757E" w:rsidRDefault="0011757E" w:rsidP="0011757E">
      <w:pPr>
        <w:spacing w:after="0" w:line="240" w:lineRule="auto"/>
        <w:rPr>
          <w:rFonts w:ascii="Times New Roman" w:eastAsia="Times New Roman" w:hAnsi="Times New Roman" w:cs="Times New Roman"/>
          <w:sz w:val="20"/>
          <w:szCs w:val="20"/>
          <w:lang w:eastAsia="pl-PL"/>
        </w:rPr>
        <w:sectPr w:rsidR="0011757E" w:rsidRPr="0011757E" w:rsidSect="00E869BA">
          <w:headerReference w:type="default" r:id="rId15"/>
          <w:headerReference w:type="first" r:id="rId16"/>
          <w:pgSz w:w="11907" w:h="16840" w:code="9"/>
          <w:pgMar w:top="1134" w:right="1134" w:bottom="1134" w:left="1134" w:header="1134" w:footer="1531" w:gutter="0"/>
          <w:cols w:space="708"/>
          <w:titlePg/>
        </w:sect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sz w:val="28"/>
          <w:szCs w:val="20"/>
          <w:lang w:eastAsia="pl-PL"/>
        </w:rPr>
        <w:t>SZCZEGÓŁOWA  SPECYFIKACJA  TECHNICZNA</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D-04.04.02</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PODBUDOWA  Z  KRUSZYWA  ŁAMANEGO</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STABILIZOWANEGO  MECHANICZNIE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 WSTĘP</w:t>
      </w: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1.1. Przedmiot SST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Przedmiotem niniejszej ogólnej specyfikacji technicznej (SST) są wymagania  dotyczące wykonania i odbioru robót związanych z wykonywaniem podbudowy z kruszywa łamanego stabilizowanego   mechanicznie.</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1.2. Zakres stosowania SST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Specyfikacja techniczna (SST)  jest  stosowana jako dokument przetargowy i kontraktowy przy </w:t>
      </w:r>
      <w:r w:rsidRPr="0011757E">
        <w:rPr>
          <w:rFonts w:ascii="Times New Roman" w:eastAsia="Times New Roman" w:hAnsi="Times New Roman" w:cs="Times New Roman"/>
          <w:lang w:eastAsia="pl-PL"/>
        </w:rPr>
        <w:br/>
        <w:t xml:space="preserve">            zlecaniu   i realizacji robót na drogach powiatowych.</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1.3. Zakres robót objętych SST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 xml:space="preserve">Ustalenia zawarte w niniejszej specyfikacji dotyczą zasad prowadzenia robót związanych z </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wykonywaniem podbudowy z kruszywa łamanego stabilizowanego mechanicznie.</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1.4. Określenia podstawowe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b/>
          <w:lang w:eastAsia="pl-PL"/>
        </w:rPr>
        <w:t xml:space="preserve">1.4.1. </w:t>
      </w:r>
      <w:r w:rsidRPr="0011757E">
        <w:rPr>
          <w:rFonts w:ascii="Times New Roman" w:eastAsia="Times New Roman" w:hAnsi="Times New Roman" w:cs="Times New Roman"/>
          <w:lang w:eastAsia="pl-PL"/>
        </w:rPr>
        <w:t xml:space="preserve">Podbudowa z kruszywa łamanego stabilizowanego mechanicznie - jedna lub więcej warstw </w:t>
      </w:r>
      <w:r w:rsidRPr="0011757E">
        <w:rPr>
          <w:rFonts w:ascii="Times New Roman" w:eastAsia="Times New Roman" w:hAnsi="Times New Roman" w:cs="Times New Roman"/>
          <w:lang w:eastAsia="pl-PL"/>
        </w:rPr>
        <w:br/>
        <w:t xml:space="preserve">            zagęszczonej   mieszanki, która stanowi warstwę nośną nawierzchni drogowej.</w:t>
      </w: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2. Materiały</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2.1. Rodzaje i właściwości materiałów</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Materiałem do wykonania podbudowy z kruszyw łamanych stabilizowanych mechanicznie powinno  być kruszywo łamane, uzyskane w wyniku </w:t>
      </w:r>
      <w:proofErr w:type="spellStart"/>
      <w:r w:rsidRPr="0011757E">
        <w:rPr>
          <w:rFonts w:ascii="Times New Roman" w:eastAsia="Times New Roman" w:hAnsi="Times New Roman" w:cs="Times New Roman"/>
          <w:lang w:eastAsia="pl-PL"/>
        </w:rPr>
        <w:t>przekruszenia</w:t>
      </w:r>
      <w:proofErr w:type="spellEnd"/>
      <w:r w:rsidRPr="0011757E">
        <w:rPr>
          <w:rFonts w:ascii="Times New Roman" w:eastAsia="Times New Roman" w:hAnsi="Times New Roman" w:cs="Times New Roman"/>
          <w:lang w:eastAsia="pl-PL"/>
        </w:rPr>
        <w:t xml:space="preserve"> surowca skalnego lub kamieni</w:t>
      </w:r>
      <w:r w:rsidRPr="0011757E">
        <w:rPr>
          <w:rFonts w:ascii="Times New Roman" w:eastAsia="Times New Roman" w:hAnsi="Times New Roman" w:cs="Times New Roman"/>
          <w:lang w:eastAsia="pl-PL"/>
        </w:rPr>
        <w:br/>
        <w:t xml:space="preserve">  narzutowych i   otoczaków albo </w:t>
      </w:r>
      <w:proofErr w:type="spellStart"/>
      <w:r w:rsidRPr="0011757E">
        <w:rPr>
          <w:rFonts w:ascii="Times New Roman" w:eastAsia="Times New Roman" w:hAnsi="Times New Roman" w:cs="Times New Roman"/>
          <w:lang w:eastAsia="pl-PL"/>
        </w:rPr>
        <w:t>ziarn</w:t>
      </w:r>
      <w:proofErr w:type="spellEnd"/>
      <w:r w:rsidRPr="0011757E">
        <w:rPr>
          <w:rFonts w:ascii="Times New Roman" w:eastAsia="Times New Roman" w:hAnsi="Times New Roman" w:cs="Times New Roman"/>
          <w:lang w:eastAsia="pl-PL"/>
        </w:rPr>
        <w:t xml:space="preserve">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Kruszywo powinno być jednorodne bez zanieczyszczeń obcych i bez domieszek gliny o uziarnieniu </w:t>
      </w:r>
      <w:r w:rsidRPr="0011757E">
        <w:rPr>
          <w:rFonts w:ascii="Times New Roman" w:eastAsia="Times New Roman" w:hAnsi="Times New Roman" w:cs="Times New Roman"/>
          <w:lang w:eastAsia="pl-PL"/>
        </w:rPr>
        <w:br/>
        <w:t xml:space="preserve"> do  </w:t>
      </w:r>
      <w:smartTag w:uri="urn:schemas-microsoft-com:office:smarttags" w:element="metricconverter">
        <w:smartTagPr>
          <w:attr w:name="ProductID" w:val="31,5 mm"/>
        </w:smartTagPr>
        <w:r w:rsidRPr="0011757E">
          <w:rPr>
            <w:rFonts w:ascii="Times New Roman" w:eastAsia="Times New Roman" w:hAnsi="Times New Roman" w:cs="Times New Roman"/>
            <w:lang w:eastAsia="pl-PL"/>
          </w:rPr>
          <w:t>31,5 mm</w:t>
        </w:r>
      </w:smartTag>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11757E">
        <w:rPr>
          <w:rFonts w:ascii="Times New Roman" w:eastAsia="Times New Roman" w:hAnsi="Times New Roman" w:cs="Times New Roman"/>
          <w:b/>
          <w:lang w:eastAsia="pl-PL"/>
        </w:rPr>
        <w:t xml:space="preserve">              Inne właściwości dla kruszywa łamanego</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11757E">
        <w:rPr>
          <w:rFonts w:ascii="Times New Roman" w:eastAsia="Times New Roman" w:hAnsi="Times New Roman" w:cs="Times New Roman"/>
          <w:b/>
          <w:lang w:eastAsia="pl-PL"/>
        </w:rPr>
        <w:t xml:space="preserve">                </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zawartość ziaren mniejszych od </w:t>
      </w:r>
      <w:smartTag w:uri="urn:schemas-microsoft-com:office:smarttags" w:element="metricconverter">
        <w:smartTagPr>
          <w:attr w:name="ProductID" w:val="0,075 mm"/>
        </w:smartTagPr>
        <w:r w:rsidRPr="0011757E">
          <w:rPr>
            <w:rFonts w:ascii="Times New Roman" w:eastAsia="Times New Roman" w:hAnsi="Times New Roman" w:cs="Times New Roman"/>
            <w:lang w:eastAsia="pl-PL"/>
          </w:rPr>
          <w:t>0,075 mm</w:t>
        </w:r>
      </w:smartTag>
      <w:r w:rsidRPr="0011757E">
        <w:rPr>
          <w:rFonts w:ascii="Times New Roman" w:eastAsia="Times New Roman" w:hAnsi="Times New Roman" w:cs="Times New Roman"/>
          <w:lang w:eastAsia="pl-PL"/>
        </w:rPr>
        <w:t xml:space="preserve"> odsianych na mokro  - 3-10%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zawartość ziaren mniejszych  od </w:t>
      </w:r>
      <w:smartTag w:uri="urn:schemas-microsoft-com:office:smarttags" w:element="metricconverter">
        <w:smartTagPr>
          <w:attr w:name="ProductID" w:val="2 mm"/>
        </w:smartTagPr>
        <w:r w:rsidRPr="0011757E">
          <w:rPr>
            <w:rFonts w:ascii="Times New Roman" w:eastAsia="Times New Roman" w:hAnsi="Times New Roman" w:cs="Times New Roman"/>
            <w:lang w:eastAsia="pl-PL"/>
          </w:rPr>
          <w:t>2 mm</w:t>
        </w:r>
      </w:smartTag>
      <w:r w:rsidRPr="0011757E">
        <w:rPr>
          <w:rFonts w:ascii="Times New Roman" w:eastAsia="Times New Roman" w:hAnsi="Times New Roman" w:cs="Times New Roman"/>
          <w:lang w:eastAsia="pl-PL"/>
        </w:rPr>
        <w:t xml:space="preserve"> odsianych na mokro – 20-40%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zawartość ziaren mniejszych od </w:t>
      </w:r>
      <w:smartTag w:uri="urn:schemas-microsoft-com:office:smarttags" w:element="metricconverter">
        <w:smartTagPr>
          <w:attr w:name="ProductID" w:val="31,5 mm"/>
        </w:smartTagPr>
        <w:r w:rsidRPr="0011757E">
          <w:rPr>
            <w:rFonts w:ascii="Times New Roman" w:eastAsia="Times New Roman" w:hAnsi="Times New Roman" w:cs="Times New Roman"/>
            <w:lang w:eastAsia="pl-PL"/>
          </w:rPr>
          <w:t>31,5 mm</w:t>
        </w:r>
      </w:smartTag>
      <w:r w:rsidRPr="0011757E">
        <w:rPr>
          <w:rFonts w:ascii="Times New Roman" w:eastAsia="Times New Roman" w:hAnsi="Times New Roman" w:cs="Times New Roman"/>
          <w:lang w:eastAsia="pl-PL"/>
        </w:rPr>
        <w:t xml:space="preserve"> odsianych na mokro – 75-100%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zawartość zanieczyszczeń obcych nie więcej  niż 0,1%</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zawartość ziaren  nieforemnych nie więcej niż 30%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nasiąkliwość kruszywa nie większa niż 5%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lastRenderedPageBreak/>
        <w:t>3. Sprzęt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Do wykonania podbudowy należy stosować:</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równiarki lub rozkładarki kruszywa </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walce statyczne gładki, walce gumowe</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walce wibracyjne</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w miejscach trudnodostępnych powinny być stosowane zagęszczarki , ubijaki mechaniczne.</w:t>
      </w:r>
    </w:p>
    <w:p w:rsidR="0011757E" w:rsidRPr="0011757E" w:rsidRDefault="0011757E" w:rsidP="0011757E">
      <w:pPr>
        <w:spacing w:after="0" w:line="240" w:lineRule="auto"/>
        <w:ind w:left="645"/>
        <w:rPr>
          <w:rFonts w:ascii="Times New Roman" w:eastAsia="Times New Roman" w:hAnsi="Times New Roman" w:cs="Times New Roman"/>
          <w:lang w:eastAsia="pl-PL"/>
        </w:rPr>
      </w:pPr>
      <w:proofErr w:type="spellStart"/>
      <w:r w:rsidRPr="0011757E">
        <w:rPr>
          <w:rFonts w:ascii="Times New Roman" w:eastAsia="Times New Roman" w:hAnsi="Times New Roman" w:cs="Times New Roman"/>
          <w:lang w:eastAsia="pl-PL"/>
        </w:rPr>
        <w:t>Sprzet</w:t>
      </w:r>
      <w:proofErr w:type="spellEnd"/>
      <w:r w:rsidRPr="0011757E">
        <w:rPr>
          <w:rFonts w:ascii="Times New Roman" w:eastAsia="Times New Roman" w:hAnsi="Times New Roman" w:cs="Times New Roman"/>
          <w:lang w:eastAsia="pl-PL"/>
        </w:rPr>
        <w:t xml:space="preserve"> powinien być sprawny technicznie i powinien gwarantować prawidłowe wykonanie robót.</w:t>
      </w:r>
    </w:p>
    <w:p w:rsidR="0011757E" w:rsidRPr="0011757E" w:rsidRDefault="0011757E" w:rsidP="0011757E">
      <w:pPr>
        <w:spacing w:after="0" w:line="240" w:lineRule="auto"/>
        <w:ind w:left="645"/>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4. Transport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Transport powinien odbywać się w sposób przeciwdziałający zanieczyszczeniu kruszywa </w:t>
      </w:r>
      <w:r w:rsidRPr="0011757E">
        <w:rPr>
          <w:rFonts w:ascii="Times New Roman" w:eastAsia="Times New Roman" w:hAnsi="Times New Roman" w:cs="Times New Roman"/>
          <w:lang w:eastAsia="pl-PL"/>
        </w:rPr>
        <w:br/>
        <w:t xml:space="preserve">      i  rozsegregowaniu.</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 Wykonanie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5.1. Przygotowanie podłoża</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Przed wykonaniem podbudowy z kruszywa łamanego wszelkie koleiny oraz wszelkie powierzchnie nieodpowiednio zagęszczone lub wykazujące  odchylenia wysokościowe od założonych </w:t>
      </w:r>
      <w:proofErr w:type="spellStart"/>
      <w:r w:rsidRPr="0011757E">
        <w:rPr>
          <w:rFonts w:ascii="Times New Roman" w:eastAsia="Times New Roman" w:hAnsi="Times New Roman" w:cs="Times New Roman"/>
          <w:lang w:eastAsia="pl-PL"/>
        </w:rPr>
        <w:t>rzednych</w:t>
      </w:r>
      <w:proofErr w:type="spellEnd"/>
      <w:r w:rsidRPr="0011757E">
        <w:rPr>
          <w:rFonts w:ascii="Times New Roman" w:eastAsia="Times New Roman" w:hAnsi="Times New Roman" w:cs="Times New Roman"/>
          <w:lang w:eastAsia="pl-PL"/>
        </w:rPr>
        <w:t xml:space="preserve"> powinny  być naprawione , wyrównane i zagęszczone</w:t>
      </w: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5.3. Grubość warstwy</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Grubość warstwy podbudowy  z kruszywa łamanego po zagęszczeniu powinna być nie mniejsza od grubości podanej w Dokumentacji Technicznej</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5.4. Wbudowywanie i zagęszczanie mieszanki kruszywa</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11757E">
          <w:rPr>
            <w:rFonts w:ascii="Times New Roman" w:eastAsia="Times New Roman" w:hAnsi="Times New Roman" w:cs="Times New Roman"/>
            <w:lang w:eastAsia="pl-PL"/>
          </w:rPr>
          <w:t>20 cm</w:t>
        </w:r>
      </w:smartTag>
      <w:r w:rsidRPr="0011757E">
        <w:rPr>
          <w:rFonts w:ascii="Times New Roman" w:eastAsia="Times New Roman" w:hAnsi="Times New Roman" w:cs="Times New Roman"/>
          <w:lang w:eastAsia="pl-PL"/>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 Kontrola jakości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6.2. Badania przed przystąpieniem do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Przed przystąpieniem do robót Wykonawca powinien wykonać badania kruszyw, zgodnie z ustaleniami OST D-04.04.00 „Podbudowa z kruszyw. Wymagania ogólne”  pkt 6.2.</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6.3. Badania w czasie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Częstotliwość oraz zakres badań i pomiarów kontrolnych w czasie robót podano w OST D-04.04.00 „Podbudowa z kruszyw. Wymagania ogólne” pkt 6.3.</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6.4. Wymagania dotyczące cech geometrycznych podbudowy</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Częstotliwość oraz zakres pomiarów podano w OST D-04.04.00 „Podbudowa z kruszyw. Wymagania ogólne” pkt 6.4.</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6.5. Zasady postępowania z wadliwie wykonanymi odcinkami podbudowy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Zasady postępowania z wadliwie wykonanymi odcinkami podbudowy podano w OST D-04.04.00 „Podbudowa z kruszyw. Wymagania ogólne” pkt 6.5.</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7. Obmiar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lastRenderedPageBreak/>
        <w:t>7.1. Ogólne zasady obmiaru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Ogólne zasady obmiaru robót podano w OST D-04.04.00 „Podbudowa z kruszyw. Wymagania ogólne” pkt 7.</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7.2. Jednostka obmiarowa</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Jednostką obmiarową jest m</w:t>
      </w:r>
      <w:r w:rsidRPr="0011757E">
        <w:rPr>
          <w:rFonts w:ascii="Times New Roman" w:eastAsia="Times New Roman" w:hAnsi="Times New Roman" w:cs="Times New Roman"/>
          <w:vertAlign w:val="superscript"/>
          <w:lang w:eastAsia="pl-PL"/>
        </w:rPr>
        <w:t>2</w:t>
      </w:r>
      <w:r w:rsidRPr="0011757E">
        <w:rPr>
          <w:rFonts w:ascii="Times New Roman" w:eastAsia="Times New Roman" w:hAnsi="Times New Roman" w:cs="Times New Roman"/>
          <w:lang w:eastAsia="pl-PL"/>
        </w:rPr>
        <w:t xml:space="preserve"> (metr kwadratowy) wykonanej i odebranej podbudowy z kruszywa łamanego stabilizowanego mechanicznie.</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8. Odbiór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Ogólne zasady odbioru robót podano w OST D-04.04.00 „Podbudowa z kruszyw. Wymagania ogólne” pkt 8.</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9. Podstawa płatności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9.1. Ogólne ustalenia dotyczące podstawy płatności</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Ogólne ustalenia dotyczące podstawy płatności podano w OST D-04.04.00 „Podbudowa z kruszyw. Wymagania ogólne” pkt 9.</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9.2. Cena jednostki obmiarowej</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11757E">
          <w:rPr>
            <w:rFonts w:ascii="Times New Roman" w:eastAsia="Times New Roman" w:hAnsi="Times New Roman" w:cs="Times New Roman"/>
            <w:lang w:eastAsia="pl-PL"/>
          </w:rPr>
          <w:t>1 m</w:t>
        </w:r>
        <w:r w:rsidRPr="0011757E">
          <w:rPr>
            <w:rFonts w:ascii="Times New Roman" w:eastAsia="Times New Roman" w:hAnsi="Times New Roman" w:cs="Times New Roman"/>
            <w:vertAlign w:val="superscript"/>
            <w:lang w:eastAsia="pl-PL"/>
          </w:rPr>
          <w:t>2</w:t>
        </w:r>
      </w:smartTag>
      <w:r w:rsidRPr="0011757E">
        <w:rPr>
          <w:rFonts w:ascii="Times New Roman" w:eastAsia="Times New Roman" w:hAnsi="Times New Roman" w:cs="Times New Roman"/>
          <w:lang w:eastAsia="pl-PL"/>
        </w:rPr>
        <w:t xml:space="preserve"> podbudowy obejmuje:</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prace pomiarowe i roboty przygotowawcze,</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oznakowanie robót,</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sprawdzenie i ewentualną naprawę podłoża,</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przygotowanie mieszanki z kruszywa, zgodnie z receptą,</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dostarczenie mieszanki na miejsce wbudowania,</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rozłożenie mieszanki,</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zagęszczenie rozłożonej mieszanki,</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przeprowadzenie pomiarów i badań laboratoryjnych określonych w specyfikacji technicznej,</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utrzymanie podbudowy w czasie robót.</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D-04.04.02</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PODBUDOWA  Z  KRUSZYWA  ŁAMANEGO</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STABILIZOWANEGO  MECHANICZNIE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 WSTĘP</w:t>
      </w: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1.1. Przedmiot SST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Przedmiotem niniejszej ogólnej specyfikacji technicznej (SST) są wymagania  dotyczące wykonania i odbioru robót związanych z wykonywaniem podbudowy z kruszywa łamanego stabilizowanego   mechanicznie.</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1.2. Zakres stosowania SST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Specyfikacja techniczna (SST)  jest  stosowana jako dokument przetargowy i kontraktowy przy </w:t>
      </w:r>
      <w:r w:rsidRPr="0011757E">
        <w:rPr>
          <w:rFonts w:ascii="Times New Roman" w:eastAsia="Times New Roman" w:hAnsi="Times New Roman" w:cs="Times New Roman"/>
          <w:lang w:eastAsia="pl-PL"/>
        </w:rPr>
        <w:br/>
        <w:t xml:space="preserve">            zlecaniu   i realizacji robót na drogach powiatowych.</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lastRenderedPageBreak/>
        <w:t>1.3. Zakres robót objętych SST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 xml:space="preserve">Ustalenia zawarte w niniejszej specyfikacji dotyczą zasad prowadzenia robót związanych z </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wykonywaniem podbudowy z kruszywa łamanego stabilizowanego mechanicznie.</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1.4. Określenia podstawowe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b/>
          <w:lang w:eastAsia="pl-PL"/>
        </w:rPr>
        <w:t xml:space="preserve">1.4.1. </w:t>
      </w:r>
      <w:r w:rsidRPr="0011757E">
        <w:rPr>
          <w:rFonts w:ascii="Times New Roman" w:eastAsia="Times New Roman" w:hAnsi="Times New Roman" w:cs="Times New Roman"/>
          <w:lang w:eastAsia="pl-PL"/>
        </w:rPr>
        <w:t xml:space="preserve">Podbudowa z kruszywa łamanego stabilizowanego mechanicznie - jedna lub więcej warstw </w:t>
      </w:r>
      <w:r w:rsidRPr="0011757E">
        <w:rPr>
          <w:rFonts w:ascii="Times New Roman" w:eastAsia="Times New Roman" w:hAnsi="Times New Roman" w:cs="Times New Roman"/>
          <w:lang w:eastAsia="pl-PL"/>
        </w:rPr>
        <w:br/>
        <w:t xml:space="preserve">            zagęszczonej   mieszanki, która stanowi warstwę nośną nawierzchni drogowej.</w:t>
      </w: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2. Materiały</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2.1. Rodzaje i właściwości materiałów</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Materiałem do wykonania podbudowy z kruszyw łamanych stabilizowanych mechanicznie powinno  być kruszywo łamane, uzyskane w wyniku </w:t>
      </w:r>
      <w:proofErr w:type="spellStart"/>
      <w:r w:rsidRPr="0011757E">
        <w:rPr>
          <w:rFonts w:ascii="Times New Roman" w:eastAsia="Times New Roman" w:hAnsi="Times New Roman" w:cs="Times New Roman"/>
          <w:lang w:eastAsia="pl-PL"/>
        </w:rPr>
        <w:t>przekruszenia</w:t>
      </w:r>
      <w:proofErr w:type="spellEnd"/>
      <w:r w:rsidRPr="0011757E">
        <w:rPr>
          <w:rFonts w:ascii="Times New Roman" w:eastAsia="Times New Roman" w:hAnsi="Times New Roman" w:cs="Times New Roman"/>
          <w:lang w:eastAsia="pl-PL"/>
        </w:rPr>
        <w:t xml:space="preserve"> surowca skalnego lub kamieni</w:t>
      </w:r>
      <w:r w:rsidRPr="0011757E">
        <w:rPr>
          <w:rFonts w:ascii="Times New Roman" w:eastAsia="Times New Roman" w:hAnsi="Times New Roman" w:cs="Times New Roman"/>
          <w:lang w:eastAsia="pl-PL"/>
        </w:rPr>
        <w:br/>
        <w:t xml:space="preserve">  narzutowych i   otoczaków albo </w:t>
      </w:r>
      <w:proofErr w:type="spellStart"/>
      <w:r w:rsidRPr="0011757E">
        <w:rPr>
          <w:rFonts w:ascii="Times New Roman" w:eastAsia="Times New Roman" w:hAnsi="Times New Roman" w:cs="Times New Roman"/>
          <w:lang w:eastAsia="pl-PL"/>
        </w:rPr>
        <w:t>ziarn</w:t>
      </w:r>
      <w:proofErr w:type="spellEnd"/>
      <w:r w:rsidRPr="0011757E">
        <w:rPr>
          <w:rFonts w:ascii="Times New Roman" w:eastAsia="Times New Roman" w:hAnsi="Times New Roman" w:cs="Times New Roman"/>
          <w:lang w:eastAsia="pl-PL"/>
        </w:rPr>
        <w:t xml:space="preserve">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Kruszywo powinno być jednorodne bez zanieczyszczeń obcych i bez domieszek gliny o uziarnieniu </w:t>
      </w:r>
      <w:r w:rsidRPr="0011757E">
        <w:rPr>
          <w:rFonts w:ascii="Times New Roman" w:eastAsia="Times New Roman" w:hAnsi="Times New Roman" w:cs="Times New Roman"/>
          <w:lang w:eastAsia="pl-PL"/>
        </w:rPr>
        <w:br/>
        <w:t xml:space="preserve"> do  </w:t>
      </w:r>
      <w:smartTag w:uri="urn:schemas-microsoft-com:office:smarttags" w:element="metricconverter">
        <w:smartTagPr>
          <w:attr w:name="ProductID" w:val="31,5 mm"/>
        </w:smartTagPr>
        <w:r w:rsidRPr="0011757E">
          <w:rPr>
            <w:rFonts w:ascii="Times New Roman" w:eastAsia="Times New Roman" w:hAnsi="Times New Roman" w:cs="Times New Roman"/>
            <w:lang w:eastAsia="pl-PL"/>
          </w:rPr>
          <w:t>31,5 mm</w:t>
        </w:r>
      </w:smartTag>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11757E">
        <w:rPr>
          <w:rFonts w:ascii="Times New Roman" w:eastAsia="Times New Roman" w:hAnsi="Times New Roman" w:cs="Times New Roman"/>
          <w:b/>
          <w:lang w:eastAsia="pl-PL"/>
        </w:rPr>
        <w:t xml:space="preserve">              Inne właściwości dla kruszywa łamanego</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11757E">
        <w:rPr>
          <w:rFonts w:ascii="Times New Roman" w:eastAsia="Times New Roman" w:hAnsi="Times New Roman" w:cs="Times New Roman"/>
          <w:b/>
          <w:lang w:eastAsia="pl-PL"/>
        </w:rPr>
        <w:t xml:space="preserve">                </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zawartość ziaren mniejszych od </w:t>
      </w:r>
      <w:smartTag w:uri="urn:schemas-microsoft-com:office:smarttags" w:element="metricconverter">
        <w:smartTagPr>
          <w:attr w:name="ProductID" w:val="0,075 mm"/>
        </w:smartTagPr>
        <w:r w:rsidRPr="0011757E">
          <w:rPr>
            <w:rFonts w:ascii="Times New Roman" w:eastAsia="Times New Roman" w:hAnsi="Times New Roman" w:cs="Times New Roman"/>
            <w:lang w:eastAsia="pl-PL"/>
          </w:rPr>
          <w:t>0,075 mm</w:t>
        </w:r>
      </w:smartTag>
      <w:r w:rsidRPr="0011757E">
        <w:rPr>
          <w:rFonts w:ascii="Times New Roman" w:eastAsia="Times New Roman" w:hAnsi="Times New Roman" w:cs="Times New Roman"/>
          <w:lang w:eastAsia="pl-PL"/>
        </w:rPr>
        <w:t xml:space="preserve"> odsianych na mokro  - 3-10%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zawartość ziaren mniejszych  od </w:t>
      </w:r>
      <w:smartTag w:uri="urn:schemas-microsoft-com:office:smarttags" w:element="metricconverter">
        <w:smartTagPr>
          <w:attr w:name="ProductID" w:val="2 mm"/>
        </w:smartTagPr>
        <w:r w:rsidRPr="0011757E">
          <w:rPr>
            <w:rFonts w:ascii="Times New Roman" w:eastAsia="Times New Roman" w:hAnsi="Times New Roman" w:cs="Times New Roman"/>
            <w:lang w:eastAsia="pl-PL"/>
          </w:rPr>
          <w:t>2 mm</w:t>
        </w:r>
      </w:smartTag>
      <w:r w:rsidRPr="0011757E">
        <w:rPr>
          <w:rFonts w:ascii="Times New Roman" w:eastAsia="Times New Roman" w:hAnsi="Times New Roman" w:cs="Times New Roman"/>
          <w:lang w:eastAsia="pl-PL"/>
        </w:rPr>
        <w:t xml:space="preserve"> odsianych na mokro – 20-40%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zawartość ziaren mniejszych od </w:t>
      </w:r>
      <w:smartTag w:uri="urn:schemas-microsoft-com:office:smarttags" w:element="metricconverter">
        <w:smartTagPr>
          <w:attr w:name="ProductID" w:val="31,5 mm"/>
        </w:smartTagPr>
        <w:r w:rsidRPr="0011757E">
          <w:rPr>
            <w:rFonts w:ascii="Times New Roman" w:eastAsia="Times New Roman" w:hAnsi="Times New Roman" w:cs="Times New Roman"/>
            <w:lang w:eastAsia="pl-PL"/>
          </w:rPr>
          <w:t>31,5 mm</w:t>
        </w:r>
      </w:smartTag>
      <w:r w:rsidRPr="0011757E">
        <w:rPr>
          <w:rFonts w:ascii="Times New Roman" w:eastAsia="Times New Roman" w:hAnsi="Times New Roman" w:cs="Times New Roman"/>
          <w:lang w:eastAsia="pl-PL"/>
        </w:rPr>
        <w:t xml:space="preserve"> odsianych na mokro – 75-100%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zawartość zanieczyszczeń obcych nie więcej  niż 0,1%</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zawartość ziaren  nieforemnych nie więcej niż 30%</w:t>
      </w:r>
    </w:p>
    <w:p w:rsidR="0011757E" w:rsidRPr="0011757E" w:rsidRDefault="0011757E" w:rsidP="0011757E">
      <w:pPr>
        <w:numPr>
          <w:ilvl w:val="0"/>
          <w:numId w:val="13"/>
        </w:numPr>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nasiąkliwość kruszywa nie większa niż 5%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3. Sprzęt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Do wykonania podbudowy należy stosować:</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równiarki lub rozkładarki kruszywa </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walce statyczne gładki, walce gumowe</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walce wibracyjne</w:t>
      </w:r>
    </w:p>
    <w:p w:rsidR="0011757E" w:rsidRPr="0011757E" w:rsidRDefault="0011757E" w:rsidP="0011757E">
      <w:pPr>
        <w:numPr>
          <w:ilvl w:val="0"/>
          <w:numId w:val="13"/>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w miejscach trudnodostępnych powinny być stosowane zagęszczarki , ubijaki mechaniczne.</w:t>
      </w:r>
    </w:p>
    <w:p w:rsidR="0011757E" w:rsidRPr="0011757E" w:rsidRDefault="0011757E" w:rsidP="0011757E">
      <w:pPr>
        <w:spacing w:after="0" w:line="240" w:lineRule="auto"/>
        <w:ind w:left="645"/>
        <w:rPr>
          <w:rFonts w:ascii="Times New Roman" w:eastAsia="Times New Roman" w:hAnsi="Times New Roman" w:cs="Times New Roman"/>
          <w:lang w:eastAsia="pl-PL"/>
        </w:rPr>
      </w:pPr>
      <w:proofErr w:type="spellStart"/>
      <w:r w:rsidRPr="0011757E">
        <w:rPr>
          <w:rFonts w:ascii="Times New Roman" w:eastAsia="Times New Roman" w:hAnsi="Times New Roman" w:cs="Times New Roman"/>
          <w:lang w:eastAsia="pl-PL"/>
        </w:rPr>
        <w:t>Sprzet</w:t>
      </w:r>
      <w:proofErr w:type="spellEnd"/>
      <w:r w:rsidRPr="0011757E">
        <w:rPr>
          <w:rFonts w:ascii="Times New Roman" w:eastAsia="Times New Roman" w:hAnsi="Times New Roman" w:cs="Times New Roman"/>
          <w:lang w:eastAsia="pl-PL"/>
        </w:rPr>
        <w:t xml:space="preserve"> powinien być sprawny technicznie i powinien gwarantować prawidłowe wykonanie robót.</w:t>
      </w:r>
    </w:p>
    <w:p w:rsidR="0011757E" w:rsidRPr="0011757E" w:rsidRDefault="0011757E" w:rsidP="0011757E">
      <w:pPr>
        <w:spacing w:after="0" w:line="240" w:lineRule="auto"/>
        <w:ind w:left="645"/>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4. Transport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     Transport powinien odbywać się w sposób przeciwdziałający zanieczyszczeniu kruszywa </w:t>
      </w:r>
      <w:r w:rsidRPr="0011757E">
        <w:rPr>
          <w:rFonts w:ascii="Times New Roman" w:eastAsia="Times New Roman" w:hAnsi="Times New Roman" w:cs="Times New Roman"/>
          <w:lang w:eastAsia="pl-PL"/>
        </w:rPr>
        <w:br/>
        <w:t xml:space="preserve">      i  rozsegregowaniu.</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 Wykonanie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5.1. Przygotowanie podłoża</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Przed wykonaniem podbudowy z kruszywa łamanego wszelkie koleiny oraz wszelkie powierzchnie nieodpowiednio zagęszczone lub wykazujące  odchylenia wysokościowe od założonych </w:t>
      </w:r>
      <w:proofErr w:type="spellStart"/>
      <w:r w:rsidRPr="0011757E">
        <w:rPr>
          <w:rFonts w:ascii="Times New Roman" w:eastAsia="Times New Roman" w:hAnsi="Times New Roman" w:cs="Times New Roman"/>
          <w:lang w:eastAsia="pl-PL"/>
        </w:rPr>
        <w:t>rzednych</w:t>
      </w:r>
      <w:proofErr w:type="spellEnd"/>
      <w:r w:rsidRPr="0011757E">
        <w:rPr>
          <w:rFonts w:ascii="Times New Roman" w:eastAsia="Times New Roman" w:hAnsi="Times New Roman" w:cs="Times New Roman"/>
          <w:lang w:eastAsia="pl-PL"/>
        </w:rPr>
        <w:t xml:space="preserve"> powinny  być naprawione , wyrównane i zagęszczone</w:t>
      </w: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5.3. Grubość warstwy</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Grubość warstwy podbudowy  z kruszywa łamanego po zagęszczeniu powinna być nie mniejsza od grubości podanej w Dokumentacji Technicznej</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5.4. Wbudowywanie i zagęszczanie mieszanki kruszywa</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11757E">
          <w:rPr>
            <w:rFonts w:ascii="Times New Roman" w:eastAsia="Times New Roman" w:hAnsi="Times New Roman" w:cs="Times New Roman"/>
            <w:lang w:eastAsia="pl-PL"/>
          </w:rPr>
          <w:t>20 cm</w:t>
        </w:r>
      </w:smartTag>
      <w:r w:rsidRPr="0011757E">
        <w:rPr>
          <w:rFonts w:ascii="Times New Roman" w:eastAsia="Times New Roman" w:hAnsi="Times New Roman" w:cs="Times New Roman"/>
          <w:lang w:eastAsia="pl-PL"/>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lastRenderedPageBreak/>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 Kontrola jakości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6.2. Badania przed przystąpieniem do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Przed przystąpieniem do robót Wykonawca powinien wykonać badania kruszyw, zgodnie z ustaleniami OST D-04.04.00 „Podbudowa z kruszyw. Wymagania ogólne”  pkt 6.2.</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6.3. Badania w czasie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Częstotliwość oraz zakres badań i pomiarów kontrolnych w czasie robót podano w OST D-04.04.00 „Podbudowa z kruszyw. Wymagania ogólne” pkt 6.3.</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6.4. Wymagania dotyczące cech geometrycznych podbudowy</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Częstotliwość oraz zakres pomiarów podano w OST D-04.04.00 „Podbudowa z kruszyw. Wymagania ogólne” pkt 6.4.</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6.5. Zasady postępowania z wadliwie wykonanymi odcinkami podbudowy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Zasady postępowania z wadliwie wykonanymi odcinkami podbudowy podano w OST D-04.04.00 „Podbudowa z kruszyw. Wymagania ogólne” pkt 6.5.</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7. Obmiar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7.1. Ogólne zasady obmiaru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Ogólne zasady obmiaru robót podano w OST D-04.04.00 „Podbudowa z kruszyw. Wymagania ogólne” pkt 7.</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7.2. Jednostka obmiarowa</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Jednostką obmiarową jest m</w:t>
      </w:r>
      <w:r w:rsidRPr="0011757E">
        <w:rPr>
          <w:rFonts w:ascii="Times New Roman" w:eastAsia="Times New Roman" w:hAnsi="Times New Roman" w:cs="Times New Roman"/>
          <w:vertAlign w:val="superscript"/>
          <w:lang w:eastAsia="pl-PL"/>
        </w:rPr>
        <w:t>2</w:t>
      </w:r>
      <w:r w:rsidRPr="0011757E">
        <w:rPr>
          <w:rFonts w:ascii="Times New Roman" w:eastAsia="Times New Roman" w:hAnsi="Times New Roman" w:cs="Times New Roman"/>
          <w:lang w:eastAsia="pl-PL"/>
        </w:rPr>
        <w:t xml:space="preserve"> (metr kwadratowy) wykonanej i odebranej podbudowy z kruszywa łamanego stabilizowanego mechanicznie.</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8. Odbiór robót</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Ogólne zasady odbioru robót podano w OST D-04.04.00 „Podbudowa z kruszyw. Wymagania ogólne” pkt 8.</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outlineLvl w:val="0"/>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9. Podstawa płatności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9.1. Ogólne ustalenia dotyczące podstawy płatności</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Ogólne ustalenia dotyczące podstawy płatności podano w OST D-04.04.00 „Podbudowa z kruszyw. Wymagania ogólne” pkt 9.</w:t>
      </w:r>
    </w:p>
    <w:p w:rsidR="0011757E" w:rsidRPr="0011757E" w:rsidRDefault="0011757E" w:rsidP="0011757E">
      <w:pPr>
        <w:spacing w:after="0" w:line="240" w:lineRule="auto"/>
        <w:rPr>
          <w:rFonts w:ascii="Times New Roman" w:eastAsia="Times New Roman" w:hAnsi="Times New Roman" w:cs="Times New Roman"/>
          <w:lang w:eastAsia="pl-PL"/>
        </w:rPr>
      </w:pPr>
    </w:p>
    <w:p w:rsidR="0011757E" w:rsidRPr="0011757E" w:rsidRDefault="0011757E" w:rsidP="0011757E">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11757E">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9.2. Cena jednostki obmiarowej</w:t>
      </w:r>
    </w:p>
    <w:p w:rsidR="0011757E" w:rsidRPr="0011757E" w:rsidRDefault="0011757E" w:rsidP="0011757E">
      <w:p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11757E">
          <w:rPr>
            <w:rFonts w:ascii="Times New Roman" w:eastAsia="Times New Roman" w:hAnsi="Times New Roman" w:cs="Times New Roman"/>
            <w:lang w:eastAsia="pl-PL"/>
          </w:rPr>
          <w:t>1 m</w:t>
        </w:r>
        <w:r w:rsidRPr="0011757E">
          <w:rPr>
            <w:rFonts w:ascii="Times New Roman" w:eastAsia="Times New Roman" w:hAnsi="Times New Roman" w:cs="Times New Roman"/>
            <w:vertAlign w:val="superscript"/>
            <w:lang w:eastAsia="pl-PL"/>
          </w:rPr>
          <w:t>2</w:t>
        </w:r>
      </w:smartTag>
      <w:r w:rsidRPr="0011757E">
        <w:rPr>
          <w:rFonts w:ascii="Times New Roman" w:eastAsia="Times New Roman" w:hAnsi="Times New Roman" w:cs="Times New Roman"/>
          <w:lang w:eastAsia="pl-PL"/>
        </w:rPr>
        <w:t xml:space="preserve"> podbudowy obejmuje:</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prace pomiarowe i roboty przygotowawcze,</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oznakowanie robót,</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sprawdzenie i ewentualną naprawę podłoża,</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przygotowanie mieszanki z kruszywa, zgodnie z receptą,</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dostarczenie mieszanki na miejsce wbudowania,</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rozłożenie mieszanki,</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zagęszczenie rozłożonej mieszanki,</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przeprowadzenie pomiarów i badań laboratoryjnych określonych w specyfikacji technicznej,</w:t>
      </w:r>
    </w:p>
    <w:p w:rsidR="0011757E" w:rsidRPr="0011757E" w:rsidRDefault="0011757E" w:rsidP="0011757E">
      <w:pPr>
        <w:numPr>
          <w:ilvl w:val="0"/>
          <w:numId w:val="1"/>
        </w:numPr>
        <w:spacing w:after="0" w:line="240" w:lineRule="auto"/>
        <w:rPr>
          <w:rFonts w:ascii="Times New Roman" w:eastAsia="Times New Roman" w:hAnsi="Times New Roman" w:cs="Times New Roman"/>
          <w:lang w:eastAsia="pl-PL"/>
        </w:rPr>
      </w:pPr>
      <w:r w:rsidRPr="0011757E">
        <w:rPr>
          <w:rFonts w:ascii="Times New Roman" w:eastAsia="Times New Roman" w:hAnsi="Times New Roman" w:cs="Times New Roman"/>
          <w:lang w:eastAsia="pl-PL"/>
        </w:rPr>
        <w:t>utrzymanie podbudowy w czasie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sz w:val="28"/>
          <w:szCs w:val="20"/>
          <w:lang w:eastAsia="pl-PL"/>
        </w:rPr>
        <w:t>SZCZEGÓŁOWE SPECYFIKACJE TECHNICZNE</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D-04.05.01</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xml:space="preserve">PODBUDOWA  Z  GRUNTU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xml:space="preserve"> STABILIZOWANEGO   CEMENTEM</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sz w:val="28"/>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11757E" w:rsidRPr="0011757E" w:rsidRDefault="0011757E" w:rsidP="0011757E">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r w:rsidRPr="0011757E">
        <w:rPr>
          <w:rFonts w:ascii="Times New Roman" w:eastAsia="Times New Roman" w:hAnsi="Times New Roman" w:cs="Times New Roman"/>
          <w:b/>
          <w:caps/>
          <w:color w:val="FF00FF"/>
          <w:kern w:val="28"/>
          <w:sz w:val="20"/>
          <w:szCs w:val="20"/>
          <w:lang w:eastAsia="pl-PL"/>
        </w:rPr>
        <w:t>1. WSTĘP</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1.1. Przedmiot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Przedmiotem niniejszej szczegółowej specyfikacji technicznej (SST) są wymagania ogólne dotyczące wykonania i odbioru robót związanych z wykonywaniem podbudowy z gruntu stabilizowanego cementem.</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1.2. Zakres stosowania SST</w:t>
      </w:r>
    </w:p>
    <w:p w:rsidR="0011757E" w:rsidRPr="0011757E" w:rsidRDefault="0011757E" w:rsidP="0011757E">
      <w:pPr>
        <w:tabs>
          <w:tab w:val="left" w:pos="0"/>
        </w:tabs>
        <w:overflowPunct w:val="0"/>
        <w:autoSpaceDE w:val="0"/>
        <w:autoSpaceDN w:val="0"/>
        <w:adjustRightInd w:val="0"/>
        <w:spacing w:after="0" w:line="240" w:lineRule="auto"/>
        <w:rPr>
          <w:rFonts w:ascii="Times New Roman" w:eastAsia="Times New Roman" w:hAnsi="Times New Roman" w:cs="Times New Roman"/>
          <w:b/>
          <w:i/>
          <w:szCs w:val="20"/>
          <w:lang w:eastAsia="pl-PL"/>
        </w:rPr>
      </w:pPr>
      <w:r w:rsidRPr="0011757E">
        <w:rPr>
          <w:rFonts w:ascii="Times New Roman" w:eastAsia="Times New Roman" w:hAnsi="Times New Roman" w:cs="Times New Roman"/>
          <w:sz w:val="20"/>
          <w:szCs w:val="20"/>
          <w:lang w:eastAsia="pl-PL"/>
        </w:rPr>
        <w:tab/>
        <w:t xml:space="preserve">Szczegółowa specyfikacja techniczna (SST) stosowana jest jako dokument przetargowy i kontraktowy przy zlecaniu i realizacji robót na drogach </w:t>
      </w:r>
      <w:proofErr w:type="spellStart"/>
      <w:r w:rsidRPr="0011757E">
        <w:rPr>
          <w:rFonts w:ascii="Times New Roman" w:eastAsia="Times New Roman" w:hAnsi="Times New Roman" w:cs="Times New Roman"/>
          <w:sz w:val="20"/>
          <w:szCs w:val="20"/>
          <w:lang w:eastAsia="pl-PL"/>
        </w:rPr>
        <w:t>powiatoych</w:t>
      </w:r>
      <w:proofErr w:type="spellEnd"/>
      <w:r w:rsidRPr="0011757E">
        <w:rPr>
          <w:rFonts w:ascii="Times New Roman" w:eastAsia="Times New Roman" w:hAnsi="Times New Roman" w:cs="Times New Roman"/>
          <w:sz w:val="20"/>
          <w:szCs w:val="20"/>
          <w:lang w:eastAsia="pl-PL"/>
        </w:rPr>
        <w:br/>
        <w:t xml:space="preserve">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1.3. Zakres robót objętych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Ustalenia zawarte w niniejszej specyfikacji dotyczą zasad prowadzenia robót związanych z wykonaniem podbudowy z gruntu stabilizowanego cementem wg PN-S-96012 [14].</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Grunty stabilizowane cementem mogą być stosowane do wykonania podbudów zasadniczych, pomocniczych i ulepszonego podłoża wg Katalogu typowych konstrukcji nawierzchni podatnych i półsztywnych [26].</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1.4. Określenia podstawowe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1.4.1. </w:t>
      </w:r>
      <w:r w:rsidRPr="0011757E">
        <w:rPr>
          <w:rFonts w:ascii="Times New Roman" w:eastAsia="Times New Roman" w:hAnsi="Times New Roman" w:cs="Times New Roman"/>
          <w:sz w:val="20"/>
          <w:szCs w:val="20"/>
          <w:lang w:eastAsia="pl-PL"/>
        </w:rPr>
        <w:t>Podbudowa z gruntu stabilizowanego cementem - jedna lub dwie warstwy zagęszczonej mieszanki cementowo-gruntowej, która po osiągnięciu właściwej wytrzymałości na ściskanie, stanowi fragment nośnej części nawierzchni drogowej.</w:t>
      </w:r>
    </w:p>
    <w:p w:rsidR="0011757E" w:rsidRPr="0011757E" w:rsidRDefault="0011757E" w:rsidP="0011757E">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1.4.2. </w:t>
      </w:r>
      <w:r w:rsidRPr="0011757E">
        <w:rPr>
          <w:rFonts w:ascii="Times New Roman" w:eastAsia="Times New Roman" w:hAnsi="Times New Roman" w:cs="Times New Roman"/>
          <w:sz w:val="20"/>
          <w:szCs w:val="20"/>
          <w:lang w:eastAsia="pl-PL"/>
        </w:rPr>
        <w:t>Mieszanka cementowo-gruntowa - mieszanka gruntu, cementu i wody, a w razie potrzeby również dodatków ulepszających, np. popiołów lotnych lub chlorku wapniowego, dobranych w optymalnych ilościach.</w:t>
      </w:r>
    </w:p>
    <w:p w:rsidR="0011757E" w:rsidRPr="0011757E" w:rsidRDefault="0011757E" w:rsidP="0011757E">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1.4.3. </w:t>
      </w:r>
      <w:r w:rsidRPr="0011757E">
        <w:rPr>
          <w:rFonts w:ascii="Times New Roman" w:eastAsia="Times New Roman" w:hAnsi="Times New Roman" w:cs="Times New Roman"/>
          <w:sz w:val="20"/>
          <w:szCs w:val="20"/>
          <w:lang w:eastAsia="pl-PL"/>
        </w:rPr>
        <w:t>Grunt stabilizowany cementem - mieszanka cementowo-gruntowa zagęszczona i stwardniała w wyniku ukończenia procesu wiązania cementu.</w:t>
      </w:r>
    </w:p>
    <w:p w:rsidR="0011757E" w:rsidRPr="0011757E" w:rsidRDefault="0011757E" w:rsidP="0011757E">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1.4.4. </w:t>
      </w:r>
      <w:r w:rsidRPr="0011757E">
        <w:rPr>
          <w:rFonts w:ascii="Times New Roman" w:eastAsia="Times New Roman" w:hAnsi="Times New Roman" w:cs="Times New Roman"/>
          <w:sz w:val="20"/>
          <w:szCs w:val="20"/>
          <w:lang w:eastAsia="pl-PL"/>
        </w:rP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11757E" w:rsidRPr="0011757E" w:rsidRDefault="0011757E" w:rsidP="0011757E">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1.4.5. </w:t>
      </w:r>
      <w:r w:rsidRPr="0011757E">
        <w:rPr>
          <w:rFonts w:ascii="Times New Roman" w:eastAsia="Times New Roman" w:hAnsi="Times New Roman" w:cs="Times New Roman"/>
          <w:sz w:val="20"/>
          <w:szCs w:val="20"/>
          <w:lang w:eastAsia="pl-PL"/>
        </w:rPr>
        <w:t>Podłoże gruntowe ulepszone cementem - jedna lub dwie warstwy zagęszczonej mieszanki cementowo-gruntowej, na której układana jest warstwa podbudowy.</w:t>
      </w:r>
    </w:p>
    <w:p w:rsidR="0011757E" w:rsidRPr="0011757E" w:rsidRDefault="0011757E" w:rsidP="0011757E">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xml:space="preserve">1.4.6. </w:t>
      </w:r>
      <w:r w:rsidRPr="0011757E">
        <w:rPr>
          <w:rFonts w:ascii="Times New Roman" w:eastAsia="Times New Roman" w:hAnsi="Times New Roman" w:cs="Times New Roman"/>
          <w:sz w:val="20"/>
          <w:szCs w:val="20"/>
          <w:lang w:eastAsia="pl-PL"/>
        </w:rPr>
        <w:t>Pozostałe określenia są zgodne z obowiązującymi, odpowiednimi polskimi normami i z definicjami podanymi w SST D-M-00.00.00 „Wymagania ogólne” pkt 1.4.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1.5. Ogólne wymagania dotyczące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robót podano w SST D-M-00.00.00. „Wymagania ogólne”  pkt 1.5.</w:t>
      </w:r>
    </w:p>
    <w:p w:rsidR="0011757E" w:rsidRPr="0011757E" w:rsidRDefault="0011757E" w:rsidP="0011757E">
      <w:pPr>
        <w:spacing w:after="0" w:line="240" w:lineRule="auto"/>
        <w:jc w:val="both"/>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1.6. Kody i nazwy robót wg Wspólnego Słownika Zamówień ( CPV )</w:t>
      </w:r>
    </w:p>
    <w:p w:rsidR="0011757E" w:rsidRPr="0011757E" w:rsidRDefault="0011757E" w:rsidP="0011757E">
      <w:pPr>
        <w:spacing w:after="0" w:line="240" w:lineRule="auto"/>
        <w:ind w:firstLine="708"/>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45233320-8 Fundamentowanie dróg</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bookmarkStart w:id="20" w:name="_2._materiały_1"/>
      <w:bookmarkEnd w:id="20"/>
      <w:r w:rsidRPr="0011757E">
        <w:rPr>
          <w:rFonts w:ascii="Times New Roman" w:eastAsia="Times New Roman" w:hAnsi="Times New Roman" w:cs="Times New Roman"/>
          <w:b/>
          <w:caps/>
          <w:color w:val="FF00FF"/>
          <w:kern w:val="28"/>
          <w:sz w:val="20"/>
          <w:szCs w:val="20"/>
          <w:lang w:eastAsia="pl-PL"/>
        </w:rPr>
        <w:t>2. materiały</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2.1. Ogólne wymagania dotyczące materiałów</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wymagania dotyczące materiałów, ich pozyskiwania i składowania, podano w SST D-M-00.00.00. „Wymagania ogólne”  pkt 2.</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lastRenderedPageBreak/>
        <w:t>2.2. Cement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Należy stosować cement portlandzki klasy 32,5 wg PN-B-19701 [11], portlandzki z dodatkami wg PN-B-19701 [11] lub hutniczy wg PN-B-19701 [11].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Wymagania dla cementu zestawiono w tablicy 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i/>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 Tablica 1. Właściwości mechaniczne i fizyczne cementu wg PN-B-19701 [11]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i/>
          <w:sz w:val="20"/>
          <w:szCs w:val="20"/>
          <w:lang w:eastAsia="pl-PL"/>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11757E" w:rsidRPr="0011757E" w:rsidTr="00C0290E">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Lp.</w:t>
            </w:r>
          </w:p>
        </w:tc>
        <w:tc>
          <w:tcPr>
            <w:tcW w:w="5244" w:type="dxa"/>
            <w:vMerge w:val="restart"/>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Właściwości</w:t>
            </w:r>
          </w:p>
        </w:tc>
        <w:tc>
          <w:tcPr>
            <w:tcW w:w="1770" w:type="dxa"/>
            <w:tcBorders>
              <w:top w:val="single" w:sz="6" w:space="0" w:color="auto"/>
              <w:left w:val="single" w:sz="6" w:space="0" w:color="auto"/>
              <w:bottom w:val="single" w:sz="4"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Klasa cementu</w:t>
            </w:r>
          </w:p>
        </w:tc>
      </w:tr>
      <w:tr w:rsidR="0011757E" w:rsidRPr="0011757E" w:rsidTr="00C0290E">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5244" w:type="dxa"/>
            <w:vMerge/>
            <w:tcBorders>
              <w:top w:val="single" w:sz="6" w:space="0" w:color="auto"/>
              <w:left w:val="single" w:sz="6" w:space="0" w:color="auto"/>
              <w:bottom w:val="double" w:sz="6" w:space="0" w:color="auto"/>
              <w:right w:val="single" w:sz="6" w:space="0" w:color="auto"/>
            </w:tcBorders>
            <w:vAlign w:val="center"/>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1770" w:type="dxa"/>
            <w:tcBorders>
              <w:top w:val="single" w:sz="4"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32,5</w:t>
            </w:r>
          </w:p>
        </w:tc>
      </w:tr>
      <w:tr w:rsidR="0011757E" w:rsidRPr="0011757E" w:rsidTr="00C0290E">
        <w:trPr>
          <w:trHeight w:val="420"/>
        </w:trPr>
        <w:tc>
          <w:tcPr>
            <w:tcW w:w="496"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5244"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Wytrzymałość na ściskanie (</w:t>
            </w:r>
            <w:proofErr w:type="spellStart"/>
            <w:r w:rsidRPr="0011757E">
              <w:rPr>
                <w:rFonts w:ascii="Times New Roman" w:eastAsia="Times New Roman" w:hAnsi="Times New Roman" w:cs="Times New Roman"/>
                <w:sz w:val="20"/>
                <w:szCs w:val="20"/>
                <w:lang w:eastAsia="pl-PL"/>
              </w:rPr>
              <w:t>MPa</w:t>
            </w:r>
            <w:proofErr w:type="spellEnd"/>
            <w:r w:rsidRPr="0011757E">
              <w:rPr>
                <w:rFonts w:ascii="Times New Roman" w:eastAsia="Times New Roman" w:hAnsi="Times New Roman" w:cs="Times New Roman"/>
                <w:sz w:val="20"/>
                <w:szCs w:val="20"/>
                <w:lang w:eastAsia="pl-PL"/>
              </w:rPr>
              <w:t>), po 7 dniach, nie mniej niż:</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cement portlandzki bez dodatków</w:t>
            </w:r>
          </w:p>
        </w:tc>
        <w:tc>
          <w:tcPr>
            <w:tcW w:w="1770"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16</w:t>
            </w:r>
          </w:p>
        </w:tc>
      </w:tr>
      <w:tr w:rsidR="0011757E" w:rsidRPr="0011757E" w:rsidTr="00C0290E">
        <w:trPr>
          <w:trHeight w:val="130"/>
        </w:trPr>
        <w:tc>
          <w:tcPr>
            <w:tcW w:w="496" w:type="dxa"/>
            <w:tcBorders>
              <w:top w:val="nil"/>
              <w:left w:val="single" w:sz="4" w:space="0" w:color="auto"/>
              <w:bottom w:val="nil"/>
              <w:right w:val="single" w:sz="4" w:space="0" w:color="auto"/>
            </w:tcBorders>
          </w:tcPr>
          <w:p w:rsidR="0011757E" w:rsidRPr="0011757E" w:rsidRDefault="0011757E" w:rsidP="0011757E">
            <w:pPr>
              <w:overflowPunct w:val="0"/>
              <w:autoSpaceDE w:val="0"/>
              <w:autoSpaceDN w:val="0"/>
              <w:adjustRightInd w:val="0"/>
              <w:spacing w:before="60" w:after="0" w:line="130" w:lineRule="atLeast"/>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5244" w:type="dxa"/>
            <w:tcBorders>
              <w:top w:val="nil"/>
              <w:left w:val="single" w:sz="4" w:space="0" w:color="auto"/>
              <w:bottom w:val="nil"/>
              <w:right w:val="single" w:sz="4" w:space="0" w:color="auto"/>
            </w:tcBorders>
          </w:tcPr>
          <w:p w:rsidR="0011757E" w:rsidRPr="0011757E" w:rsidRDefault="0011757E" w:rsidP="0011757E">
            <w:pPr>
              <w:overflowPunct w:val="0"/>
              <w:autoSpaceDE w:val="0"/>
              <w:autoSpaceDN w:val="0"/>
              <w:adjustRightInd w:val="0"/>
              <w:spacing w:after="0" w:line="130" w:lineRule="atLeast"/>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cement hutniczy</w:t>
            </w:r>
          </w:p>
        </w:tc>
        <w:tc>
          <w:tcPr>
            <w:tcW w:w="1770" w:type="dxa"/>
            <w:tcBorders>
              <w:top w:val="nil"/>
              <w:left w:val="single" w:sz="4" w:space="0" w:color="auto"/>
              <w:bottom w:val="nil"/>
              <w:right w:val="single" w:sz="4" w:space="0" w:color="auto"/>
            </w:tcBorders>
          </w:tcPr>
          <w:p w:rsidR="0011757E" w:rsidRPr="0011757E" w:rsidRDefault="0011757E" w:rsidP="0011757E">
            <w:pPr>
              <w:overflowPunct w:val="0"/>
              <w:autoSpaceDE w:val="0"/>
              <w:autoSpaceDN w:val="0"/>
              <w:adjustRightInd w:val="0"/>
              <w:spacing w:after="0" w:line="130" w:lineRule="atLeast"/>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16</w:t>
            </w:r>
          </w:p>
        </w:tc>
      </w:tr>
      <w:tr w:rsidR="0011757E" w:rsidRPr="0011757E" w:rsidTr="00C0290E">
        <w:trPr>
          <w:trHeight w:val="345"/>
        </w:trPr>
        <w:tc>
          <w:tcPr>
            <w:tcW w:w="496"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5244"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cement portlandzki z dodatkami</w:t>
            </w:r>
          </w:p>
        </w:tc>
        <w:tc>
          <w:tcPr>
            <w:tcW w:w="1770"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16</w:t>
            </w:r>
          </w:p>
        </w:tc>
      </w:tr>
      <w:tr w:rsidR="0011757E" w:rsidRPr="0011757E" w:rsidTr="00C0290E">
        <w:tc>
          <w:tcPr>
            <w:tcW w:w="496" w:type="dxa"/>
            <w:tcBorders>
              <w:top w:val="single" w:sz="4" w:space="0" w:color="auto"/>
              <w:left w:val="single" w:sz="6" w:space="0" w:color="auto"/>
              <w:bottom w:val="single" w:sz="4"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5244" w:type="dxa"/>
            <w:tcBorders>
              <w:top w:val="single" w:sz="4" w:space="0" w:color="auto"/>
              <w:left w:val="single" w:sz="6" w:space="0" w:color="auto"/>
              <w:bottom w:val="single" w:sz="4"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Wytrzymałość na ściskanie (</w:t>
            </w:r>
            <w:proofErr w:type="spellStart"/>
            <w:r w:rsidRPr="0011757E">
              <w:rPr>
                <w:rFonts w:ascii="Times New Roman" w:eastAsia="Times New Roman" w:hAnsi="Times New Roman" w:cs="Times New Roman"/>
                <w:sz w:val="20"/>
                <w:szCs w:val="20"/>
                <w:lang w:eastAsia="pl-PL"/>
              </w:rPr>
              <w:t>MPa</w:t>
            </w:r>
            <w:proofErr w:type="spellEnd"/>
            <w:r w:rsidRPr="0011757E">
              <w:rPr>
                <w:rFonts w:ascii="Times New Roman" w:eastAsia="Times New Roman" w:hAnsi="Times New Roman" w:cs="Times New Roman"/>
                <w:sz w:val="20"/>
                <w:szCs w:val="20"/>
                <w:lang w:eastAsia="pl-PL"/>
              </w:rP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32,5</w:t>
            </w:r>
          </w:p>
        </w:tc>
      </w:tr>
      <w:tr w:rsidR="0011757E" w:rsidRPr="0011757E" w:rsidTr="00C0290E">
        <w:trPr>
          <w:trHeight w:val="480"/>
        </w:trPr>
        <w:tc>
          <w:tcPr>
            <w:tcW w:w="496" w:type="dxa"/>
            <w:tcBorders>
              <w:top w:val="single" w:sz="4" w:space="0" w:color="auto"/>
              <w:left w:val="single" w:sz="4" w:space="0" w:color="auto"/>
              <w:bottom w:val="nil"/>
              <w:right w:val="single" w:sz="4"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5244" w:type="dxa"/>
            <w:tcBorders>
              <w:top w:val="single" w:sz="4" w:space="0" w:color="auto"/>
              <w:left w:val="single" w:sz="4" w:space="0" w:color="auto"/>
              <w:bottom w:val="nil"/>
              <w:right w:val="single" w:sz="4" w:space="0" w:color="auto"/>
            </w:tcBorders>
          </w:tcPr>
          <w:p w:rsidR="0011757E" w:rsidRPr="0011757E" w:rsidRDefault="0011757E" w:rsidP="0011757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Czas wiązania: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początek wiązania, najwcześniej po upływie, min.</w:t>
            </w:r>
          </w:p>
        </w:tc>
        <w:tc>
          <w:tcPr>
            <w:tcW w:w="1770" w:type="dxa"/>
            <w:tcBorders>
              <w:top w:val="single" w:sz="4" w:space="0" w:color="auto"/>
              <w:left w:val="single" w:sz="4" w:space="0" w:color="auto"/>
              <w:bottom w:val="nil"/>
              <w:right w:val="single" w:sz="4"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60</w:t>
            </w:r>
          </w:p>
        </w:tc>
      </w:tr>
      <w:tr w:rsidR="0011757E" w:rsidRPr="0011757E" w:rsidTr="00C0290E">
        <w:trPr>
          <w:trHeight w:val="315"/>
        </w:trPr>
        <w:tc>
          <w:tcPr>
            <w:tcW w:w="496"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5244"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koniec wiązania, najpóźniej po upływie, h</w:t>
            </w:r>
          </w:p>
        </w:tc>
        <w:tc>
          <w:tcPr>
            <w:tcW w:w="1770"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12</w:t>
            </w:r>
          </w:p>
        </w:tc>
      </w:tr>
      <w:tr w:rsidR="0011757E" w:rsidRPr="0011757E" w:rsidTr="00C0290E">
        <w:tc>
          <w:tcPr>
            <w:tcW w:w="496"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5244"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r w:rsidRPr="0011757E">
        <w:rPr>
          <w:rFonts w:ascii="Times New Roman" w:eastAsia="Times New Roman" w:hAnsi="Times New Roman" w:cs="Times New Roman"/>
          <w:sz w:val="20"/>
          <w:szCs w:val="20"/>
          <w:lang w:eastAsia="pl-PL"/>
        </w:rPr>
        <w:tab/>
        <w:t>Badania cementu należy wykonać zgodnie z PN-B-04300 [1].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Przechowywanie cementu powinno odbywać się zgodnie z BN-88/6731-08 [15].</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gdy czas przechowywania cementu będzie dłuższy od trzech miesięcy, można go stosować za zgodą Inżyniera tylko wtedy, gdy badania laboratoryjne wykażą jego przydatność do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2.3. Grunty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Przydatność gruntów przeznaczonych do stabilizacji cementem należy ocenić na podstawie wyników badań laboratoryjnych, wykonanych według metod podanych w PN-S-96012 [24].</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 wykonania podbudów i ulepszonego podłoża z gruntów stabilizowanych cementem należy stosować grunty spełniające wymagania podane w tablicy 2.</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Grunt można uznać za przydatny do stabilizacji cementem wtedy, gdy wyniki badań laboratoryjnych wykażą, że wytrzymałość na ściskanie i mrozoodporność próbek gruntu stabilizowanego są zgodne z wymaganiami określonymi w p. 2.7 tablica 4.</w:t>
      </w:r>
    </w:p>
    <w:p w:rsidR="0011757E" w:rsidRPr="0011757E" w:rsidRDefault="0011757E" w:rsidP="0011757E">
      <w:pPr>
        <w:overflowPunct w:val="0"/>
        <w:autoSpaceDE w:val="0"/>
        <w:autoSpaceDN w:val="0"/>
        <w:adjustRightInd w:val="0"/>
        <w:spacing w:before="240" w:after="120" w:line="240" w:lineRule="auto"/>
        <w:jc w:val="both"/>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11757E" w:rsidRPr="0011757E" w:rsidTr="00C0290E">
        <w:tc>
          <w:tcPr>
            <w:tcW w:w="496"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Lp.</w:t>
            </w:r>
          </w:p>
        </w:tc>
        <w:tc>
          <w:tcPr>
            <w:tcW w:w="4252"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Właściwości</w:t>
            </w:r>
          </w:p>
        </w:tc>
        <w:tc>
          <w:tcPr>
            <w:tcW w:w="1134"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Wymagania</w:t>
            </w:r>
          </w:p>
        </w:tc>
        <w:tc>
          <w:tcPr>
            <w:tcW w:w="1626"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Badania według</w:t>
            </w:r>
          </w:p>
        </w:tc>
      </w:tr>
      <w:tr w:rsidR="0011757E" w:rsidRPr="0011757E" w:rsidTr="00C0290E">
        <w:tc>
          <w:tcPr>
            <w:tcW w:w="496"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4252" w:type="dxa"/>
            <w:tcBorders>
              <w:top w:val="nil"/>
              <w:left w:val="single" w:sz="6" w:space="0" w:color="auto"/>
              <w:bottom w:val="single" w:sz="6" w:space="0" w:color="auto"/>
              <w:right w:val="single" w:sz="6" w:space="0" w:color="auto"/>
            </w:tcBorders>
          </w:tcPr>
          <w:p w:rsidR="0011757E" w:rsidRPr="0011757E" w:rsidRDefault="0011757E" w:rsidP="0011757E">
            <w:pPr>
              <w:tabs>
                <w:tab w:val="left" w:pos="709"/>
                <w:tab w:val="center" w:pos="4536"/>
                <w:tab w:val="right" w:pos="9072"/>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Uziarnienie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w:t>
            </w:r>
            <w:r w:rsidRPr="0011757E">
              <w:rPr>
                <w:rFonts w:ascii="Times New Roman" w:eastAsia="Times New Roman" w:hAnsi="Times New Roman" w:cs="Times New Roman"/>
                <w:sz w:val="14"/>
                <w:szCs w:val="20"/>
                <w:lang w:eastAsia="pl-PL"/>
              </w:rPr>
              <w:t xml:space="preserve">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przechodzących przez sito # </w:t>
            </w:r>
            <w:smartTag w:uri="urn:schemas-microsoft-com:office:smarttags" w:element="metricconverter">
              <w:smartTagPr>
                <w:attr w:name="ProductID" w:val="40 mm"/>
              </w:smartTagPr>
              <w:r w:rsidRPr="0011757E">
                <w:rPr>
                  <w:rFonts w:ascii="Times New Roman" w:eastAsia="Times New Roman" w:hAnsi="Times New Roman" w:cs="Times New Roman"/>
                  <w:sz w:val="20"/>
                  <w:szCs w:val="20"/>
                  <w:lang w:eastAsia="pl-PL"/>
                </w:rPr>
                <w:t>40 mm</w:t>
              </w:r>
            </w:smartTag>
            <w:r w:rsidRPr="0011757E">
              <w:rPr>
                <w:rFonts w:ascii="Times New Roman" w:eastAsia="Times New Roman" w:hAnsi="Times New Roman" w:cs="Times New Roman"/>
                <w:sz w:val="20"/>
                <w:szCs w:val="20"/>
                <w:lang w:eastAsia="pl-PL"/>
              </w:rPr>
              <w:t>,           % (m/m), nie mniej niż:</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w:t>
            </w:r>
            <w:r w:rsidRPr="0011757E">
              <w:rPr>
                <w:rFonts w:ascii="Times New Roman" w:eastAsia="Times New Roman" w:hAnsi="Times New Roman" w:cs="Times New Roman"/>
                <w:sz w:val="14"/>
                <w:szCs w:val="20"/>
                <w:lang w:eastAsia="pl-PL"/>
              </w:rPr>
              <w:t xml:space="preserve">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przechodzących przez sito # </w:t>
            </w:r>
            <w:smartTag w:uri="urn:schemas-microsoft-com:office:smarttags" w:element="metricconverter">
              <w:smartTagPr>
                <w:attr w:name="ProductID" w:val="20 mm"/>
              </w:smartTagPr>
              <w:r w:rsidRPr="0011757E">
                <w:rPr>
                  <w:rFonts w:ascii="Times New Roman" w:eastAsia="Times New Roman" w:hAnsi="Times New Roman" w:cs="Times New Roman"/>
                  <w:sz w:val="20"/>
                  <w:szCs w:val="20"/>
                  <w:lang w:eastAsia="pl-PL"/>
                </w:rPr>
                <w:t>20 mm</w:t>
              </w:r>
            </w:smartTag>
            <w:r w:rsidRPr="0011757E">
              <w:rPr>
                <w:rFonts w:ascii="Times New Roman" w:eastAsia="Times New Roman" w:hAnsi="Times New Roman" w:cs="Times New Roman"/>
                <w:sz w:val="20"/>
                <w:szCs w:val="20"/>
                <w:lang w:eastAsia="pl-PL"/>
              </w:rPr>
              <w:t>,             % (m/m), powyżej</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w:t>
            </w:r>
            <w:r w:rsidRPr="0011757E">
              <w:rPr>
                <w:rFonts w:ascii="Times New Roman" w:eastAsia="Times New Roman" w:hAnsi="Times New Roman" w:cs="Times New Roman"/>
                <w:sz w:val="14"/>
                <w:szCs w:val="20"/>
                <w:lang w:eastAsia="pl-PL"/>
              </w:rPr>
              <w:t xml:space="preserve">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przechodzących przez sito # </w:t>
            </w:r>
            <w:smartTag w:uri="urn:schemas-microsoft-com:office:smarttags" w:element="metricconverter">
              <w:smartTagPr>
                <w:attr w:name="ProductID" w:val="4 mm"/>
              </w:smartTagPr>
              <w:r w:rsidRPr="0011757E">
                <w:rPr>
                  <w:rFonts w:ascii="Times New Roman" w:eastAsia="Times New Roman" w:hAnsi="Times New Roman" w:cs="Times New Roman"/>
                  <w:sz w:val="20"/>
                  <w:szCs w:val="20"/>
                  <w:lang w:eastAsia="pl-PL"/>
                </w:rPr>
                <w:t>4 mm</w:t>
              </w:r>
            </w:smartTag>
            <w:r w:rsidRPr="0011757E">
              <w:rPr>
                <w:rFonts w:ascii="Times New Roman" w:eastAsia="Times New Roman" w:hAnsi="Times New Roman" w:cs="Times New Roman"/>
                <w:sz w:val="20"/>
                <w:szCs w:val="20"/>
                <w:lang w:eastAsia="pl-PL"/>
              </w:rPr>
              <w:t>,             % (m/m), powyżej</w:t>
            </w:r>
          </w:p>
          <w:p w:rsidR="0011757E" w:rsidRPr="0011757E" w:rsidRDefault="0011757E" w:rsidP="0011757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cząstek mniejszych od </w:t>
            </w:r>
            <w:smartTag w:uri="urn:schemas-microsoft-com:office:smarttags" w:element="metricconverter">
              <w:smartTagPr>
                <w:attr w:name="ProductID" w:val="0,002 mm"/>
              </w:smartTagPr>
              <w:r w:rsidRPr="0011757E">
                <w:rPr>
                  <w:rFonts w:ascii="Times New Roman" w:eastAsia="Times New Roman" w:hAnsi="Times New Roman" w:cs="Times New Roman"/>
                  <w:sz w:val="20"/>
                  <w:szCs w:val="20"/>
                  <w:lang w:eastAsia="pl-PL"/>
                </w:rPr>
                <w:t>0,002 mm</w:t>
              </w:r>
            </w:smartTag>
            <w:r w:rsidRPr="0011757E">
              <w:rPr>
                <w:rFonts w:ascii="Times New Roman" w:eastAsia="Times New Roman" w:hAnsi="Times New Roman" w:cs="Times New Roman"/>
                <w:sz w:val="20"/>
                <w:szCs w:val="20"/>
                <w:lang w:eastAsia="pl-PL"/>
              </w:rPr>
              <w:t>, % (m/m), poniżej</w:t>
            </w:r>
          </w:p>
        </w:tc>
        <w:tc>
          <w:tcPr>
            <w:tcW w:w="1134"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100</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85</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50</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20</w:t>
            </w:r>
          </w:p>
        </w:tc>
        <w:tc>
          <w:tcPr>
            <w:tcW w:w="1626"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 [2]</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40</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 [2]</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15</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 [2]</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Odczyn </w:t>
            </w:r>
            <w:proofErr w:type="spellStart"/>
            <w:r w:rsidRPr="0011757E">
              <w:rPr>
                <w:rFonts w:ascii="Times New Roman" w:eastAsia="Times New Roman" w:hAnsi="Times New Roman" w:cs="Times New Roman"/>
                <w:sz w:val="20"/>
                <w:szCs w:val="20"/>
                <w:lang w:eastAsia="pl-PL"/>
              </w:rPr>
              <w:t>pH</w:t>
            </w:r>
            <w:proofErr w:type="spellEnd"/>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5 do 8</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 [2]</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 [2]</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6</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Zawartość siarczanów, w przeliczeniu na SO</w:t>
            </w:r>
            <w:r w:rsidRPr="0011757E">
              <w:rPr>
                <w:rFonts w:ascii="Times New Roman" w:eastAsia="Times New Roman" w:hAnsi="Times New Roman" w:cs="Times New Roman"/>
                <w:sz w:val="20"/>
                <w:szCs w:val="20"/>
                <w:vertAlign w:val="subscript"/>
                <w:lang w:eastAsia="pl-PL"/>
              </w:rPr>
              <w:t>3</w:t>
            </w:r>
            <w:r w:rsidRPr="0011757E">
              <w:rPr>
                <w:rFonts w:ascii="Times New Roman" w:eastAsia="Times New Roman" w:hAnsi="Times New Roman" w:cs="Times New Roman"/>
                <w:sz w:val="20"/>
                <w:szCs w:val="20"/>
                <w:lang w:eastAsia="pl-PL"/>
              </w:rPr>
              <w:t>,            % (m/m), nie więcej niż:</w:t>
            </w:r>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PN-B-06714-28 [6]</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Grunty nie spełniające wymagań określonych w tablicy 2, mogą być poddane stabilizacji po uprzednim ulepszeniu chlorkiem wapniowym, wapnem, popiołami lotnymi.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Dodatkowe kryteria oceny przydatności gruntu do stabilizacji cementem; zaleca się użycie gruntów o:</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wskaźniku piaskowym od 20 do 50, wg BN-64/8931-01 [25],</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zawartości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pozostających na sicie # </w:t>
      </w:r>
      <w:smartTag w:uri="urn:schemas-microsoft-com:office:smarttags" w:element="metricconverter">
        <w:smartTagPr>
          <w:attr w:name="ProductID" w:val="2 mm"/>
        </w:smartTagPr>
        <w:r w:rsidRPr="0011757E">
          <w:rPr>
            <w:rFonts w:ascii="Times New Roman" w:eastAsia="Times New Roman" w:hAnsi="Times New Roman" w:cs="Times New Roman"/>
            <w:sz w:val="20"/>
            <w:szCs w:val="20"/>
            <w:lang w:eastAsia="pl-PL"/>
          </w:rPr>
          <w:t>2 mm</w:t>
        </w:r>
      </w:smartTag>
      <w:r w:rsidRPr="0011757E">
        <w:rPr>
          <w:rFonts w:ascii="Times New Roman" w:eastAsia="Times New Roman" w:hAnsi="Times New Roman" w:cs="Times New Roman"/>
          <w:sz w:val="20"/>
          <w:szCs w:val="20"/>
          <w:lang w:eastAsia="pl-PL"/>
        </w:rPr>
        <w:t xml:space="preserve"> - co najmniej 30%,</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 xml:space="preserve">zawartości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przechodzących przez sito </w:t>
      </w:r>
      <w:smartTag w:uri="urn:schemas-microsoft-com:office:smarttags" w:element="metricconverter">
        <w:smartTagPr>
          <w:attr w:name="ProductID" w:val="0,075 mm"/>
        </w:smartTagPr>
        <w:r w:rsidRPr="0011757E">
          <w:rPr>
            <w:rFonts w:ascii="Times New Roman" w:eastAsia="Times New Roman" w:hAnsi="Times New Roman" w:cs="Times New Roman"/>
            <w:sz w:val="20"/>
            <w:szCs w:val="20"/>
            <w:lang w:eastAsia="pl-PL"/>
          </w:rPr>
          <w:t>0,075 mm</w:t>
        </w:r>
      </w:smartTag>
      <w:r w:rsidRPr="0011757E">
        <w:rPr>
          <w:rFonts w:ascii="Times New Roman" w:eastAsia="Times New Roman" w:hAnsi="Times New Roman" w:cs="Times New Roman"/>
          <w:sz w:val="20"/>
          <w:szCs w:val="20"/>
          <w:lang w:eastAsia="pl-PL"/>
        </w:rPr>
        <w:t xml:space="preserve"> - nie więcej niż 15%.</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Decydującym sprawdzianem przydatności gruntu do stabilizacji cementem są wyniki wytrzymałości na ściskanie próbek gruntu stabilizowanego cementem.</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2.4. Kruszywa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 stabilizacji cementem można stosować piaski, mieszanki i żwiry albo mieszankę tych kruszyw, spełniające wymagania podane w tablicy 3.</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120" w:after="120" w:line="240" w:lineRule="auto"/>
        <w:jc w:val="both"/>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11757E" w:rsidRPr="0011757E" w:rsidTr="00C0290E">
        <w:tc>
          <w:tcPr>
            <w:tcW w:w="496"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Lp.</w:t>
            </w:r>
          </w:p>
        </w:tc>
        <w:tc>
          <w:tcPr>
            <w:tcW w:w="4252"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Właściwości</w:t>
            </w:r>
          </w:p>
        </w:tc>
        <w:tc>
          <w:tcPr>
            <w:tcW w:w="1134"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Wymagania</w:t>
            </w:r>
          </w:p>
        </w:tc>
        <w:tc>
          <w:tcPr>
            <w:tcW w:w="1626"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Badania według</w:t>
            </w:r>
          </w:p>
        </w:tc>
      </w:tr>
      <w:tr w:rsidR="0011757E" w:rsidRPr="0011757E" w:rsidTr="00C0290E">
        <w:trPr>
          <w:trHeight w:val="645"/>
        </w:trPr>
        <w:tc>
          <w:tcPr>
            <w:tcW w:w="496"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4252"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Uziarnienie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w:t>
            </w:r>
            <w:r w:rsidRPr="0011757E">
              <w:rPr>
                <w:rFonts w:ascii="Times New Roman" w:eastAsia="Times New Roman" w:hAnsi="Times New Roman" w:cs="Times New Roman"/>
                <w:sz w:val="14"/>
                <w:szCs w:val="20"/>
                <w:lang w:eastAsia="pl-PL"/>
              </w:rPr>
              <w:t xml:space="preserve">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pozostających na sicie  # </w:t>
            </w:r>
            <w:smartTag w:uri="urn:schemas-microsoft-com:office:smarttags" w:element="metricconverter">
              <w:smartTagPr>
                <w:attr w:name="ProductID" w:val="2 mm"/>
              </w:smartTagPr>
              <w:r w:rsidRPr="0011757E">
                <w:rPr>
                  <w:rFonts w:ascii="Times New Roman" w:eastAsia="Times New Roman" w:hAnsi="Times New Roman" w:cs="Times New Roman"/>
                  <w:sz w:val="20"/>
                  <w:szCs w:val="20"/>
                  <w:lang w:eastAsia="pl-PL"/>
                </w:rPr>
                <w:t>2 mm</w:t>
              </w:r>
            </w:smartTag>
            <w:r w:rsidRPr="0011757E">
              <w:rPr>
                <w:rFonts w:ascii="Times New Roman" w:eastAsia="Times New Roman" w:hAnsi="Times New Roman" w:cs="Times New Roman"/>
                <w:sz w:val="20"/>
                <w:szCs w:val="20"/>
                <w:lang w:eastAsia="pl-PL"/>
              </w:rPr>
              <w:t>, %, nie mniej niż:</w:t>
            </w:r>
          </w:p>
        </w:tc>
        <w:tc>
          <w:tcPr>
            <w:tcW w:w="1134"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30</w:t>
            </w:r>
          </w:p>
        </w:tc>
        <w:tc>
          <w:tcPr>
            <w:tcW w:w="1626" w:type="dxa"/>
            <w:tcBorders>
              <w:top w:val="nil"/>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PN-B-06714-15 [4]</w:t>
            </w:r>
          </w:p>
        </w:tc>
      </w:tr>
      <w:tr w:rsidR="0011757E" w:rsidRPr="0011757E" w:rsidTr="00C0290E">
        <w:trPr>
          <w:trHeight w:val="540"/>
        </w:trPr>
        <w:tc>
          <w:tcPr>
            <w:tcW w:w="496"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4252"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w:t>
            </w:r>
            <w:r w:rsidRPr="0011757E">
              <w:rPr>
                <w:rFonts w:ascii="Times New Roman" w:eastAsia="Times New Roman" w:hAnsi="Times New Roman" w:cs="Times New Roman"/>
                <w:sz w:val="14"/>
                <w:szCs w:val="20"/>
                <w:lang w:eastAsia="pl-PL"/>
              </w:rPr>
              <w:t xml:space="preserve">    </w:t>
            </w:r>
            <w:proofErr w:type="spellStart"/>
            <w:r w:rsidRPr="0011757E">
              <w:rPr>
                <w:rFonts w:ascii="Times New Roman" w:eastAsia="Times New Roman" w:hAnsi="Times New Roman" w:cs="Times New Roman"/>
                <w:sz w:val="20"/>
                <w:szCs w:val="20"/>
                <w:lang w:eastAsia="pl-PL"/>
              </w:rPr>
              <w:t>ziarn</w:t>
            </w:r>
            <w:proofErr w:type="spellEnd"/>
            <w:r w:rsidRPr="0011757E">
              <w:rPr>
                <w:rFonts w:ascii="Times New Roman" w:eastAsia="Times New Roman" w:hAnsi="Times New Roman" w:cs="Times New Roman"/>
                <w:sz w:val="20"/>
                <w:szCs w:val="20"/>
                <w:lang w:eastAsia="pl-PL"/>
              </w:rPr>
              <w:t xml:space="preserve"> przechodzących przez sito </w:t>
            </w:r>
            <w:smartTag w:uri="urn:schemas-microsoft-com:office:smarttags" w:element="metricconverter">
              <w:smartTagPr>
                <w:attr w:name="ProductID" w:val="0,075 mm"/>
              </w:smartTagPr>
              <w:r w:rsidRPr="0011757E">
                <w:rPr>
                  <w:rFonts w:ascii="Times New Roman" w:eastAsia="Times New Roman" w:hAnsi="Times New Roman" w:cs="Times New Roman"/>
                  <w:sz w:val="20"/>
                  <w:szCs w:val="20"/>
                  <w:lang w:eastAsia="pl-PL"/>
                </w:rPr>
                <w:t>0,075 mm</w:t>
              </w:r>
            </w:smartTag>
            <w:r w:rsidRPr="0011757E">
              <w:rPr>
                <w:rFonts w:ascii="Times New Roman" w:eastAsia="Times New Roman" w:hAnsi="Times New Roman" w:cs="Times New Roman"/>
                <w:sz w:val="20"/>
                <w:szCs w:val="20"/>
                <w:lang w:eastAsia="pl-PL"/>
              </w:rPr>
              <w:t>,             %, nie więcej niż:</w:t>
            </w:r>
          </w:p>
        </w:tc>
        <w:tc>
          <w:tcPr>
            <w:tcW w:w="1134"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15</w:t>
            </w:r>
          </w:p>
        </w:tc>
        <w:tc>
          <w:tcPr>
            <w:tcW w:w="1626" w:type="dxa"/>
            <w:tcBorders>
              <w:top w:val="nil"/>
              <w:left w:val="single" w:sz="4" w:space="0" w:color="auto"/>
              <w:bottom w:val="single" w:sz="4" w:space="0" w:color="auto"/>
              <w:right w:val="single" w:sz="4" w:space="0" w:color="auto"/>
            </w:tcBorders>
          </w:tcPr>
          <w:p w:rsidR="0011757E" w:rsidRPr="0011757E" w:rsidRDefault="0011757E" w:rsidP="0011757E">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r>
      <w:tr w:rsidR="0011757E" w:rsidRPr="0011757E" w:rsidTr="00C0290E">
        <w:tc>
          <w:tcPr>
            <w:tcW w:w="496"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4252"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wzorcowa</w:t>
            </w:r>
          </w:p>
        </w:tc>
        <w:tc>
          <w:tcPr>
            <w:tcW w:w="1626" w:type="dxa"/>
            <w:tcBorders>
              <w:top w:val="single" w:sz="4"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PN-B-06714-26 [5]</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0,5</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PN-B-06714-12 [3]</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4252"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Zawartość siarczanów, w przeliczeniu na SO</w:t>
            </w:r>
            <w:r w:rsidRPr="0011757E">
              <w:rPr>
                <w:rFonts w:ascii="Times New Roman" w:eastAsia="Times New Roman" w:hAnsi="Times New Roman" w:cs="Times New Roman"/>
                <w:sz w:val="20"/>
                <w:szCs w:val="20"/>
                <w:vertAlign w:val="subscript"/>
                <w:lang w:eastAsia="pl-PL"/>
              </w:rPr>
              <w:t>3</w:t>
            </w:r>
            <w:r w:rsidRPr="0011757E">
              <w:rPr>
                <w:rFonts w:ascii="Times New Roman" w:eastAsia="Times New Roman" w:hAnsi="Times New Roman" w:cs="Times New Roman"/>
                <w:sz w:val="20"/>
                <w:szCs w:val="20"/>
                <w:lang w:eastAsia="pl-PL"/>
              </w:rPr>
              <w:t>,            %, poniżej:</w:t>
            </w:r>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162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PN-B-06714-28 [6]</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r w:rsidRPr="0011757E">
        <w:rPr>
          <w:rFonts w:ascii="Times New Roman" w:eastAsia="Times New Roman" w:hAnsi="Times New Roman" w:cs="Times New Roman"/>
          <w:sz w:val="20"/>
          <w:szCs w:val="20"/>
          <w:lang w:eastAsia="pl-PL"/>
        </w:rPr>
        <w:tab/>
      </w:r>
    </w:p>
    <w:p w:rsidR="0011757E" w:rsidRPr="0011757E" w:rsidRDefault="0011757E" w:rsidP="0011757E">
      <w:pPr>
        <w:overflowPunct w:val="0"/>
        <w:autoSpaceDE w:val="0"/>
        <w:autoSpaceDN w:val="0"/>
        <w:adjustRightInd w:val="0"/>
        <w:spacing w:after="0" w:line="240" w:lineRule="auto"/>
        <w:ind w:firstLine="708"/>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2.5. Woda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2.6. Dodatki ulepszające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Przy stabilizacji gruntów cementem, w przypadkach uzasadnionych, stosuje się następujące dodatki ulepszające: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wapno wg PN-B-30020 [21],</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popioły lotne wg PN-S-96035 [23],</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r w:rsidRPr="0011757E">
        <w:rPr>
          <w:rFonts w:ascii="Times New Roman" w:eastAsia="Times New Roman" w:hAnsi="Times New Roman" w:cs="Times New Roman"/>
          <w:sz w:val="20"/>
          <w:szCs w:val="20"/>
          <w:lang w:eastAsia="pl-PL"/>
        </w:rPr>
        <w:t>chlorek wapniowy wg PN-C-84127 [22].</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 zgodą Inżyniera mogą być stosowane inne dodatki o sprawdzonym działaniu, posiadające aprobatę techniczną wydaną przez uprawnioną jednostkę.</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lastRenderedPageBreak/>
        <w:t>2.7. Grunt stabilizowany cementem</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zależności od rodzaju warstwy w konstrukcji nawierzchni drogowej, wytrzymałość gruntu stabilizowanego cementem wg PN-S-96012 [14], powinna spełniać wymagania określone w tablicy 4.</w:t>
      </w:r>
    </w:p>
    <w:p w:rsidR="0011757E" w:rsidRPr="0011757E" w:rsidRDefault="0011757E" w:rsidP="0011757E">
      <w:pPr>
        <w:overflowPunct w:val="0"/>
        <w:autoSpaceDE w:val="0"/>
        <w:autoSpaceDN w:val="0"/>
        <w:adjustRightInd w:val="0"/>
        <w:spacing w:before="240" w:after="120" w:line="240" w:lineRule="auto"/>
        <w:jc w:val="both"/>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11757E" w:rsidRPr="0011757E" w:rsidTr="00C0290E">
        <w:tc>
          <w:tcPr>
            <w:tcW w:w="496" w:type="dxa"/>
            <w:tcBorders>
              <w:top w:val="single" w:sz="6" w:space="0" w:color="auto"/>
              <w:left w:val="single" w:sz="6" w:space="0" w:color="auto"/>
              <w:bottom w:val="nil"/>
              <w:right w:val="nil"/>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Lp.</w:t>
            </w:r>
          </w:p>
        </w:tc>
        <w:tc>
          <w:tcPr>
            <w:tcW w:w="3543" w:type="dxa"/>
            <w:tcBorders>
              <w:top w:val="single" w:sz="6" w:space="0" w:color="auto"/>
              <w:left w:val="single" w:sz="6" w:space="0" w:color="auto"/>
              <w:bottom w:val="nil"/>
              <w:right w:val="nil"/>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Rodzaj warstwy w konstrukcji</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nawierzchni drogowej</w:t>
            </w:r>
          </w:p>
        </w:tc>
        <w:tc>
          <w:tcPr>
            <w:tcW w:w="2410" w:type="dxa"/>
            <w:gridSpan w:val="2"/>
            <w:tcBorders>
              <w:top w:val="single" w:sz="6" w:space="0" w:color="auto"/>
              <w:left w:val="single" w:sz="6" w:space="0" w:color="auto"/>
              <w:bottom w:val="single" w:sz="6" w:space="0" w:color="auto"/>
              <w:right w:val="nil"/>
            </w:tcBorders>
          </w:tcPr>
          <w:p w:rsidR="0011757E" w:rsidRPr="0011757E" w:rsidRDefault="0011757E" w:rsidP="0011757E">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pl-PL"/>
              </w:rPr>
            </w:pPr>
            <w:r w:rsidRPr="0011757E">
              <w:rPr>
                <w:rFonts w:ascii="Times New Roman" w:eastAsia="Times New Roman" w:hAnsi="Times New Roman" w:cs="Times New Roman"/>
                <w:sz w:val="16"/>
                <w:szCs w:val="20"/>
                <w:lang w:eastAsia="pl-PL"/>
              </w:rPr>
              <w:t>Wytrzymałość na ściskanie próbek nasyconych wodą (</w:t>
            </w:r>
            <w:proofErr w:type="spellStart"/>
            <w:r w:rsidRPr="0011757E">
              <w:rPr>
                <w:rFonts w:ascii="Times New Roman" w:eastAsia="Times New Roman" w:hAnsi="Times New Roman" w:cs="Times New Roman"/>
                <w:sz w:val="16"/>
                <w:szCs w:val="20"/>
                <w:lang w:eastAsia="pl-PL"/>
              </w:rPr>
              <w:t>MPa</w:t>
            </w:r>
            <w:proofErr w:type="spellEnd"/>
            <w:r w:rsidRPr="0011757E">
              <w:rPr>
                <w:rFonts w:ascii="Times New Roman" w:eastAsia="Times New Roman" w:hAnsi="Times New Roman" w:cs="Times New Roman"/>
                <w:sz w:val="16"/>
                <w:szCs w:val="20"/>
                <w:lang w:eastAsia="pl-PL"/>
              </w:rPr>
              <w:t>)</w:t>
            </w:r>
          </w:p>
        </w:tc>
        <w:tc>
          <w:tcPr>
            <w:tcW w:w="1064" w:type="dxa"/>
            <w:tcBorders>
              <w:top w:val="single" w:sz="6" w:space="0" w:color="auto"/>
              <w:left w:val="single" w:sz="6" w:space="0" w:color="auto"/>
              <w:bottom w:val="nil"/>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Wskaźnik </w:t>
            </w:r>
            <w:proofErr w:type="spellStart"/>
            <w:r w:rsidRPr="0011757E">
              <w:rPr>
                <w:rFonts w:ascii="Times New Roman" w:eastAsia="Times New Roman" w:hAnsi="Times New Roman" w:cs="Times New Roman"/>
                <w:sz w:val="20"/>
                <w:szCs w:val="20"/>
                <w:lang w:eastAsia="pl-PL"/>
              </w:rPr>
              <w:t>mrozood</w:t>
            </w:r>
            <w:proofErr w:type="spellEnd"/>
            <w:r w:rsidRPr="0011757E">
              <w:rPr>
                <w:rFonts w:ascii="Times New Roman" w:eastAsia="Times New Roman" w:hAnsi="Times New Roman" w:cs="Times New Roman"/>
                <w:sz w:val="20"/>
                <w:szCs w:val="20"/>
                <w:lang w:eastAsia="pl-PL"/>
              </w:rPr>
              <w:t>-</w:t>
            </w:r>
          </w:p>
        </w:tc>
      </w:tr>
      <w:tr w:rsidR="0011757E" w:rsidRPr="0011757E" w:rsidTr="00C0290E">
        <w:tc>
          <w:tcPr>
            <w:tcW w:w="496" w:type="dxa"/>
            <w:tcBorders>
              <w:top w:val="nil"/>
              <w:left w:val="single" w:sz="6" w:space="0" w:color="auto"/>
              <w:bottom w:val="double" w:sz="6" w:space="0" w:color="auto"/>
              <w:right w:val="nil"/>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3543" w:type="dxa"/>
            <w:tcBorders>
              <w:top w:val="nil"/>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tc>
        <w:tc>
          <w:tcPr>
            <w:tcW w:w="1134" w:type="dxa"/>
            <w:tcBorders>
              <w:top w:val="nil"/>
              <w:left w:val="nil"/>
              <w:bottom w:val="double" w:sz="6" w:space="0" w:color="auto"/>
              <w:right w:val="nil"/>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 7 dniach</w:t>
            </w:r>
          </w:p>
        </w:tc>
        <w:tc>
          <w:tcPr>
            <w:tcW w:w="1276" w:type="dxa"/>
            <w:tcBorders>
              <w:top w:val="nil"/>
              <w:left w:val="single" w:sz="6" w:space="0" w:color="auto"/>
              <w:bottom w:val="doub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 28 dniach</w:t>
            </w:r>
          </w:p>
        </w:tc>
        <w:tc>
          <w:tcPr>
            <w:tcW w:w="1064" w:type="dxa"/>
            <w:tcBorders>
              <w:top w:val="nil"/>
              <w:left w:val="nil"/>
              <w:bottom w:val="doub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11757E">
              <w:rPr>
                <w:rFonts w:ascii="Times New Roman" w:eastAsia="Times New Roman" w:hAnsi="Times New Roman" w:cs="Times New Roman"/>
                <w:sz w:val="20"/>
                <w:szCs w:val="20"/>
                <w:lang w:eastAsia="pl-PL"/>
              </w:rPr>
              <w:t>porności</w:t>
            </w:r>
            <w:proofErr w:type="spellEnd"/>
          </w:p>
        </w:tc>
      </w:tr>
      <w:tr w:rsidR="0011757E" w:rsidRPr="0011757E" w:rsidTr="00C0290E">
        <w:tc>
          <w:tcPr>
            <w:tcW w:w="496"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3543"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1,6</w:t>
            </w:r>
          </w:p>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 2,2</w:t>
            </w:r>
          </w:p>
        </w:tc>
        <w:tc>
          <w:tcPr>
            <w:tcW w:w="1276"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2,5</w:t>
            </w:r>
          </w:p>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 5,0</w:t>
            </w:r>
          </w:p>
        </w:tc>
        <w:tc>
          <w:tcPr>
            <w:tcW w:w="1064" w:type="dxa"/>
            <w:tcBorders>
              <w:top w:val="nil"/>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18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0,7</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354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Górna część warstwy ulepszonego podłoża gruntowego o grubości co najmniej </w:t>
            </w:r>
            <w:smartTag w:uri="urn:schemas-microsoft-com:office:smarttags" w:element="metricconverter">
              <w:smartTagPr>
                <w:attr w:name="ProductID" w:val="10 cm"/>
              </w:smartTagPr>
              <w:r w:rsidRPr="0011757E">
                <w:rPr>
                  <w:rFonts w:ascii="Times New Roman" w:eastAsia="Times New Roman" w:hAnsi="Times New Roman" w:cs="Times New Roman"/>
                  <w:sz w:val="20"/>
                  <w:szCs w:val="20"/>
                  <w:lang w:eastAsia="pl-PL"/>
                </w:rPr>
                <w:t>10 cm</w:t>
              </w:r>
            </w:smartTag>
            <w:r w:rsidRPr="0011757E">
              <w:rPr>
                <w:rFonts w:ascii="Times New Roman" w:eastAsia="Times New Roman" w:hAnsi="Times New Roman" w:cs="Times New Roman"/>
                <w:sz w:val="20"/>
                <w:szCs w:val="20"/>
                <w:lang w:eastAsia="pl-PL"/>
              </w:rPr>
              <w:t xml:space="preserve"> dla KR5 i KR6 lub górna część warstwy ulepszenia słabego podłoża z gruntów wątpliwych oraz </w:t>
            </w:r>
            <w:proofErr w:type="spellStart"/>
            <w:r w:rsidRPr="0011757E">
              <w:rPr>
                <w:rFonts w:ascii="Times New Roman" w:eastAsia="Times New Roman" w:hAnsi="Times New Roman" w:cs="Times New Roman"/>
                <w:sz w:val="20"/>
                <w:szCs w:val="20"/>
                <w:lang w:eastAsia="pl-PL"/>
              </w:rP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1,0</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 1,6</w:t>
            </w:r>
          </w:p>
        </w:tc>
        <w:tc>
          <w:tcPr>
            <w:tcW w:w="127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1,5</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 2,5</w:t>
            </w:r>
          </w:p>
        </w:tc>
        <w:tc>
          <w:tcPr>
            <w:tcW w:w="106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0,6</w:t>
            </w:r>
          </w:p>
        </w:tc>
      </w:tr>
      <w:tr w:rsidR="0011757E" w:rsidRPr="0011757E" w:rsidTr="00C0290E">
        <w:tc>
          <w:tcPr>
            <w:tcW w:w="49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3543"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Dolna część warstwy ulepszonego podłoża gruntowego w przypadku posadowienia konstrukcji nawierzchni na podłożu z gruntów wątpliwych i </w:t>
            </w:r>
            <w:proofErr w:type="spellStart"/>
            <w:r w:rsidRPr="0011757E">
              <w:rPr>
                <w:rFonts w:ascii="Times New Roman" w:eastAsia="Times New Roman" w:hAnsi="Times New Roman" w:cs="Times New Roman"/>
                <w:sz w:val="20"/>
                <w:szCs w:val="20"/>
                <w:lang w:eastAsia="pl-PL"/>
              </w:rP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t>
            </w:r>
          </w:p>
        </w:tc>
        <w:tc>
          <w:tcPr>
            <w:tcW w:w="1276"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 0,5</w:t>
            </w:r>
          </w:p>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do 1,5</w:t>
            </w:r>
          </w:p>
        </w:tc>
        <w:tc>
          <w:tcPr>
            <w:tcW w:w="1064" w:type="dxa"/>
            <w:tcBorders>
              <w:top w:val="single" w:sz="6" w:space="0" w:color="auto"/>
              <w:left w:val="single" w:sz="6" w:space="0" w:color="auto"/>
              <w:bottom w:val="single" w:sz="6" w:space="0" w:color="auto"/>
              <w:right w:val="single" w:sz="6" w:space="0" w:color="auto"/>
            </w:tcBorders>
          </w:tcPr>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0,6</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caps/>
          <w:color w:val="FF00FF"/>
          <w:kern w:val="28"/>
          <w:sz w:val="20"/>
          <w:szCs w:val="20"/>
          <w:lang w:eastAsia="pl-PL"/>
        </w:rPr>
      </w:pPr>
      <w:r w:rsidRPr="0011757E">
        <w:rPr>
          <w:rFonts w:ascii="Times New Roman" w:eastAsia="Times New Roman" w:hAnsi="Times New Roman" w:cs="Times New Roman"/>
          <w:sz w:val="20"/>
          <w:szCs w:val="20"/>
          <w:lang w:eastAsia="pl-PL"/>
        </w:rPr>
        <w:t> </w:t>
      </w:r>
      <w:r w:rsidRPr="0011757E">
        <w:rPr>
          <w:rFonts w:ascii="Times New Roman" w:eastAsia="Times New Roman" w:hAnsi="Times New Roman" w:cs="Times New Roman"/>
          <w:b/>
          <w:caps/>
          <w:color w:val="FF00FF"/>
          <w:kern w:val="28"/>
          <w:sz w:val="20"/>
          <w:szCs w:val="20"/>
          <w:lang w:eastAsia="pl-PL"/>
        </w:rPr>
        <w:t>3. sprzęt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Wymagania dotyczące sprzętu podano w SST D-M-00.00.00. „ Wymagania ogólne” pkt 3.</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r w:rsidRPr="0011757E">
        <w:rPr>
          <w:rFonts w:ascii="Times New Roman" w:eastAsia="Times New Roman" w:hAnsi="Times New Roman" w:cs="Times New Roman"/>
          <w:b/>
          <w:caps/>
          <w:color w:val="FF00FF"/>
          <w:kern w:val="28"/>
          <w:sz w:val="20"/>
          <w:szCs w:val="20"/>
          <w:lang w:eastAsia="pl-PL"/>
        </w:rPr>
        <w:t>4. transport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Wymagania dotyczące transportu podano w SST D-M-00.00.00. „Wymagania ogólne” pkt 4.</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r w:rsidRPr="0011757E">
        <w:rPr>
          <w:rFonts w:ascii="Times New Roman" w:eastAsia="Times New Roman" w:hAnsi="Times New Roman" w:cs="Times New Roman"/>
          <w:b/>
          <w:caps/>
          <w:color w:val="FF00FF"/>
          <w:kern w:val="28"/>
          <w:sz w:val="20"/>
          <w:szCs w:val="20"/>
          <w:lang w:eastAsia="pl-PL"/>
        </w:rPr>
        <w:t>5. wykonanie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 Ogólne zasady wykonania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wykonania robót podano w SST D-M-00.00.00. „Wymagania ogólne” pkt 5.</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5.2. Warunki przystąpienia do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11757E">
        <w:rPr>
          <w:rFonts w:ascii="Times New Roman" w:eastAsia="Times New Roman" w:hAnsi="Times New Roman" w:cs="Times New Roman"/>
          <w:sz w:val="20"/>
          <w:szCs w:val="20"/>
          <w:vertAlign w:val="superscript"/>
          <w:lang w:eastAsia="pl-PL"/>
        </w:rPr>
        <w:t>o</w:t>
      </w:r>
      <w:r w:rsidRPr="0011757E">
        <w:rPr>
          <w:rFonts w:ascii="Times New Roman" w:eastAsia="Times New Roman" w:hAnsi="Times New Roman" w:cs="Times New Roman"/>
          <w:sz w:val="20"/>
          <w:szCs w:val="20"/>
          <w:lang w:eastAsia="pl-PL"/>
        </w:rPr>
        <w:t>C w czasie najbliższych 7 dni.</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5.3. Przygotowanie podłoża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Podłoże powinno być przygotowane zgodnie z wymaganiami określonymi w SST D-04.01.01 „Koryto wraz z profilowaniem i zagęszczeniem podłoża”</w:t>
      </w:r>
    </w:p>
    <w:p w:rsidR="0011757E" w:rsidRPr="0011757E" w:rsidRDefault="0011757E" w:rsidP="0011757E">
      <w:pPr>
        <w:spacing w:after="0" w:line="240" w:lineRule="auto"/>
        <w:ind w:firstLine="708"/>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Paliki lub szpilki do prawidłowego ukształtowania podłoża powinny być wcześniej przygotowane.</w:t>
      </w:r>
    </w:p>
    <w:p w:rsidR="0011757E" w:rsidRPr="0011757E" w:rsidRDefault="0011757E" w:rsidP="0011757E">
      <w:pPr>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11757E">
          <w:rPr>
            <w:rFonts w:ascii="Times New Roman" w:eastAsia="Times New Roman" w:hAnsi="Times New Roman" w:cs="Times New Roman"/>
            <w:sz w:val="20"/>
            <w:szCs w:val="20"/>
            <w:lang w:eastAsia="pl-PL"/>
          </w:rPr>
          <w:t>10 metrów</w:t>
        </w:r>
      </w:smartTag>
      <w:r w:rsidRPr="0011757E">
        <w:rPr>
          <w:rFonts w:ascii="Times New Roman" w:eastAsia="Times New Roman" w:hAnsi="Times New Roman" w:cs="Times New Roman"/>
          <w:sz w:val="20"/>
          <w:szCs w:val="20"/>
          <w:lang w:eastAsia="pl-PL"/>
        </w:rPr>
        <w: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 xml:space="preserve">5.4. Skład mieszanki cementowo-gruntowej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Zawartość cementu w mieszance nie może przekraczać wartości podanych w tablicy 5. Zaleca się taki dobór mieszanki, aby spełnić wymagania wytrzymałościowe określone w p. 2.7 tablica 4, przy jak najmniejszej zawartości cementu.</w:t>
      </w:r>
    </w:p>
    <w:p w:rsidR="0011757E" w:rsidRPr="0011757E" w:rsidRDefault="0011757E" w:rsidP="0011757E">
      <w:pPr>
        <w:overflowPunct w:val="0"/>
        <w:autoSpaceDE w:val="0"/>
        <w:autoSpaceDN w:val="0"/>
        <w:adjustRightInd w:val="0"/>
        <w:spacing w:before="240" w:after="120" w:line="240" w:lineRule="auto"/>
        <w:jc w:val="both"/>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11757E" w:rsidRPr="0011757E" w:rsidTr="00C0290E">
        <w:tc>
          <w:tcPr>
            <w:tcW w:w="496" w:type="dxa"/>
            <w:tcBorders>
              <w:top w:val="single" w:sz="6" w:space="0" w:color="auto"/>
              <w:left w:val="single" w:sz="6" w:space="0" w:color="auto"/>
              <w:bottom w:val="nil"/>
              <w:right w:val="single" w:sz="6" w:space="0" w:color="auto"/>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Lp.</w:t>
            </w:r>
          </w:p>
        </w:tc>
        <w:tc>
          <w:tcPr>
            <w:tcW w:w="1842" w:type="dxa"/>
            <w:tcBorders>
              <w:top w:val="single" w:sz="6" w:space="0" w:color="auto"/>
              <w:left w:val="nil"/>
              <w:bottom w:val="nil"/>
              <w:right w:val="nil"/>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Kategoria</w:t>
            </w:r>
          </w:p>
        </w:tc>
        <w:tc>
          <w:tcPr>
            <w:tcW w:w="5175" w:type="dxa"/>
            <w:gridSpan w:val="3"/>
            <w:tcBorders>
              <w:top w:val="single" w:sz="6" w:space="0" w:color="auto"/>
              <w:left w:val="single" w:sz="6" w:space="0" w:color="auto"/>
              <w:bottom w:val="single" w:sz="6" w:space="0" w:color="auto"/>
              <w:right w:val="single" w:sz="6" w:space="0" w:color="auto"/>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Maksymalna zawartość cementu, % w stosunku do masy suchego gruntu lub kruszywa</w:t>
            </w:r>
          </w:p>
        </w:tc>
      </w:tr>
      <w:tr w:rsidR="0011757E" w:rsidRPr="0011757E" w:rsidTr="00C0290E">
        <w:tc>
          <w:tcPr>
            <w:tcW w:w="496" w:type="dxa"/>
            <w:tcBorders>
              <w:top w:val="nil"/>
              <w:left w:val="single" w:sz="6" w:space="0" w:color="auto"/>
              <w:bottom w:val="double" w:sz="6" w:space="0" w:color="auto"/>
              <w:right w:val="single" w:sz="6" w:space="0" w:color="auto"/>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 </w:t>
            </w:r>
          </w:p>
        </w:tc>
        <w:tc>
          <w:tcPr>
            <w:tcW w:w="1842" w:type="dxa"/>
            <w:tcBorders>
              <w:top w:val="nil"/>
              <w:left w:val="nil"/>
              <w:bottom w:val="double" w:sz="6" w:space="0" w:color="auto"/>
              <w:right w:val="nil"/>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ruchu</w:t>
            </w:r>
          </w:p>
        </w:tc>
        <w:tc>
          <w:tcPr>
            <w:tcW w:w="1725"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podbudowa zasadnicza</w:t>
            </w:r>
          </w:p>
        </w:tc>
        <w:tc>
          <w:tcPr>
            <w:tcW w:w="1725"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podbudowa pomocnicza</w:t>
            </w:r>
          </w:p>
        </w:tc>
        <w:tc>
          <w:tcPr>
            <w:tcW w:w="1725" w:type="dxa"/>
            <w:tcBorders>
              <w:top w:val="single" w:sz="6" w:space="0" w:color="auto"/>
              <w:left w:val="single" w:sz="6" w:space="0" w:color="auto"/>
              <w:bottom w:val="double" w:sz="6" w:space="0" w:color="auto"/>
              <w:right w:val="single" w:sz="6" w:space="0" w:color="auto"/>
            </w:tcBorders>
          </w:tcPr>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ulepszone</w:t>
            </w:r>
          </w:p>
          <w:p w:rsidR="0011757E" w:rsidRPr="0011757E" w:rsidRDefault="0011757E" w:rsidP="0011757E">
            <w:pPr>
              <w:keepNext/>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podłoże</w:t>
            </w:r>
          </w:p>
        </w:tc>
      </w:tr>
      <w:tr w:rsidR="0011757E" w:rsidRPr="0011757E" w:rsidTr="00C0290E">
        <w:tc>
          <w:tcPr>
            <w:tcW w:w="496" w:type="dxa"/>
            <w:tcBorders>
              <w:top w:val="nil"/>
              <w:left w:val="single" w:sz="6" w:space="0" w:color="auto"/>
              <w:bottom w:val="single" w:sz="6" w:space="0" w:color="auto"/>
              <w:right w:val="single" w:sz="6" w:space="0" w:color="auto"/>
            </w:tcBorders>
          </w:tcPr>
          <w:p w:rsidR="0011757E" w:rsidRPr="0011757E" w:rsidRDefault="0011757E" w:rsidP="0011757E">
            <w:pPr>
              <w:keepNext/>
              <w:overflowPunct w:val="0"/>
              <w:autoSpaceDE w:val="0"/>
              <w:autoSpaceDN w:val="0"/>
              <w:adjustRightInd w:val="0"/>
              <w:spacing w:before="60" w:after="6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1842" w:type="dxa"/>
            <w:tcBorders>
              <w:top w:val="nil"/>
              <w:left w:val="single" w:sz="6" w:space="0" w:color="auto"/>
              <w:bottom w:val="single" w:sz="6" w:space="0" w:color="auto"/>
              <w:right w:val="single" w:sz="6" w:space="0" w:color="auto"/>
            </w:tcBorders>
          </w:tcPr>
          <w:p w:rsidR="0011757E" w:rsidRPr="0011757E" w:rsidRDefault="0011757E" w:rsidP="0011757E">
            <w:pPr>
              <w:keepNext/>
              <w:overflowPunct w:val="0"/>
              <w:autoSpaceDE w:val="0"/>
              <w:autoSpaceDN w:val="0"/>
              <w:adjustRightInd w:val="0"/>
              <w:spacing w:before="60" w:after="60" w:line="240" w:lineRule="auto"/>
              <w:jc w:val="both"/>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 2  do  KR 6</w:t>
            </w:r>
          </w:p>
        </w:tc>
        <w:tc>
          <w:tcPr>
            <w:tcW w:w="1725" w:type="dxa"/>
            <w:tcBorders>
              <w:top w:val="nil"/>
              <w:left w:val="single" w:sz="6" w:space="0" w:color="auto"/>
              <w:bottom w:val="single" w:sz="6" w:space="0" w:color="auto"/>
              <w:right w:val="single" w:sz="6" w:space="0" w:color="auto"/>
            </w:tcBorders>
          </w:tcPr>
          <w:p w:rsidR="0011757E" w:rsidRPr="0011757E" w:rsidRDefault="0011757E" w:rsidP="0011757E">
            <w:pPr>
              <w:keepNext/>
              <w:overflowPunct w:val="0"/>
              <w:autoSpaceDE w:val="0"/>
              <w:autoSpaceDN w:val="0"/>
              <w:adjustRightInd w:val="0"/>
              <w:spacing w:before="60" w:after="6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t>
            </w:r>
          </w:p>
        </w:tc>
        <w:tc>
          <w:tcPr>
            <w:tcW w:w="1725" w:type="dxa"/>
            <w:tcBorders>
              <w:top w:val="nil"/>
              <w:left w:val="single" w:sz="6" w:space="0" w:color="auto"/>
              <w:bottom w:val="single" w:sz="6" w:space="0" w:color="auto"/>
              <w:right w:val="single" w:sz="6" w:space="0" w:color="auto"/>
            </w:tcBorders>
          </w:tcPr>
          <w:p w:rsidR="0011757E" w:rsidRPr="0011757E" w:rsidRDefault="0011757E" w:rsidP="0011757E">
            <w:pPr>
              <w:keepNext/>
              <w:overflowPunct w:val="0"/>
              <w:autoSpaceDE w:val="0"/>
              <w:autoSpaceDN w:val="0"/>
              <w:adjustRightInd w:val="0"/>
              <w:spacing w:before="60" w:after="6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6</w:t>
            </w:r>
          </w:p>
        </w:tc>
        <w:tc>
          <w:tcPr>
            <w:tcW w:w="1725" w:type="dxa"/>
            <w:tcBorders>
              <w:top w:val="nil"/>
              <w:left w:val="single" w:sz="6" w:space="0" w:color="auto"/>
              <w:bottom w:val="single" w:sz="6" w:space="0" w:color="auto"/>
              <w:right w:val="single" w:sz="6" w:space="0" w:color="auto"/>
            </w:tcBorders>
          </w:tcPr>
          <w:p w:rsidR="0011757E" w:rsidRPr="0011757E" w:rsidRDefault="0011757E" w:rsidP="0011757E">
            <w:pPr>
              <w:keepNext/>
              <w:overflowPunct w:val="0"/>
              <w:autoSpaceDE w:val="0"/>
              <w:autoSpaceDN w:val="0"/>
              <w:adjustRightInd w:val="0"/>
              <w:spacing w:before="60" w:after="60" w:line="240" w:lineRule="auto"/>
              <w:jc w:val="center"/>
              <w:outlineLvl w:val="1"/>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8</w:t>
            </w:r>
          </w:p>
        </w:tc>
      </w:tr>
    </w:tbl>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Zawartość wody w mieszance powinna odpowiadać wilgotności optymalnej, określonej według normalnej próby </w:t>
      </w:r>
      <w:proofErr w:type="spellStart"/>
      <w:r w:rsidRPr="0011757E">
        <w:rPr>
          <w:rFonts w:ascii="Times New Roman" w:eastAsia="Times New Roman" w:hAnsi="Times New Roman" w:cs="Times New Roman"/>
          <w:sz w:val="20"/>
          <w:szCs w:val="20"/>
          <w:lang w:eastAsia="pl-PL"/>
        </w:rPr>
        <w:t>Proctora</w:t>
      </w:r>
      <w:proofErr w:type="spellEnd"/>
      <w:r w:rsidRPr="0011757E">
        <w:rPr>
          <w:rFonts w:ascii="Times New Roman" w:eastAsia="Times New Roman" w:hAnsi="Times New Roman" w:cs="Times New Roman"/>
          <w:sz w:val="20"/>
          <w:szCs w:val="20"/>
          <w:lang w:eastAsia="pl-PL"/>
        </w:rPr>
        <w:t>, zgodnie z PN-B-04481 [2], z tolerancją +10%, -20% jej wartości.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Zaprojektowany skład mieszanki powinien zapewniać otrzymanie w czasie budowy właściwości gruntu  stabilizowanego cementem zgodnych z wymaganiami określonymi w tablicy 4.</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5.5. Stabilizacja metodą mieszania na miejscu</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Do stabilizacji gruntu metodą mieszania na miejscu można użyć specjalistycznych mieszarek wieloprzejściowych lub jednoprzejściowych albo maszyn rolniczych.</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Grunt przewidziany do stabilizacji powinien być spulchniony i rozdrobniony.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wilgotność naturalna gruntu jest większa od wilgotności optymalnej o więcej niż 10% jej wartości, grunt powinien być osuszony przez mieszanie i napowietrzanie w czasie suchej pogody.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 spulchnieniu i rozdrobnieniu gruntu należy dodać i przemieszać z gruntem dodatki ulepszające, np. wapno lub popioły lotne, w ilości określonej w recepcie laboratoryjnej, o ile ich użycie jest przewidziane w tejże recepcie.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Cement należy dodawać do rozdrobnionego i ewentualnie ulepszonego gruntu w ilości ustalonej w recepcie laboratoryjnej. Cement i dodatki ulepszające powinny być dodawane przy użyciu </w:t>
      </w:r>
      <w:proofErr w:type="spellStart"/>
      <w:r w:rsidRPr="0011757E">
        <w:rPr>
          <w:rFonts w:ascii="Times New Roman" w:eastAsia="Times New Roman" w:hAnsi="Times New Roman" w:cs="Times New Roman"/>
          <w:sz w:val="20"/>
          <w:szCs w:val="20"/>
          <w:lang w:eastAsia="pl-PL"/>
        </w:rPr>
        <w:t>rozsypywarek</w:t>
      </w:r>
      <w:proofErr w:type="spellEnd"/>
      <w:r w:rsidRPr="0011757E">
        <w:rPr>
          <w:rFonts w:ascii="Times New Roman" w:eastAsia="Times New Roman" w:hAnsi="Times New Roman" w:cs="Times New Roman"/>
          <w:sz w:val="20"/>
          <w:szCs w:val="20"/>
          <w:lang w:eastAsia="pl-PL"/>
        </w:rPr>
        <w:t xml:space="preserve"> cementu lub w inny sposób zaakceptowany przez Inżyniera.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rsidRPr="0011757E">
          <w:rPr>
            <w:rFonts w:ascii="Times New Roman" w:eastAsia="Times New Roman" w:hAnsi="Times New Roman" w:cs="Times New Roman"/>
            <w:sz w:val="20"/>
            <w:szCs w:val="20"/>
            <w:lang w:eastAsia="pl-PL"/>
          </w:rPr>
          <w:t>40 cm</w:t>
        </w:r>
      </w:smartTag>
      <w:r w:rsidRPr="0011757E">
        <w:rPr>
          <w:rFonts w:ascii="Times New Roman" w:eastAsia="Times New Roman" w:hAnsi="Times New Roman" w:cs="Times New Roman"/>
          <w:sz w:val="20"/>
          <w:szCs w:val="20"/>
          <w:lang w:eastAsia="pl-PL"/>
        </w:rPr>
        <w:t xml:space="preserve">, przyległych do prowadnic.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Czas od momentu rozłożenia cementu na gruncie do momentu zakończenia mieszania nie powinien być dłuższy od 2 godzin.</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5.6. Stabilizacja metodą mieszania w mieszarkach stacjonarnych</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Wilgotność mieszanki powinna odpowiadać wilgotności optymalnej z tolerancją +10% i -20% jej wartości.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 ułożeniem mieszanki należy ustawić prowadnice i podłoże zwilżyć wodą.</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Mieszanka dowieziona z wytwórni powinna być układana przy pomocy układarek lub równiarek. Grubość układania mieszanki powinna być taka, aby zapewnić uzyskanie wymaganej grubości warstwy po zagęszczeniu.</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lastRenderedPageBreak/>
        <w:t>5.7. Grubość warstwy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Orientacyjna grubość poszczególnych warstw podbudowy z gruntu stabilizowanego cementem nie powinna przekraczać:</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smartTag w:uri="urn:schemas-microsoft-com:office:smarttags" w:element="metricconverter">
        <w:smartTagPr>
          <w:attr w:name="ProductID" w:val="15 cm"/>
        </w:smartTagPr>
        <w:r w:rsidRPr="0011757E">
          <w:rPr>
            <w:rFonts w:ascii="Times New Roman" w:eastAsia="Times New Roman" w:hAnsi="Times New Roman" w:cs="Times New Roman"/>
            <w:sz w:val="20"/>
            <w:szCs w:val="20"/>
            <w:lang w:eastAsia="pl-PL"/>
          </w:rPr>
          <w:t>15 cm</w:t>
        </w:r>
      </w:smartTag>
      <w:r w:rsidRPr="0011757E">
        <w:rPr>
          <w:rFonts w:ascii="Times New Roman" w:eastAsia="Times New Roman" w:hAnsi="Times New Roman" w:cs="Times New Roman"/>
          <w:sz w:val="20"/>
          <w:szCs w:val="20"/>
          <w:lang w:eastAsia="pl-PL"/>
        </w:rPr>
        <w:t xml:space="preserve"> - przy mieszaniu na miejscu sprzętem rolniczym,</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smartTag w:uri="urn:schemas-microsoft-com:office:smarttags" w:element="metricconverter">
        <w:smartTagPr>
          <w:attr w:name="ProductID" w:val="18 cm"/>
        </w:smartTagPr>
        <w:r w:rsidRPr="0011757E">
          <w:rPr>
            <w:rFonts w:ascii="Times New Roman" w:eastAsia="Times New Roman" w:hAnsi="Times New Roman" w:cs="Times New Roman"/>
            <w:sz w:val="20"/>
            <w:szCs w:val="20"/>
            <w:lang w:eastAsia="pl-PL"/>
          </w:rPr>
          <w:t>18 cm</w:t>
        </w:r>
      </w:smartTag>
      <w:r w:rsidRPr="0011757E">
        <w:rPr>
          <w:rFonts w:ascii="Times New Roman" w:eastAsia="Times New Roman" w:hAnsi="Times New Roman" w:cs="Times New Roman"/>
          <w:sz w:val="20"/>
          <w:szCs w:val="20"/>
          <w:lang w:eastAsia="pl-PL"/>
        </w:rPr>
        <w:t xml:space="preserve"> - przy mieszaniu na miejscu sprzętem specjalistycznym,</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Symbol" w:eastAsia="Times New Roman" w:hAnsi="Symbol" w:cs="Times New Roman"/>
          <w:sz w:val="20"/>
          <w:szCs w:val="20"/>
          <w:lang w:eastAsia="pl-PL"/>
        </w:rPr>
        <w:t></w:t>
      </w:r>
      <w:r w:rsidRPr="0011757E">
        <w:rPr>
          <w:rFonts w:ascii="Times New Roman" w:eastAsia="Times New Roman" w:hAnsi="Times New Roman" w:cs="Times New Roman"/>
          <w:sz w:val="14"/>
          <w:szCs w:val="20"/>
          <w:lang w:eastAsia="pl-PL"/>
        </w:rPr>
        <w:t xml:space="preserve">      </w:t>
      </w:r>
      <w:smartTag w:uri="urn:schemas-microsoft-com:office:smarttags" w:element="metricconverter">
        <w:smartTagPr>
          <w:attr w:name="ProductID" w:val="22 cm"/>
        </w:smartTagPr>
        <w:r w:rsidRPr="0011757E">
          <w:rPr>
            <w:rFonts w:ascii="Times New Roman" w:eastAsia="Times New Roman" w:hAnsi="Times New Roman" w:cs="Times New Roman"/>
            <w:sz w:val="20"/>
            <w:szCs w:val="20"/>
            <w:lang w:eastAsia="pl-PL"/>
          </w:rPr>
          <w:t>22 cm</w:t>
        </w:r>
      </w:smartTag>
      <w:r w:rsidRPr="0011757E">
        <w:rPr>
          <w:rFonts w:ascii="Times New Roman" w:eastAsia="Times New Roman" w:hAnsi="Times New Roman" w:cs="Times New Roman"/>
          <w:sz w:val="20"/>
          <w:szCs w:val="20"/>
          <w:lang w:eastAsia="pl-PL"/>
        </w:rPr>
        <w:t xml:space="preserve"> - przy mieszaniu w mieszarce stacjonarnej.</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projektowana grubość warstwy podbudowy jest większa od maksymalnej, to stabilizację należy wykonywać w dwóch warstwach.</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Warstwy podbudowy zasadniczej powinny być wykonywane według technologii mieszania w mieszarkach stacjonarnych.</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5.8. Zagęszczanie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Zagęszczanie warstwy gruntu stabilizowanego cementem należy prowadzić przy użyciu walców gładkich, wibracyjnych lub ogumionych, w zestawie wskazanym w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technologii mieszania w mieszarkach stacjonarnych operacje zagęszczania i obróbki powierzchniowej muszą być zakończone przed upływem dwóch godzin od chwili dodania wody do mieszanki.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przypadku technologii mieszania na miejscu, operacje zagęszczania i obróbki powierzchniowej muszą być zakończone nie później niż w ciągu 5 godzin, licząc od momentu rozpoczęcia mieszania gruntu z cementem.</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Zagęszczanie należy kontynuować do osiągnięcia wskaźnika zagęszczenia mieszanki określonego wg BN-77/8931-12 [20] nie mniejszego od podanego w PN-S-96012 [14] i SST.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Specjalną uwagę należy poświęcić zagęszczeniu mieszanki w sąsiedztwie spoin roboczych podłużnych i poprzecznych oraz wszelkich urządzeń obcych.</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5.9. Spoiny robocze</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W miarę możliwości należy unikać podłużnych spoin roboczych, poprzez wykonanie warstwy na całej szerokości.</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rsidRPr="0011757E">
          <w:rPr>
            <w:rFonts w:ascii="Times New Roman" w:eastAsia="Times New Roman" w:hAnsi="Times New Roman" w:cs="Times New Roman"/>
            <w:sz w:val="20"/>
            <w:szCs w:val="20"/>
            <w:lang w:eastAsia="pl-PL"/>
          </w:rPr>
          <w:t>30 cm</w:t>
        </w:r>
      </w:smartTag>
      <w:r w:rsidRPr="0011757E">
        <w:rPr>
          <w:rFonts w:ascii="Times New Roman" w:eastAsia="Times New Roman" w:hAnsi="Times New Roman" w:cs="Times New Roman"/>
          <w:sz w:val="20"/>
          <w:szCs w:val="20"/>
          <w:lang w:eastAsia="pl-PL"/>
        </w:rPr>
        <w:t xml:space="preserve"> dla spoiny podłużnej i </w:t>
      </w:r>
      <w:smartTag w:uri="urn:schemas-microsoft-com:office:smarttags" w:element="metricconverter">
        <w:smartTagPr>
          <w:attr w:name="ProductID" w:val="1 m"/>
        </w:smartTagPr>
        <w:r w:rsidRPr="0011757E">
          <w:rPr>
            <w:rFonts w:ascii="Times New Roman" w:eastAsia="Times New Roman" w:hAnsi="Times New Roman" w:cs="Times New Roman"/>
            <w:sz w:val="20"/>
            <w:szCs w:val="20"/>
            <w:lang w:eastAsia="pl-PL"/>
          </w:rPr>
          <w:t>1 m</w:t>
        </w:r>
      </w:smartTag>
      <w:r w:rsidRPr="0011757E">
        <w:rPr>
          <w:rFonts w:ascii="Times New Roman" w:eastAsia="Times New Roman" w:hAnsi="Times New Roman" w:cs="Times New Roman"/>
          <w:sz w:val="20"/>
          <w:szCs w:val="20"/>
          <w:lang w:eastAsia="pl-PL"/>
        </w:rPr>
        <w:t xml:space="preserve"> dla spoiny poprzecznej.</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5.10. Pielęgnacja warstwy z gruntu stabilizowanego cementem</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sz w:val="20"/>
          <w:szCs w:val="20"/>
          <w:lang w:eastAsia="pl-PL"/>
        </w:rPr>
        <w:tab/>
        <w:t>Pielęgnacja powinna być przeprowadzona według jednego z następujących sposobów:</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 skropienie warstwy emulsją asfaltową, albo asfaltem D200 lub D300 w ilości od 0,5 do 1,0 kg/m</w:t>
      </w:r>
      <w:r w:rsidRPr="0011757E">
        <w:rPr>
          <w:rFonts w:ascii="Times New Roman" w:eastAsia="Times New Roman" w:hAnsi="Times New Roman" w:cs="Times New Roman"/>
          <w:sz w:val="20"/>
          <w:szCs w:val="20"/>
          <w:vertAlign w:val="superscript"/>
          <w:lang w:eastAsia="pl-PL"/>
        </w:rPr>
        <w:t>2</w:t>
      </w:r>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 skropienie specjalnymi preparatami powłokotwórczymi posiadającymi aprobatę techniczną wydaną przez uprawnioną jednostkę, po uprzednim zaakceptowaniu ich użycia przez Inżyniera,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 utrzymanie w stanie wilgotnym poprzez kilkakrotne skrapianie wodą w ciągu dnia, w czasie co najmniej 7 dni,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rsidRPr="0011757E">
          <w:rPr>
            <w:rFonts w:ascii="Times New Roman" w:eastAsia="Times New Roman" w:hAnsi="Times New Roman" w:cs="Times New Roman"/>
            <w:sz w:val="20"/>
            <w:szCs w:val="20"/>
            <w:lang w:eastAsia="pl-PL"/>
          </w:rPr>
          <w:t>30 cm</w:t>
        </w:r>
      </w:smartTag>
      <w:r w:rsidRPr="0011757E">
        <w:rPr>
          <w:rFonts w:ascii="Times New Roman" w:eastAsia="Times New Roman" w:hAnsi="Times New Roman" w:cs="Times New Roman"/>
          <w:sz w:val="20"/>
          <w:szCs w:val="20"/>
          <w:lang w:eastAsia="pl-PL"/>
        </w:rPr>
        <w:t xml:space="preserve"> i zabezpieczoną przed zerwaniem z powierzchni warstwy przez wiatr,</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e) przykrycie warstwą piasku lub grubej włókniny technicznej i utrzymywanie jej w stanie wilgotnym w czasie co najmniej 7 dni.</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Inne sposoby pielęgnacji, zaproponowane przez Wykonawcę i inne materiały przeznaczone do pielęgnacji mogą być zastosowane po uzyskaniu akceptacji Inżyniera.</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 xml:space="preserve">Nie należy dopuszczać żadnego ruchu pojazdów i maszyn po podbudowie w okresie 7 dni po wykonaniu. Po tym czasie ewentualny ruch technologiczny może odbywać się wyłącznie za zgodą Inżyniera. </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sz w:val="20"/>
          <w:szCs w:val="20"/>
          <w:lang w:eastAsia="pl-PL"/>
        </w:rPr>
        <w:t xml:space="preserve"> </w:t>
      </w:r>
      <w:r w:rsidRPr="0011757E">
        <w:rPr>
          <w:rFonts w:ascii="Times New Roman" w:eastAsia="Times New Roman" w:hAnsi="Times New Roman" w:cs="Times New Roman"/>
          <w:b/>
          <w:sz w:val="20"/>
          <w:szCs w:val="20"/>
          <w:lang w:eastAsia="pl-PL"/>
        </w:rPr>
        <w:t>5.11. Odcinek próbny</w:t>
      </w:r>
    </w:p>
    <w:p w:rsidR="0011757E" w:rsidRPr="0011757E" w:rsidRDefault="0011757E" w:rsidP="0011757E">
      <w:pPr>
        <w:spacing w:after="0" w:line="240" w:lineRule="auto"/>
        <w:rPr>
          <w:rFonts w:ascii="Times New Roman" w:eastAsia="Times New Roman" w:hAnsi="Times New Roman" w:cs="Times New Roman"/>
          <w:b/>
          <w:i/>
          <w:sz w:val="24"/>
          <w:szCs w:val="20"/>
          <w:lang w:eastAsia="pl-PL"/>
        </w:rPr>
      </w:pPr>
      <w:r w:rsidRPr="0011757E">
        <w:rPr>
          <w:rFonts w:ascii="Times New Roman" w:eastAsia="Times New Roman" w:hAnsi="Times New Roman" w:cs="Times New Roman"/>
          <w:b/>
          <w:i/>
          <w:sz w:val="24"/>
          <w:szCs w:val="20"/>
          <w:lang w:eastAsia="pl-PL"/>
        </w:rPr>
        <w:tab/>
        <w:t>Jeżeli przewidziano konieczność wykonania odcinka próbnego, to co najmniej na 3 dni przed rozpoczęciem robót, Wykonawca powinien wykonać odcinek próbny w celu:</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stwierdzenia czy sprzęt budowlany do spulchnienia, mieszania, rozkładania i zagęszczania jest właściwy,</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określenia grubości warstwy materiału w stanie luźnym, koniecznej do uzyskania wymaganej grubości warstwy po zagęszczeniu,</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określenia potrzebnej liczby przejść walców do uzyskania wymaganego wskaźnika zagęszczenia warstwy.</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Na odcinku próbnym Wykonawca powinien użyć materiałów oraz sprzętu takich, jakie będą stosowane do wykonywania podbudowy lub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Powierzchnia odcinka próbnego powinna wynosić od 400 do </w:t>
      </w:r>
      <w:smartTag w:uri="urn:schemas-microsoft-com:office:smarttags" w:element="metricconverter">
        <w:smartTagPr>
          <w:attr w:name="ProductID" w:val="800 m2"/>
        </w:smartTagPr>
        <w:r w:rsidRPr="0011757E">
          <w:rPr>
            <w:rFonts w:ascii="Times New Roman" w:eastAsia="Times New Roman" w:hAnsi="Times New Roman" w:cs="Times New Roman"/>
            <w:sz w:val="20"/>
            <w:szCs w:val="20"/>
            <w:lang w:eastAsia="pl-PL"/>
          </w:rPr>
          <w:t>800 m</w:t>
        </w:r>
        <w:r w:rsidRPr="0011757E">
          <w:rPr>
            <w:rFonts w:ascii="Times New Roman" w:eastAsia="Times New Roman" w:hAnsi="Times New Roman" w:cs="Times New Roman"/>
            <w:sz w:val="20"/>
            <w:szCs w:val="20"/>
            <w:vertAlign w:val="superscript"/>
            <w:lang w:eastAsia="pl-PL"/>
          </w:rPr>
          <w:t>2</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Odcinek próbny powinien być zlokalizowany w miejscu wskazanym przez Inżyniera.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Wykonawca może przystąpić do wykonywania podbudowy lub ulepszonego podłoża po zaakceptowaniu odcinka próbnego przez Inżyniera.</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5.12. Utrzymanie podbudowy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11757E" w:rsidRPr="0011757E" w:rsidRDefault="0011757E" w:rsidP="0011757E">
      <w:pPr>
        <w:spacing w:after="120" w:line="240" w:lineRule="auto"/>
        <w:ind w:left="283"/>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Wykonawca jest zobowiązany do przeprowadzenia bieżących napraw podbudowy lub ulepszonego podłoża uszkodzonych wskutek oddziaływania czynników atmosferycznych, takich jak opady deszczu i śniegu oraz mróz.</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Wykonawca jest zobowiązany wstrzymać ruch budowlany po okresie intensywnych opadów deszczu, jeżeli wystąpi możliwość uszkodzenia podbudowy lub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Warstwa stabilizowana spoiwami hydraulicznymi powinna być przykryta przed zimą warstwą nawierzchni lub zabezpieczona przed niszczącym działaniem czynników atmosferycznych w inny sposób zaakceptowany przez Inżyniera.</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r w:rsidRPr="0011757E">
        <w:rPr>
          <w:rFonts w:ascii="Times New Roman" w:eastAsia="Times New Roman" w:hAnsi="Times New Roman" w:cs="Times New Roman"/>
          <w:b/>
          <w:caps/>
          <w:color w:val="FF00FF"/>
          <w:kern w:val="28"/>
          <w:sz w:val="20"/>
          <w:szCs w:val="20"/>
          <w:lang w:eastAsia="pl-PL"/>
        </w:rPr>
        <w:t>6. kontrola jakości robót</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6.1. Ogólne zasady kontroli jakości robót</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ab/>
        <w:t>Ogólne zasady kontroli jakości robót podano w SST D-M-00.00.00.  „Wymagania ogólne” pkt 6.</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6.2. Badania przed przystąpieniem do robót</w:t>
      </w:r>
    </w:p>
    <w:p w:rsidR="0011757E" w:rsidRPr="0011757E" w:rsidRDefault="0011757E" w:rsidP="0011757E">
      <w:pPr>
        <w:spacing w:after="0" w:line="240" w:lineRule="auto"/>
        <w:rPr>
          <w:rFonts w:ascii="Times New Roman" w:eastAsia="Times New Roman" w:hAnsi="Times New Roman" w:cs="Times New Roman"/>
          <w:b/>
          <w:i/>
          <w:sz w:val="24"/>
          <w:szCs w:val="20"/>
          <w:lang w:eastAsia="pl-PL"/>
        </w:rPr>
      </w:pPr>
      <w:r w:rsidRPr="0011757E">
        <w:rPr>
          <w:rFonts w:ascii="Times New Roman" w:eastAsia="Times New Roman" w:hAnsi="Times New Roman" w:cs="Times New Roman"/>
          <w:b/>
          <w:i/>
          <w:sz w:val="24"/>
          <w:szCs w:val="20"/>
          <w:lang w:eastAsia="pl-PL"/>
        </w:rPr>
        <w:tab/>
        <w:t>Przed przystąpieniem do robót Wykonawca powinien wykonać badania spoiw, kruszyw i gruntów przeznaczonych do wykonania robót i przedstawić wyniki tych badań Inżynierowi w celu akceptacji.</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 Badania w czasie robót</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b/>
          <w:sz w:val="20"/>
          <w:szCs w:val="20"/>
          <w:lang w:eastAsia="pl-PL"/>
        </w:rPr>
        <w:t>6.3.1. Częstotliwość oraz zakres badań i pomiarów</w:t>
      </w:r>
      <w:r w:rsidRPr="0011757E">
        <w:rPr>
          <w:rFonts w:ascii="Times New Roman" w:eastAsia="Times New Roman" w:hAnsi="Times New Roman" w:cs="Times New Roman"/>
          <w:sz w:val="18"/>
          <w:szCs w:val="20"/>
          <w:lang w:eastAsia="pl-PL"/>
        </w:rPr>
        <w:t xml:space="preserve"> </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20"/>
          <w:szCs w:val="20"/>
          <w:lang w:eastAsia="pl-PL"/>
        </w:rPr>
        <w:t>Częstotliwość oraz zakres badań i pomiarów w czasie</w:t>
      </w:r>
      <w:r w:rsidRPr="0011757E">
        <w:rPr>
          <w:rFonts w:ascii="Times New Roman" w:eastAsia="Times New Roman" w:hAnsi="Times New Roman" w:cs="Times New Roman"/>
          <w:sz w:val="18"/>
          <w:szCs w:val="20"/>
          <w:lang w:eastAsia="pl-PL"/>
        </w:rPr>
        <w:t xml:space="preserve"> wykonywania podbudowy stabilizowanej spoiwami podano w tablicy 6.</w:t>
      </w: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r w:rsidRPr="0011757E">
        <w:rPr>
          <w:rFonts w:ascii="Times New Roman" w:eastAsia="Times New Roman" w:hAnsi="Times New Roman" w:cs="Times New Roman"/>
          <w:i/>
          <w:sz w:val="18"/>
          <w:szCs w:val="20"/>
          <w:lang w:eastAsia="pl-PL"/>
        </w:rPr>
        <w:t>Tablica 6. Częstotliwość badań i pomiarów</w:t>
      </w:r>
    </w:p>
    <w:p w:rsidR="0011757E" w:rsidRPr="0011757E" w:rsidRDefault="0011757E" w:rsidP="0011757E">
      <w:pPr>
        <w:spacing w:after="0" w:line="240" w:lineRule="auto"/>
        <w:rPr>
          <w:rFonts w:ascii="Times New Roman" w:eastAsia="Times New Roman" w:hAnsi="Times New Roman" w:cs="Times New Roman"/>
          <w:i/>
          <w:sz w:val="18"/>
          <w:szCs w:val="20"/>
          <w:lang w:eastAsia="pl-PL"/>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11757E" w:rsidRPr="0011757E" w:rsidTr="00C0290E">
        <w:tc>
          <w:tcPr>
            <w:tcW w:w="420" w:type="dxa"/>
            <w:tcBorders>
              <w:top w:val="single" w:sz="4" w:space="0" w:color="auto"/>
              <w:lef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fldChar w:fldCharType="begin"/>
            </w:r>
            <w:r w:rsidRPr="0011757E">
              <w:rPr>
                <w:rFonts w:ascii="Times New Roman" w:eastAsia="Times New Roman" w:hAnsi="Times New Roman" w:cs="Times New Roman"/>
                <w:sz w:val="18"/>
                <w:szCs w:val="20"/>
                <w:lang w:eastAsia="pl-PL"/>
              </w:rPr>
              <w:instrText>PRIVATE</w:instrText>
            </w:r>
            <w:r w:rsidRPr="0011757E">
              <w:rPr>
                <w:rFonts w:ascii="Times New Roman" w:eastAsia="Times New Roman" w:hAnsi="Times New Roman" w:cs="Times New Roman"/>
                <w:sz w:val="18"/>
                <w:szCs w:val="20"/>
                <w:lang w:eastAsia="pl-PL"/>
              </w:rPr>
              <w:fldChar w:fldCharType="end"/>
            </w:r>
          </w:p>
        </w:tc>
        <w:tc>
          <w:tcPr>
            <w:tcW w:w="4350" w:type="dxa"/>
            <w:tcBorders>
              <w:top w:val="single" w:sz="4" w:space="0" w:color="auto"/>
              <w:left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2744" w:type="dxa"/>
            <w:gridSpan w:val="2"/>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Częstotliwość badań</w:t>
            </w:r>
          </w:p>
        </w:tc>
      </w:tr>
      <w:tr w:rsidR="0011757E" w:rsidRPr="0011757E" w:rsidTr="00C0290E">
        <w:trPr>
          <w:trHeight w:val="1365"/>
        </w:trPr>
        <w:tc>
          <w:tcPr>
            <w:tcW w:w="420" w:type="dxa"/>
            <w:tcBorders>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lastRenderedPageBreak/>
              <w:t>Lp.</w:t>
            </w:r>
          </w:p>
        </w:tc>
        <w:tc>
          <w:tcPr>
            <w:tcW w:w="4350" w:type="dxa"/>
            <w:tcBorders>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Maksymalna powierzchnia podbudowy lub ulepszonego podłoża przypadająca na jedno badanie</w:t>
            </w:r>
          </w:p>
        </w:tc>
      </w:tr>
      <w:tr w:rsidR="0011757E" w:rsidRPr="0011757E" w:rsidTr="00C0290E">
        <w:trPr>
          <w:trHeight w:val="90"/>
        </w:trPr>
        <w:tc>
          <w:tcPr>
            <w:tcW w:w="420" w:type="dxa"/>
            <w:tcBorders>
              <w:top w:val="single" w:sz="4" w:space="0" w:color="auto"/>
              <w:lef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4350" w:type="dxa"/>
            <w:tcBorders>
              <w:top w:val="single" w:sz="4" w:space="0" w:color="auto"/>
              <w:left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1432" w:type="dxa"/>
            <w:tcBorders>
              <w:top w:val="single" w:sz="4" w:space="0" w:color="auto"/>
              <w:left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1312" w:type="dxa"/>
            <w:tcBorders>
              <w:top w:val="single" w:sz="4" w:space="0" w:color="auto"/>
              <w:left w:val="nil"/>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20" w:type="dxa"/>
            <w:tcBorders>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w:t>
            </w:r>
          </w:p>
        </w:tc>
        <w:tc>
          <w:tcPr>
            <w:tcW w:w="4350" w:type="dxa"/>
            <w:tcBorders>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Uziarnienie mieszanki gruntu lub kruszywa</w:t>
            </w:r>
          </w:p>
        </w:tc>
        <w:tc>
          <w:tcPr>
            <w:tcW w:w="1432" w:type="dxa"/>
            <w:tcBorders>
              <w:left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1312" w:type="dxa"/>
            <w:tcBorders>
              <w:left w:val="nil"/>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Wilgotność mieszanki gruntu lub kruszywa ze spoiwem</w:t>
            </w:r>
          </w:p>
        </w:tc>
        <w:tc>
          <w:tcPr>
            <w:tcW w:w="1432" w:type="dxa"/>
            <w:tcBorders>
              <w:left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c>
          <w:tcPr>
            <w:tcW w:w="1312" w:type="dxa"/>
            <w:tcBorders>
              <w:left w:val="nil"/>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Rozdrobnienie gruntu </w:t>
            </w:r>
            <w:r w:rsidRPr="0011757E">
              <w:rPr>
                <w:rFonts w:ascii="Times New Roman" w:eastAsia="Times New Roman" w:hAnsi="Times New Roman" w:cs="Times New Roman"/>
                <w:sz w:val="18"/>
                <w:szCs w:val="20"/>
                <w:vertAlign w:val="superscript"/>
                <w:lang w:eastAsia="pl-PL"/>
              </w:rPr>
              <w:t>1)</w:t>
            </w:r>
          </w:p>
        </w:tc>
        <w:tc>
          <w:tcPr>
            <w:tcW w:w="1432" w:type="dxa"/>
            <w:tcBorders>
              <w:left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2</w:t>
            </w:r>
          </w:p>
        </w:tc>
        <w:tc>
          <w:tcPr>
            <w:tcW w:w="1312" w:type="dxa"/>
            <w:tcBorders>
              <w:left w:val="nil"/>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smartTag w:uri="urn:schemas-microsoft-com:office:smarttags" w:element="metricconverter">
              <w:smartTagPr>
                <w:attr w:name="ProductID" w:val="600 m2"/>
              </w:smartTagPr>
              <w:r w:rsidRPr="0011757E">
                <w:rPr>
                  <w:rFonts w:ascii="Times New Roman" w:eastAsia="Times New Roman" w:hAnsi="Times New Roman" w:cs="Times New Roman"/>
                  <w:sz w:val="18"/>
                  <w:szCs w:val="20"/>
                  <w:lang w:eastAsia="pl-PL"/>
                </w:rPr>
                <w:t>600 m</w:t>
              </w:r>
              <w:r w:rsidRPr="0011757E">
                <w:rPr>
                  <w:rFonts w:ascii="Times New Roman" w:eastAsia="Times New Roman" w:hAnsi="Times New Roman" w:cs="Times New Roman"/>
                  <w:sz w:val="18"/>
                  <w:szCs w:val="20"/>
                  <w:vertAlign w:val="superscript"/>
                  <w:lang w:eastAsia="pl-PL"/>
                </w:rPr>
                <w:t>2</w:t>
              </w:r>
            </w:smartTag>
          </w:p>
        </w:tc>
      </w:tr>
      <w:tr w:rsidR="0011757E" w:rsidRPr="0011757E" w:rsidTr="00C0290E">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5</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Zagęszczenie warstwy</w:t>
            </w:r>
          </w:p>
        </w:tc>
        <w:tc>
          <w:tcPr>
            <w:tcW w:w="1432" w:type="dxa"/>
            <w:tcBorders>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p>
        </w:tc>
        <w:tc>
          <w:tcPr>
            <w:tcW w:w="1312" w:type="dxa"/>
            <w:tcBorders>
              <w:left w:val="nil"/>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p>
        </w:tc>
      </w:tr>
      <w:tr w:rsidR="0011757E" w:rsidRPr="0011757E" w:rsidTr="00C0290E">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3</w:t>
            </w:r>
          </w:p>
        </w:tc>
        <w:tc>
          <w:tcPr>
            <w:tcW w:w="1312" w:type="dxa"/>
            <w:tcBorders>
              <w:top w:val="single" w:sz="4" w:space="0" w:color="auto"/>
              <w:left w:val="nil"/>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smartTag w:uri="urn:schemas-microsoft-com:office:smarttags" w:element="metricconverter">
              <w:smartTagPr>
                <w:attr w:name="ProductID" w:val="400 m2"/>
              </w:smartTagPr>
              <w:r w:rsidRPr="0011757E">
                <w:rPr>
                  <w:rFonts w:ascii="Times New Roman" w:eastAsia="Times New Roman" w:hAnsi="Times New Roman" w:cs="Times New Roman"/>
                  <w:sz w:val="18"/>
                  <w:szCs w:val="20"/>
                  <w:lang w:eastAsia="pl-PL"/>
                </w:rPr>
                <w:t>400 m</w:t>
              </w:r>
              <w:r w:rsidRPr="0011757E">
                <w:rPr>
                  <w:rFonts w:ascii="Times New Roman" w:eastAsia="Times New Roman" w:hAnsi="Times New Roman" w:cs="Times New Roman"/>
                  <w:sz w:val="18"/>
                  <w:szCs w:val="20"/>
                  <w:vertAlign w:val="superscript"/>
                  <w:lang w:eastAsia="pl-PL"/>
                </w:rPr>
                <w:t>2</w:t>
              </w:r>
            </w:smartTag>
          </w:p>
        </w:tc>
      </w:tr>
      <w:tr w:rsidR="0011757E" w:rsidRPr="0011757E" w:rsidTr="00C0290E">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7</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Wytrzymałość na ściskanie</w:t>
            </w:r>
          </w:p>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6 próbek</w:t>
            </w:r>
          </w:p>
        </w:tc>
        <w:tc>
          <w:tcPr>
            <w:tcW w:w="1312" w:type="dxa"/>
            <w:tcBorders>
              <w:top w:val="single" w:sz="4" w:space="0" w:color="auto"/>
              <w:left w:val="nil"/>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smartTag w:uri="urn:schemas-microsoft-com:office:smarttags" w:element="metricconverter">
              <w:smartTagPr>
                <w:attr w:name="ProductID" w:val="400 m2"/>
              </w:smartTagPr>
              <w:r w:rsidRPr="0011757E">
                <w:rPr>
                  <w:rFonts w:ascii="Times New Roman" w:eastAsia="Times New Roman" w:hAnsi="Times New Roman" w:cs="Times New Roman"/>
                  <w:sz w:val="18"/>
                  <w:szCs w:val="20"/>
                  <w:lang w:eastAsia="pl-PL"/>
                </w:rPr>
                <w:t>400 m</w:t>
              </w:r>
              <w:r w:rsidRPr="0011757E">
                <w:rPr>
                  <w:rFonts w:ascii="Times New Roman" w:eastAsia="Times New Roman" w:hAnsi="Times New Roman" w:cs="Times New Roman"/>
                  <w:sz w:val="18"/>
                  <w:szCs w:val="20"/>
                  <w:vertAlign w:val="superscript"/>
                  <w:lang w:eastAsia="pl-PL"/>
                </w:rPr>
                <w:t>2</w:t>
              </w:r>
            </w:smartTag>
          </w:p>
        </w:tc>
      </w:tr>
      <w:tr w:rsidR="0011757E" w:rsidRPr="0011757E" w:rsidTr="00C0290E">
        <w:trPr>
          <w:cantSplit/>
        </w:trPr>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8</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przy projektowaniu składu mieszanki i przy każdej zmianie</w:t>
            </w:r>
          </w:p>
        </w:tc>
      </w:tr>
      <w:tr w:rsidR="0011757E" w:rsidRPr="0011757E" w:rsidTr="00C0290E">
        <w:trPr>
          <w:cantSplit/>
        </w:trPr>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9</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dla każdego wątpliwego źródła</w:t>
            </w:r>
          </w:p>
        </w:tc>
      </w:tr>
      <w:tr w:rsidR="0011757E" w:rsidRPr="0011757E" w:rsidTr="00C0290E">
        <w:trPr>
          <w:trHeight w:val="510"/>
        </w:trPr>
        <w:tc>
          <w:tcPr>
            <w:tcW w:w="420" w:type="dxa"/>
            <w:tcBorders>
              <w:top w:val="single" w:sz="4" w:space="0" w:color="auto"/>
              <w:left w:val="single" w:sz="4" w:space="0" w:color="auto"/>
              <w:bottom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10</w:t>
            </w:r>
          </w:p>
        </w:tc>
        <w:tc>
          <w:tcPr>
            <w:tcW w:w="4350" w:type="dxa"/>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11757E" w:rsidRPr="0011757E" w:rsidRDefault="0011757E" w:rsidP="0011757E">
            <w:pPr>
              <w:spacing w:after="0" w:line="240" w:lineRule="auto"/>
              <w:jc w:val="center"/>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dla każdej partii i przy każdej zmianie rodzaju gruntu lub kruszywa</w:t>
            </w:r>
          </w:p>
        </w:tc>
      </w:tr>
      <w:tr w:rsidR="0011757E" w:rsidRPr="0011757E" w:rsidTr="00C0290E">
        <w:trPr>
          <w:cantSplit/>
          <w:trHeight w:val="105"/>
        </w:trPr>
        <w:tc>
          <w:tcPr>
            <w:tcW w:w="7514" w:type="dxa"/>
            <w:gridSpan w:val="4"/>
            <w:tcBorders>
              <w:top w:val="single" w:sz="4" w:space="0" w:color="auto"/>
            </w:tcBorders>
          </w:tcPr>
          <w:p w:rsidR="0011757E" w:rsidRPr="0011757E" w:rsidRDefault="0011757E" w:rsidP="0011757E">
            <w:pPr>
              <w:spacing w:after="0" w:line="240" w:lineRule="auto"/>
              <w:rPr>
                <w:rFonts w:ascii="Times New Roman" w:eastAsia="Times New Roman" w:hAnsi="Times New Roman" w:cs="Times New Roman"/>
                <w:sz w:val="18"/>
                <w:szCs w:val="20"/>
                <w:lang w:eastAsia="pl-PL"/>
              </w:rPr>
            </w:pPr>
            <w:r w:rsidRPr="0011757E">
              <w:rPr>
                <w:rFonts w:ascii="Times New Roman" w:eastAsia="Times New Roman" w:hAnsi="Times New Roman" w:cs="Times New Roman"/>
                <w:sz w:val="18"/>
                <w:szCs w:val="20"/>
                <w:lang w:eastAsia="pl-PL"/>
              </w:rPr>
              <w:t>1) Badanie wykonuje się dla gruntów spoistych</w:t>
            </w:r>
          </w:p>
        </w:tc>
      </w:tr>
    </w:tbl>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6.3.2. Uziarnienie gruntu lub kruszywa</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Próbki do badań należy pobierać z mieszarek lub z podłoża przed podaniem spoiwa. Uziarnienie gruntu powinno być zgodne z wymaganiami podanymi w SST dotyczących poszczególnych rodzajów podbudów i ulepszonego podłoża.</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6.3.3. Wilgotność mieszanki gruntu lub kruszywa ze spoiwami</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Wilgotność mieszanki powinna być równa wilgotności optymalnej, określonej w projekcie składu tej mieszanki, z tolerancją +10% -20% jej wartości.</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6.3.4. Rozdrobnienie gruntu</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rsidRPr="0011757E">
          <w:rPr>
            <w:rFonts w:ascii="Times New Roman" w:eastAsia="Times New Roman" w:hAnsi="Times New Roman" w:cs="Times New Roman"/>
            <w:sz w:val="20"/>
            <w:szCs w:val="20"/>
            <w:lang w:eastAsia="pl-PL"/>
          </w:rPr>
          <w:t>4 mm</w:t>
        </w:r>
      </w:smartTag>
      <w:r w:rsidRPr="0011757E">
        <w:rPr>
          <w:rFonts w:ascii="Times New Roman" w:eastAsia="Times New Roman" w:hAnsi="Times New Roman" w:cs="Times New Roman"/>
          <w:sz w:val="20"/>
          <w:szCs w:val="20"/>
          <w:lang w:eastAsia="pl-PL"/>
        </w:rPr>
        <w:t xml:space="preserve"> powinno przejść 80% gruntu).</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6.3.5. Zagęszczenie warstwy</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Mieszanka powinna być zagęszczana do osiągnięcia wskaźnika zagęszczenia nie mniejszego od 1,00 oznaczonego zgodnie z BN-77/8931-12 [20].</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6.3.6. Grubość podbudowy lub ulepszonego podłoża</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Grubość warstwy należy mierzyć bezpośrednio po jej zagęszczeniu w odległości co najmniej </w:t>
      </w:r>
      <w:smartTag w:uri="urn:schemas-microsoft-com:office:smarttags" w:element="metricconverter">
        <w:smartTagPr>
          <w:attr w:name="ProductID" w:val="0,5 m"/>
        </w:smartTagPr>
        <w:r w:rsidRPr="0011757E">
          <w:rPr>
            <w:rFonts w:ascii="Times New Roman" w:eastAsia="Times New Roman" w:hAnsi="Times New Roman" w:cs="Times New Roman"/>
            <w:sz w:val="20"/>
            <w:szCs w:val="20"/>
            <w:lang w:eastAsia="pl-PL"/>
          </w:rPr>
          <w:t>0,5 m</w:t>
        </w:r>
      </w:smartTag>
      <w:r w:rsidRPr="0011757E">
        <w:rPr>
          <w:rFonts w:ascii="Times New Roman" w:eastAsia="Times New Roman" w:hAnsi="Times New Roman" w:cs="Times New Roman"/>
          <w:sz w:val="20"/>
          <w:szCs w:val="20"/>
          <w:lang w:eastAsia="pl-PL"/>
        </w:rPr>
        <w:t xml:space="preserve"> od krawędzi. Grubość warstwy nie może różnić się od projektowanej o więcej niż ± </w:t>
      </w:r>
      <w:smartTag w:uri="urn:schemas-microsoft-com:office:smarttags" w:element="metricconverter">
        <w:smartTagPr>
          <w:attr w:name="ProductID" w:val="1 cm"/>
        </w:smartTagPr>
        <w:r w:rsidRPr="0011757E">
          <w:rPr>
            <w:rFonts w:ascii="Times New Roman" w:eastAsia="Times New Roman" w:hAnsi="Times New Roman" w:cs="Times New Roman"/>
            <w:sz w:val="20"/>
            <w:szCs w:val="20"/>
            <w:lang w:eastAsia="pl-PL"/>
          </w:rPr>
          <w:t>1 cm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6.3.7. Wytrzymałość na ściskanie</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Wytrzymałość na ściskanie określa się na próbkach walcowych o średnicy i wysokości </w:t>
      </w:r>
      <w:smartTag w:uri="urn:schemas-microsoft-com:office:smarttags" w:element="metricconverter">
        <w:smartTagPr>
          <w:attr w:name="ProductID" w:val="8 cm"/>
        </w:smartTagPr>
        <w:r w:rsidRPr="0011757E">
          <w:rPr>
            <w:rFonts w:ascii="Times New Roman" w:eastAsia="Times New Roman" w:hAnsi="Times New Roman" w:cs="Times New Roman"/>
            <w:sz w:val="20"/>
            <w:szCs w:val="20"/>
            <w:lang w:eastAsia="pl-PL"/>
          </w:rPr>
          <w:t>8 cm</w:t>
        </w:r>
      </w:smartTag>
      <w:r w:rsidRPr="0011757E">
        <w:rPr>
          <w:rFonts w:ascii="Times New Roman" w:eastAsia="Times New Roman" w:hAnsi="Times New Roman" w:cs="Times New Roman"/>
          <w:sz w:val="20"/>
          <w:szCs w:val="20"/>
          <w:lang w:eastAsia="pl-PL"/>
        </w:rP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6.3.8. Badanie spoiwa</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ab/>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Dla każdej dostawy cementu, Wykonawca powinien określić właściwości podane w SST dotyczących poszczególnych rodzajów podbudów i ulepszonego podłoża.</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 xml:space="preserve">6.3.9. Badanie właściwości gruntu </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Właściwości gruntu należy badać przy każdej zmianie rodzaju gruntu. Właściwości powinny być zgodne z wymaganiami podanymi w SST dotyczących poszczególnych rodzajów podbudów i ulepszonego podłoża.</w:t>
      </w: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6.4. Wymagania dotyczące cech geometrycznych podbudowy z gruntu stabilizowanego cementem</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6.4.1. Częstotliwość oraz zakres badań i pomiarów</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Częstotliwość oraz zakres badań i pomiarów dotyczących cech geometrycznych podaje tablica 7.</w:t>
      </w:r>
    </w:p>
    <w:p w:rsidR="0011757E" w:rsidRPr="0011757E" w:rsidRDefault="0011757E" w:rsidP="0011757E">
      <w:pPr>
        <w:spacing w:after="0" w:line="240" w:lineRule="auto"/>
        <w:rPr>
          <w:rFonts w:ascii="Times New Roman" w:eastAsia="Times New Roman" w:hAnsi="Times New Roman" w:cs="Times New Roman"/>
          <w:i/>
          <w:sz w:val="20"/>
          <w:szCs w:val="20"/>
          <w:lang w:eastAsia="pl-PL"/>
        </w:rPr>
      </w:pPr>
      <w:r w:rsidRPr="0011757E">
        <w:rPr>
          <w:rFonts w:ascii="Times New Roman" w:eastAsia="Times New Roman" w:hAnsi="Times New Roman" w:cs="Times New Roman"/>
          <w:i/>
          <w:sz w:val="20"/>
          <w:szCs w:val="20"/>
          <w:lang w:eastAsia="pl-PL"/>
        </w:rPr>
        <w:t>Tablica 7. Częstotliwość oraz zakres badań i pomiarów wykonanej podbudowy stabilizowanej spoiwami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11757E" w:rsidRPr="0011757E" w:rsidTr="00C0290E">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fldChar w:fldCharType="begin"/>
            </w:r>
            <w:r w:rsidRPr="0011757E">
              <w:rPr>
                <w:rFonts w:ascii="Times New Roman" w:eastAsia="Times New Roman" w:hAnsi="Times New Roman" w:cs="Times New Roman"/>
                <w:sz w:val="20"/>
                <w:szCs w:val="20"/>
                <w:lang w:eastAsia="pl-PL"/>
              </w:rPr>
              <w:instrText>PRIVATE</w:instrText>
            </w:r>
            <w:r w:rsidRPr="0011757E">
              <w:rPr>
                <w:rFonts w:ascii="Times New Roman" w:eastAsia="Times New Roman" w:hAnsi="Times New Roman" w:cs="Times New Roman"/>
                <w:sz w:val="20"/>
                <w:szCs w:val="20"/>
                <w:lang w:eastAsia="pl-PL"/>
              </w:rPr>
              <w:fldChar w:fldCharType="end"/>
            </w:r>
            <w:r w:rsidRPr="0011757E">
              <w:rPr>
                <w:rFonts w:ascii="Times New Roman" w:eastAsia="Times New Roman" w:hAnsi="Times New Roman" w:cs="Times New Roman"/>
                <w:sz w:val="20"/>
                <w:szCs w:val="20"/>
                <w:lang w:eastAsia="pl-PL"/>
              </w:rPr>
              <w:t>Lp.</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Minimalna częstotliwość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badań i pomiarów</w:t>
            </w:r>
          </w:p>
        </w:tc>
      </w:tr>
      <w:tr w:rsidR="0011757E" w:rsidRPr="0011757E" w:rsidTr="00C0290E">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p>
        </w:tc>
      </w:tr>
      <w:tr w:rsidR="0011757E" w:rsidRPr="0011757E" w:rsidTr="00C0290E">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 sposób ciągły </w:t>
            </w:r>
            <w:proofErr w:type="spellStart"/>
            <w:r w:rsidRPr="0011757E">
              <w:rPr>
                <w:rFonts w:ascii="Times New Roman" w:eastAsia="Times New Roman" w:hAnsi="Times New Roman" w:cs="Times New Roman"/>
                <w:sz w:val="20"/>
                <w:szCs w:val="20"/>
                <w:lang w:eastAsia="pl-PL"/>
              </w:rPr>
              <w:t>planografem</w:t>
            </w:r>
            <w:proofErr w:type="spellEnd"/>
            <w:r w:rsidRPr="0011757E">
              <w:rPr>
                <w:rFonts w:ascii="Times New Roman" w:eastAsia="Times New Roman" w:hAnsi="Times New Roman" w:cs="Times New Roman"/>
                <w:sz w:val="20"/>
                <w:szCs w:val="20"/>
                <w:lang w:eastAsia="pl-PL"/>
              </w:rPr>
              <w:t xml:space="preserve"> albo co </w:t>
            </w:r>
            <w:smartTag w:uri="urn:schemas-microsoft-com:office:smarttags" w:element="metricconverter">
              <w:smartTagPr>
                <w:attr w:name="ProductID" w:val="20 m"/>
              </w:smartTagPr>
              <w:r w:rsidRPr="0011757E">
                <w:rPr>
                  <w:rFonts w:ascii="Times New Roman" w:eastAsia="Times New Roman" w:hAnsi="Times New Roman" w:cs="Times New Roman"/>
                  <w:sz w:val="20"/>
                  <w:szCs w:val="20"/>
                  <w:lang w:eastAsia="pl-PL"/>
                </w:rPr>
                <w:t>20 m</w:t>
              </w:r>
            </w:smartTag>
            <w:r w:rsidRPr="0011757E">
              <w:rPr>
                <w:rFonts w:ascii="Times New Roman" w:eastAsia="Times New Roman" w:hAnsi="Times New Roman" w:cs="Times New Roman"/>
                <w:sz w:val="20"/>
                <w:szCs w:val="20"/>
                <w:lang w:eastAsia="pl-PL"/>
              </w:rPr>
              <w:t xml:space="preserve"> łatą na każdym pasie ruchu</w:t>
            </w:r>
          </w:p>
        </w:tc>
      </w:tr>
      <w:tr w:rsidR="0011757E" w:rsidRPr="0011757E" w:rsidTr="00C0290E">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p>
        </w:tc>
      </w:tr>
      <w:tr w:rsidR="0011757E" w:rsidRPr="0011757E" w:rsidTr="00C0290E">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4</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Spadki poprzeczne*</w:t>
            </w:r>
            <w:r w:rsidRPr="0011757E">
              <w:rPr>
                <w:rFonts w:ascii="Times New Roman" w:eastAsia="Times New Roman" w:hAnsi="Times New Roman" w:cs="Times New Roman"/>
                <w:sz w:val="20"/>
                <w:szCs w:val="20"/>
                <w:vertAlign w:val="superscript"/>
                <w:lang w:eastAsia="pl-PL"/>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11757E">
                <w:rPr>
                  <w:rFonts w:ascii="Times New Roman" w:eastAsia="Times New Roman" w:hAnsi="Times New Roman" w:cs="Times New Roman"/>
                  <w:sz w:val="20"/>
                  <w:szCs w:val="20"/>
                  <w:lang w:eastAsia="pl-PL"/>
                </w:rPr>
                <w:t>1 km</w:t>
              </w:r>
            </w:smartTag>
          </w:p>
        </w:tc>
      </w:tr>
      <w:tr w:rsidR="0011757E" w:rsidRPr="0011757E" w:rsidTr="00C0290E">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100 m"/>
              </w:smartTagPr>
              <w:r w:rsidRPr="0011757E">
                <w:rPr>
                  <w:rFonts w:ascii="Times New Roman" w:eastAsia="Times New Roman" w:hAnsi="Times New Roman" w:cs="Times New Roman"/>
                  <w:sz w:val="20"/>
                  <w:szCs w:val="20"/>
                  <w:lang w:eastAsia="pl-PL"/>
                </w:rPr>
                <w:t>100 m</w:t>
              </w:r>
            </w:smartTag>
          </w:p>
        </w:tc>
      </w:tr>
      <w:tr w:rsidR="0011757E" w:rsidRPr="0011757E" w:rsidTr="00C0290E">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6</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Ukształtowanie osi w planie*</w:t>
            </w:r>
            <w:r w:rsidRPr="0011757E">
              <w:rPr>
                <w:rFonts w:ascii="Times New Roman" w:eastAsia="Times New Roman" w:hAnsi="Times New Roman" w:cs="Times New Roman"/>
                <w:sz w:val="20"/>
                <w:szCs w:val="20"/>
                <w:vertAlign w:val="superscript"/>
                <w:lang w:eastAsia="pl-PL"/>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r>
      <w:tr w:rsidR="0011757E" w:rsidRPr="0011757E" w:rsidTr="00C0290E">
        <w:tc>
          <w:tcPr>
            <w:tcW w:w="79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7</w:t>
            </w:r>
          </w:p>
        </w:tc>
        <w:tc>
          <w:tcPr>
            <w:tcW w:w="3390"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w 3 punktach, lecz nie rzadziej niż raz na </w:t>
            </w:r>
            <w:smartTag w:uri="urn:schemas-microsoft-com:office:smarttags" w:element="metricconverter">
              <w:smartTagPr>
                <w:attr w:name="ProductID" w:val="2000 m2"/>
              </w:smartTagPr>
              <w:r w:rsidRPr="0011757E">
                <w:rPr>
                  <w:rFonts w:ascii="Times New Roman" w:eastAsia="Times New Roman" w:hAnsi="Times New Roman" w:cs="Times New Roman"/>
                  <w:sz w:val="20"/>
                  <w:szCs w:val="20"/>
                  <w:lang w:eastAsia="pl-PL"/>
                </w:rPr>
                <w:t>2000 m</w:t>
              </w:r>
              <w:r w:rsidRPr="0011757E">
                <w:rPr>
                  <w:rFonts w:ascii="Times New Roman" w:eastAsia="Times New Roman" w:hAnsi="Times New Roman" w:cs="Times New Roman"/>
                  <w:sz w:val="20"/>
                  <w:szCs w:val="20"/>
                  <w:vertAlign w:val="superscript"/>
                  <w:lang w:eastAsia="pl-PL"/>
                </w:rPr>
                <w:t>2</w:t>
              </w:r>
            </w:smartTag>
          </w:p>
        </w:tc>
      </w:tr>
    </w:tbl>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Dodatkowe pomiary spadków poprzecznych i ukształtowania osi w planie należy wykonać w punktach głównych łuków poziomych.</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6.4.2. Szerokość podbudowy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Szerokość podbudowy i ulepszonego podłoża nie może różnić się od szerokości projektowanej o więcej niż +</w:t>
      </w:r>
      <w:smartTag w:uri="urn:schemas-microsoft-com:office:smarttags" w:element="metricconverter">
        <w:smartTagPr>
          <w:attr w:name="ProductID" w:val="10 cm"/>
        </w:smartTagPr>
        <w:r w:rsidRPr="0011757E">
          <w:rPr>
            <w:rFonts w:ascii="Times New Roman" w:eastAsia="Times New Roman" w:hAnsi="Times New Roman" w:cs="Times New Roman"/>
            <w:sz w:val="20"/>
            <w:szCs w:val="20"/>
            <w:lang w:eastAsia="pl-PL"/>
          </w:rPr>
          <w:t>10 cm</w:t>
        </w:r>
      </w:smartTag>
      <w:r w:rsidRPr="0011757E">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11757E">
          <w:rPr>
            <w:rFonts w:ascii="Times New Roman" w:eastAsia="Times New Roman" w:hAnsi="Times New Roman" w:cs="Times New Roman"/>
            <w:sz w:val="20"/>
            <w:szCs w:val="20"/>
            <w:lang w:eastAsia="pl-PL"/>
          </w:rPr>
          <w:t>25 cm</w:t>
        </w:r>
      </w:smartTag>
      <w:r w:rsidRPr="0011757E">
        <w:rPr>
          <w:rFonts w:ascii="Times New Roman" w:eastAsia="Times New Roman" w:hAnsi="Times New Roman" w:cs="Times New Roman"/>
          <w:sz w:val="20"/>
          <w:szCs w:val="20"/>
          <w:lang w:eastAsia="pl-PL"/>
        </w:rPr>
        <w:t xml:space="preserve"> lub o wartość wskazaną w dokumentacji projektowej.</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6.4.3. Równość podbudowy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Nierówności podłużne podbudowy należy mierzyć 4-metrową łatą lub </w:t>
      </w:r>
      <w:proofErr w:type="spellStart"/>
      <w:r w:rsidRPr="0011757E">
        <w:rPr>
          <w:rFonts w:ascii="Times New Roman" w:eastAsia="Times New Roman" w:hAnsi="Times New Roman" w:cs="Times New Roman"/>
          <w:sz w:val="20"/>
          <w:szCs w:val="20"/>
          <w:lang w:eastAsia="pl-PL"/>
        </w:rPr>
        <w:t>planografem</w:t>
      </w:r>
      <w:proofErr w:type="spellEnd"/>
      <w:r w:rsidRPr="0011757E">
        <w:rPr>
          <w:rFonts w:ascii="Times New Roman" w:eastAsia="Times New Roman" w:hAnsi="Times New Roman" w:cs="Times New Roman"/>
          <w:sz w:val="20"/>
          <w:szCs w:val="20"/>
          <w:lang w:eastAsia="pl-PL"/>
        </w:rPr>
        <w:t xml:space="preserve">, zgodnie z normą BN-68/8931-04 [22].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Nierówności poprzeczne podbudowy i ulepszonego podłoża należy mierzyć 4-metrową łatą.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Nierówności nie powinny przekraczać </w:t>
      </w:r>
      <w:smartTag w:uri="urn:schemas-microsoft-com:office:smarttags" w:element="metricconverter">
        <w:smartTagPr>
          <w:attr w:name="ProductID" w:val="15 mm"/>
        </w:smartTagPr>
        <w:r w:rsidRPr="0011757E">
          <w:rPr>
            <w:rFonts w:ascii="Times New Roman" w:eastAsia="Times New Roman" w:hAnsi="Times New Roman" w:cs="Times New Roman"/>
            <w:sz w:val="20"/>
            <w:szCs w:val="20"/>
            <w:lang w:eastAsia="pl-PL"/>
          </w:rPr>
          <w:t>15 mm</w:t>
        </w:r>
      </w:smartTag>
      <w:r w:rsidRPr="0011757E">
        <w:rPr>
          <w:rFonts w:ascii="Times New Roman" w:eastAsia="Times New Roman" w:hAnsi="Times New Roman" w:cs="Times New Roman"/>
          <w:sz w:val="20"/>
          <w:szCs w:val="20"/>
          <w:lang w:eastAsia="pl-PL"/>
        </w:rPr>
        <w:t xml:space="preserve"> dla podbudowy pomocniczej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6.4.4. Spadki poprzeczne podbudowy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Spadki poprzeczne podbudowy i ulepszonego podłoża powinny być zgodne z dokumentacją projektową z tolerancją ± 0,5 %.</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 xml:space="preserve">6.4.5. Rzędne wysokościowe podbudowy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Różnice pomiędzy rzędnymi wykonanej podbudowy a rzędnymi projektowanymi nie powinny przekraczać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11757E">
          <w:rPr>
            <w:rFonts w:ascii="Times New Roman" w:eastAsia="Times New Roman" w:hAnsi="Times New Roman" w:cs="Times New Roman"/>
            <w:sz w:val="20"/>
            <w:szCs w:val="20"/>
            <w:lang w:eastAsia="pl-PL"/>
          </w:rPr>
          <w:t>1 cm</w:t>
        </w:r>
      </w:smartTag>
      <w:r w:rsidRPr="0011757E">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11757E">
          <w:rPr>
            <w:rFonts w:ascii="Times New Roman" w:eastAsia="Times New Roman" w:hAnsi="Times New Roman" w:cs="Times New Roman"/>
            <w:sz w:val="20"/>
            <w:szCs w:val="20"/>
            <w:lang w:eastAsia="pl-PL"/>
          </w:rPr>
          <w:t>-2 cm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6.4.6. Ukształtowanie osi podbudowy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Oś podbudowy w planie nie może być przesunięta w stosunku do osi projektowanej o więcej niż ±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w:t>
      </w:r>
    </w:p>
    <w:p w:rsidR="0011757E" w:rsidRPr="0011757E" w:rsidRDefault="0011757E" w:rsidP="0011757E">
      <w:pPr>
        <w:spacing w:after="0" w:line="240" w:lineRule="auto"/>
        <w:ind w:firstLine="708"/>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6.4.7. Grubość podbudowy i ulepszonego podłoża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Grubość podbudowy nie może różnić się od grubości projektowanej o więcej niż +10%, -15%.</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overflowPunct w:val="0"/>
        <w:autoSpaceDE w:val="0"/>
        <w:autoSpaceDN w:val="0"/>
        <w:adjustRightInd w:val="0"/>
        <w:spacing w:before="120" w:after="0" w:line="240" w:lineRule="auto"/>
        <w:jc w:val="both"/>
        <w:outlineLvl w:val="1"/>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6.5. Zasady postępowania z wadliwie wykonanymi odcinkami podbudowy i ulepszonego podłoża</w:t>
      </w:r>
    </w:p>
    <w:p w:rsidR="0011757E" w:rsidRPr="0011757E" w:rsidRDefault="0011757E" w:rsidP="0011757E">
      <w:pPr>
        <w:keepNext/>
        <w:overflowPunct w:val="0"/>
        <w:autoSpaceDE w:val="0"/>
        <w:autoSpaceDN w:val="0"/>
        <w:adjustRightInd w:val="0"/>
        <w:spacing w:before="120" w:after="0" w:line="240" w:lineRule="auto"/>
        <w:jc w:val="both"/>
        <w:outlineLvl w:val="1"/>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6.5.1. Niewłaściwe cechy geometryczne podbudowy i ulepszonego podłoża</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Jeżeli szerokość podbudowy jest mniejsza od szerokości projektowanej o więcej niż </w:t>
      </w:r>
      <w:smartTag w:uri="urn:schemas-microsoft-com:office:smarttags" w:element="metricconverter">
        <w:smartTagPr>
          <w:attr w:name="ProductID" w:val="5 cm"/>
        </w:smartTagPr>
        <w:r w:rsidRPr="0011757E">
          <w:rPr>
            <w:rFonts w:ascii="Times New Roman" w:eastAsia="Times New Roman" w:hAnsi="Times New Roman" w:cs="Times New Roman"/>
            <w:sz w:val="20"/>
            <w:szCs w:val="20"/>
            <w:lang w:eastAsia="pl-PL"/>
          </w:rPr>
          <w:t>5 cm</w:t>
        </w:r>
      </w:smartTag>
      <w:r w:rsidRPr="0011757E">
        <w:rPr>
          <w:rFonts w:ascii="Times New Roman" w:eastAsia="Times New Roman" w:hAnsi="Times New Roman" w:cs="Times New Roman"/>
          <w:sz w:val="20"/>
          <w:szCs w:val="20"/>
          <w:lang w:eastAsia="pl-PL"/>
        </w:rPr>
        <w:t xml:space="preserve"> i nie zapewnia podparcia warstwom wyżej leżącym, to Wykonawca powinien poszerzyć podbudowę lub ulepszone podłoże przez zerwanie warstwy na pełną grubość do połowy szerokości pasa ruchu i wbudowanie nowej mieszanki.</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Nie dopuszcza się mieszania składników mieszanki na miejscu. Roboty te Wykonawca wykona na własny koszt.</w:t>
      </w:r>
    </w:p>
    <w:p w:rsidR="0011757E" w:rsidRPr="0011757E" w:rsidRDefault="0011757E" w:rsidP="0011757E">
      <w:pPr>
        <w:spacing w:after="0" w:line="240" w:lineRule="auto"/>
        <w:ind w:firstLine="708"/>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sz w:val="20"/>
          <w:szCs w:val="20"/>
          <w:lang w:eastAsia="pl-PL"/>
        </w:rPr>
        <w:t>6.5.2. Niewłaściwa grubość podbudowy</w:t>
      </w:r>
      <w:r w:rsidRPr="0011757E">
        <w:rPr>
          <w:rFonts w:ascii="Times New Roman" w:eastAsia="Times New Roman" w:hAnsi="Times New Roman" w:cs="Times New Roman"/>
          <w:sz w:val="20"/>
          <w:szCs w:val="20"/>
          <w:lang w:eastAsia="pl-PL"/>
        </w:rPr>
        <w:t xml:space="preserve">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r w:rsidRPr="0011757E">
        <w:rPr>
          <w:rFonts w:ascii="Times New Roman" w:eastAsia="Times New Roman" w:hAnsi="Times New Roman" w:cs="Times New Roman"/>
          <w:b/>
          <w:sz w:val="20"/>
          <w:szCs w:val="20"/>
          <w:lang w:eastAsia="pl-PL"/>
        </w:rPr>
        <w:t>6.5.3. Niewłaściwa wytrzymałość podbudowy</w:t>
      </w:r>
    </w:p>
    <w:p w:rsidR="0011757E" w:rsidRPr="0011757E" w:rsidRDefault="0011757E" w:rsidP="0011757E">
      <w:pPr>
        <w:spacing w:after="0" w:line="240" w:lineRule="auto"/>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Jeżeli wytrzymałość średnia próbek będzie mniejsza od dolnej granicy określonej w SST dla poszczególnych rodzajów podbudów, to warstwa wadliwie wykonana zostanie zerwana i wymieniona na nową o odpowiednich właściwościach na koszt Wykonawcy.</w:t>
      </w:r>
    </w:p>
    <w:p w:rsidR="0011757E" w:rsidRPr="0011757E" w:rsidRDefault="0011757E" w:rsidP="0011757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bookmarkStart w:id="21" w:name="_7._obmiar_robót_1"/>
      <w:bookmarkEnd w:id="21"/>
      <w:r w:rsidRPr="0011757E">
        <w:rPr>
          <w:rFonts w:ascii="Times New Roman" w:eastAsia="Times New Roman" w:hAnsi="Times New Roman" w:cs="Times New Roman"/>
          <w:b/>
          <w:caps/>
          <w:color w:val="FF00FF"/>
          <w:kern w:val="28"/>
          <w:sz w:val="20"/>
          <w:szCs w:val="20"/>
          <w:lang w:eastAsia="pl-PL"/>
        </w:rPr>
        <w:t>7. obmiar robót</w:t>
      </w:r>
    </w:p>
    <w:p w:rsidR="0011757E" w:rsidRPr="0011757E" w:rsidRDefault="0011757E" w:rsidP="0011757E">
      <w:pPr>
        <w:keepNext/>
        <w:spacing w:before="100" w:after="100" w:line="240" w:lineRule="auto"/>
        <w:outlineLvl w:val="2"/>
        <w:rPr>
          <w:rFonts w:ascii="Times New Roman" w:eastAsia="Times New Roman" w:hAnsi="Times New Roman" w:cs="Times New Roman"/>
          <w:b/>
          <w:snapToGrid w:val="0"/>
          <w:sz w:val="20"/>
          <w:szCs w:val="20"/>
          <w:lang w:eastAsia="pl-PL"/>
        </w:rPr>
      </w:pPr>
      <w:r w:rsidRPr="0011757E">
        <w:rPr>
          <w:rFonts w:ascii="Times New Roman" w:eastAsia="Times New Roman" w:hAnsi="Times New Roman" w:cs="Times New Roman"/>
          <w:b/>
          <w:snapToGrid w:val="0"/>
          <w:sz w:val="20"/>
          <w:szCs w:val="20"/>
          <w:lang w:eastAsia="pl-PL"/>
        </w:rPr>
        <w:t>7.1. Ogólne zasady obmiaru robót</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Ogólne zasady obmiaru robót podano w SST D-M-00.00.00 „Wymagania ogólne” pkt 7.</w:t>
      </w:r>
    </w:p>
    <w:p w:rsidR="0011757E" w:rsidRPr="0011757E" w:rsidRDefault="0011757E" w:rsidP="0011757E">
      <w:pPr>
        <w:keepNext/>
        <w:spacing w:before="100" w:after="100" w:line="240" w:lineRule="auto"/>
        <w:outlineLvl w:val="2"/>
        <w:rPr>
          <w:rFonts w:ascii="Times New Roman" w:eastAsia="Times New Roman" w:hAnsi="Times New Roman" w:cs="Times New Roman"/>
          <w:b/>
          <w:snapToGrid w:val="0"/>
          <w:sz w:val="20"/>
          <w:szCs w:val="20"/>
          <w:lang w:eastAsia="pl-PL"/>
        </w:rPr>
      </w:pPr>
      <w:r w:rsidRPr="0011757E">
        <w:rPr>
          <w:rFonts w:ascii="Times New Roman" w:eastAsia="Times New Roman" w:hAnsi="Times New Roman" w:cs="Times New Roman"/>
          <w:b/>
          <w:snapToGrid w:val="0"/>
          <w:sz w:val="20"/>
          <w:szCs w:val="20"/>
          <w:lang w:eastAsia="pl-PL"/>
        </w:rPr>
        <w:t>7.2. Jednostka obmiarowa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Jednostką obmiarową jest m</w:t>
      </w:r>
      <w:r w:rsidRPr="0011757E">
        <w:rPr>
          <w:rFonts w:ascii="Times New Roman" w:eastAsia="Times New Roman" w:hAnsi="Times New Roman" w:cs="Times New Roman"/>
          <w:sz w:val="20"/>
          <w:szCs w:val="20"/>
          <w:vertAlign w:val="superscript"/>
          <w:lang w:eastAsia="pl-PL"/>
        </w:rPr>
        <w:t>2</w:t>
      </w:r>
      <w:r w:rsidRPr="0011757E">
        <w:rPr>
          <w:rFonts w:ascii="Times New Roman" w:eastAsia="Times New Roman" w:hAnsi="Times New Roman" w:cs="Times New Roman"/>
          <w:sz w:val="20"/>
          <w:szCs w:val="20"/>
          <w:lang w:eastAsia="pl-PL"/>
        </w:rPr>
        <w:t xml:space="preserve"> (metr kwadratowy) podbudowy i ulepszonego podłoża z gruntów lub kruszyw stabilizowanych spoiwami hydraulicznymi.</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r w:rsidRPr="0011757E">
        <w:rPr>
          <w:rFonts w:ascii="Times New Roman" w:eastAsia="Times New Roman" w:hAnsi="Times New Roman" w:cs="Times New Roman"/>
          <w:b/>
          <w:caps/>
          <w:color w:val="FF00FF"/>
          <w:kern w:val="28"/>
          <w:sz w:val="20"/>
          <w:szCs w:val="20"/>
          <w:lang w:eastAsia="pl-PL"/>
        </w:rPr>
        <w:t>8. odbiór robót</w:t>
      </w:r>
    </w:p>
    <w:p w:rsidR="0011757E" w:rsidRPr="0011757E" w:rsidRDefault="0011757E" w:rsidP="0011757E">
      <w:pPr>
        <w:spacing w:after="0" w:line="240" w:lineRule="auto"/>
        <w:rPr>
          <w:rFonts w:ascii="Times New Roman" w:eastAsia="Times New Roman" w:hAnsi="Times New Roman" w:cs="Times New Roman"/>
          <w:b/>
          <w:i/>
          <w:sz w:val="24"/>
          <w:szCs w:val="20"/>
          <w:lang w:eastAsia="pl-PL"/>
        </w:rPr>
      </w:pPr>
      <w:r w:rsidRPr="0011757E">
        <w:rPr>
          <w:rFonts w:ascii="Times New Roman" w:eastAsia="Times New Roman" w:hAnsi="Times New Roman" w:cs="Times New Roman"/>
          <w:b/>
          <w:i/>
          <w:sz w:val="24"/>
          <w:szCs w:val="20"/>
          <w:lang w:eastAsia="pl-PL"/>
        </w:rPr>
        <w:tab/>
        <w:t>Ogólne zasady odbioru robót podano w SST D-M-00.00.00 „Wymagania ogólne” pkt 8.</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Roboty uznaje się za zgodne z dokumentacją projektową, SST i wymaganiami Inżyniera, jeżeli wszystkie pomiary i badania z zachowaniem tolerancji wg pkt 6 dały wyniki pozytywne.</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FF00FF"/>
          <w:kern w:val="28"/>
          <w:sz w:val="20"/>
          <w:szCs w:val="20"/>
          <w:lang w:eastAsia="pl-PL"/>
        </w:rPr>
      </w:pPr>
      <w:r w:rsidRPr="0011757E">
        <w:rPr>
          <w:rFonts w:ascii="Times New Roman" w:eastAsia="Times New Roman" w:hAnsi="Times New Roman" w:cs="Times New Roman"/>
          <w:b/>
          <w:caps/>
          <w:color w:val="FF00FF"/>
          <w:kern w:val="28"/>
          <w:sz w:val="20"/>
          <w:szCs w:val="20"/>
          <w:lang w:eastAsia="pl-PL"/>
        </w:rPr>
        <w:t>9. podstawa płatności</w:t>
      </w:r>
    </w:p>
    <w:p w:rsidR="0011757E" w:rsidRPr="0011757E" w:rsidRDefault="0011757E" w:rsidP="0011757E">
      <w:pPr>
        <w:keepNext/>
        <w:spacing w:before="100" w:after="100" w:line="240" w:lineRule="auto"/>
        <w:outlineLvl w:val="2"/>
        <w:rPr>
          <w:rFonts w:ascii="Times New Roman" w:eastAsia="Times New Roman" w:hAnsi="Times New Roman" w:cs="Times New Roman"/>
          <w:b/>
          <w:snapToGrid w:val="0"/>
          <w:sz w:val="20"/>
          <w:szCs w:val="20"/>
          <w:lang w:eastAsia="pl-PL"/>
        </w:rPr>
      </w:pPr>
      <w:r w:rsidRPr="0011757E">
        <w:rPr>
          <w:rFonts w:ascii="Times New Roman" w:eastAsia="Times New Roman" w:hAnsi="Times New Roman" w:cs="Times New Roman"/>
          <w:b/>
          <w:snapToGrid w:val="0"/>
          <w:sz w:val="20"/>
          <w:szCs w:val="20"/>
          <w:lang w:eastAsia="pl-PL"/>
        </w:rPr>
        <w:t>9.1. Ogólne ustalenia dotyczące podstawy płatności</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Ogólne ustalenia dotyczące podstawy płatności podano w SST D-M-00.00.00 „Wymagania ogólne” pkt 9.</w:t>
      </w:r>
    </w:p>
    <w:p w:rsidR="0011757E" w:rsidRPr="0011757E" w:rsidRDefault="0011757E" w:rsidP="0011757E">
      <w:pPr>
        <w:keepNext/>
        <w:spacing w:before="100" w:after="100" w:line="240" w:lineRule="auto"/>
        <w:outlineLvl w:val="2"/>
        <w:rPr>
          <w:rFonts w:ascii="Times New Roman" w:eastAsia="Times New Roman" w:hAnsi="Times New Roman" w:cs="Times New Roman"/>
          <w:b/>
          <w:snapToGrid w:val="0"/>
          <w:sz w:val="20"/>
          <w:szCs w:val="20"/>
          <w:lang w:eastAsia="pl-PL"/>
        </w:rPr>
      </w:pPr>
      <w:r w:rsidRPr="0011757E">
        <w:rPr>
          <w:rFonts w:ascii="Times New Roman" w:eastAsia="Times New Roman" w:hAnsi="Times New Roman" w:cs="Times New Roman"/>
          <w:b/>
          <w:snapToGrid w:val="0"/>
          <w:sz w:val="20"/>
          <w:szCs w:val="20"/>
          <w:lang w:eastAsia="pl-PL"/>
        </w:rPr>
        <w:t>9.2. Cena jednostki obmiarowej</w:t>
      </w:r>
    </w:p>
    <w:p w:rsidR="0011757E" w:rsidRPr="0011757E" w:rsidRDefault="0011757E" w:rsidP="0011757E">
      <w:pPr>
        <w:spacing w:after="0" w:line="240" w:lineRule="auto"/>
        <w:ind w:firstLine="708"/>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Cena wykonania </w:t>
      </w:r>
      <w:smartTag w:uri="urn:schemas-microsoft-com:office:smarttags" w:element="metricconverter">
        <w:smartTagPr>
          <w:attr w:name="ProductID" w:val="1 m2"/>
        </w:smartTagPr>
        <w:r w:rsidRPr="0011757E">
          <w:rPr>
            <w:rFonts w:ascii="Times New Roman" w:eastAsia="Times New Roman" w:hAnsi="Times New Roman" w:cs="Times New Roman"/>
            <w:sz w:val="20"/>
            <w:szCs w:val="20"/>
            <w:lang w:eastAsia="pl-PL"/>
          </w:rPr>
          <w:t>1 m</w:t>
        </w:r>
        <w:r w:rsidRPr="0011757E">
          <w:rPr>
            <w:rFonts w:ascii="Times New Roman" w:eastAsia="Times New Roman" w:hAnsi="Times New Roman" w:cs="Times New Roman"/>
            <w:sz w:val="20"/>
            <w:szCs w:val="20"/>
            <w:vertAlign w:val="superscript"/>
            <w:lang w:eastAsia="pl-PL"/>
          </w:rPr>
          <w:t>2</w:t>
        </w:r>
      </w:smartTag>
      <w:r w:rsidRPr="0011757E">
        <w:rPr>
          <w:rFonts w:ascii="Times New Roman" w:eastAsia="Times New Roman" w:hAnsi="Times New Roman" w:cs="Times New Roman"/>
          <w:sz w:val="20"/>
          <w:szCs w:val="20"/>
          <w:lang w:eastAsia="pl-PL"/>
        </w:rPr>
        <w:t xml:space="preserve"> podbudowy z gruntów stabilizowanych cementem obejmuje: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prace pomiarowe i roboty przygotowawcze,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oznakowanie robót,</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dostarczenie materiałów, wyprodukowanie mieszanki i jej transport na miejsce wbudowania,</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 - ew. dostarczenie, ustawienie, rozebrania i odwiezienie prowadnic oraz innych materiałów i urządzeń pomocniczych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rozłożenie i zagęszczenie mieszanki ( ręcznie lub mechanicznie ),</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pielęgnacja wykonanej warstwy,</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przeprowadzenie pomiarów i badań laboratoryjnych, wymaganych w specyfikacji technicznej,</w:t>
      </w:r>
    </w:p>
    <w:p w:rsidR="0011757E" w:rsidRPr="0011757E" w:rsidRDefault="0011757E" w:rsidP="0011757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sz w:val="20"/>
          <w:szCs w:val="20"/>
          <w:lang w:eastAsia="pl-PL"/>
        </w:rPr>
      </w:pPr>
      <w:r w:rsidRPr="0011757E">
        <w:rPr>
          <w:rFonts w:ascii="Times New Roman" w:eastAsia="Times New Roman" w:hAnsi="Times New Roman" w:cs="Times New Roman"/>
          <w:b/>
          <w:caps/>
          <w:color w:val="FF00FF"/>
          <w:kern w:val="28"/>
          <w:sz w:val="20"/>
          <w:szCs w:val="20"/>
          <w:lang w:eastAsia="pl-PL"/>
        </w:rPr>
        <w:t>10. przepisy związane</w:t>
      </w:r>
    </w:p>
    <w:p w:rsidR="0011757E" w:rsidRPr="0011757E" w:rsidRDefault="0011757E" w:rsidP="0011757E">
      <w:pPr>
        <w:keepNext/>
        <w:spacing w:before="100" w:after="100" w:line="240" w:lineRule="auto"/>
        <w:outlineLvl w:val="2"/>
        <w:rPr>
          <w:rFonts w:ascii="Times New Roman" w:eastAsia="Times New Roman" w:hAnsi="Times New Roman" w:cs="Times New Roman"/>
          <w:b/>
          <w:snapToGrid w:val="0"/>
          <w:sz w:val="20"/>
          <w:szCs w:val="20"/>
          <w:lang w:eastAsia="pl-PL"/>
        </w:rPr>
      </w:pPr>
      <w:r w:rsidRPr="0011757E">
        <w:rPr>
          <w:rFonts w:ascii="Times New Roman" w:eastAsia="Times New Roman" w:hAnsi="Times New Roman" w:cs="Times New Roman"/>
          <w:b/>
          <w:snapToGrid w:val="0"/>
          <w:sz w:val="20"/>
          <w:szCs w:val="20"/>
          <w:lang w:eastAsia="pl-PL"/>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fldChar w:fldCharType="begin"/>
            </w:r>
            <w:r w:rsidRPr="0011757E">
              <w:rPr>
                <w:rFonts w:ascii="Times New Roman" w:eastAsia="Times New Roman" w:hAnsi="Times New Roman" w:cs="Times New Roman"/>
                <w:sz w:val="20"/>
                <w:szCs w:val="20"/>
                <w:lang w:eastAsia="pl-PL"/>
              </w:rPr>
              <w:instrText>PRIVATE</w:instrText>
            </w:r>
            <w:r w:rsidRPr="0011757E">
              <w:rPr>
                <w:rFonts w:ascii="Times New Roman" w:eastAsia="Times New Roman" w:hAnsi="Times New Roman" w:cs="Times New Roman"/>
                <w:sz w:val="20"/>
                <w:szCs w:val="20"/>
                <w:lang w:eastAsia="pl-PL"/>
              </w:rPr>
              <w:fldChar w:fldCharType="end"/>
            </w:r>
            <w:r w:rsidRPr="0011757E">
              <w:rPr>
                <w:rFonts w:ascii="Times New Roman" w:eastAsia="Times New Roman" w:hAnsi="Times New Roman" w:cs="Times New Roman"/>
                <w:sz w:val="20"/>
                <w:szCs w:val="20"/>
                <w:lang w:eastAsia="pl-PL"/>
              </w:rPr>
              <w:t>1.</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PN-B-04300</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Cement. Metody badań. Oznaczanie cech fizycznych</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PN-B-04481</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Grunty budowlane. Badania próbek gruntu</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3.</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PN-B-06714-12</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zawartości zanieczyszczeń obcych</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lastRenderedPageBreak/>
              <w:t>4.</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PN-B-06714-15</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składu ziarnowego</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5.</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PN-B-06714-26</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zawartości zanieczyszczeń organicznych</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6.</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PN-B-06714-28</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zawartości siarki metodą bromową</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7.</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PN-B-06714-37</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rozpadu krzemianowego</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8.</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PN-B-06714-38</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rozpadu wapniowego</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9.</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PN-B-06714-39</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rozpadu żelazawego</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10.</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PN-B-06714-42</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Kruszywa mineralne. Badania. Oznaczanie ścieralności w bębnie Los Angeles</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11.</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PN-B-19701</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Cement. Cement powszechnego użytku. Skład, wymagania i ocena zgodności</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12.</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PN-B-32250</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Materiały budowlane. Woda do betonów i zapraw</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13.</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PN-S-96011</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Stabilizacja gruntów wapnem do celów drogowych</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14.</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PN-S-96012</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Podbudowa i ulepszone podłoże z gruntu stabilizowanego cementem</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15.</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BN-88/6731-08</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Cement. Transport i przechowywanie</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16.</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BN-64/8931-01</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Oznaczanie wskaźnika piaskowego</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17.</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BN-64/8931-02</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Oznaczanie modułu odkształcenia nawierzchni podatnych i podłoża przez obciążenie płytą</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18.</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BN-68/8931-04</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Drogi samochodowe. Pomiar równości nawierzchni </w:t>
            </w:r>
            <w:proofErr w:type="spellStart"/>
            <w:r w:rsidRPr="0011757E">
              <w:rPr>
                <w:rFonts w:ascii="Times New Roman" w:eastAsia="Times New Roman" w:hAnsi="Times New Roman" w:cs="Times New Roman"/>
                <w:sz w:val="20"/>
                <w:szCs w:val="20"/>
                <w:lang w:eastAsia="pl-PL"/>
              </w:rPr>
              <w:t>planografem</w:t>
            </w:r>
            <w:proofErr w:type="spellEnd"/>
            <w:r w:rsidRPr="0011757E">
              <w:rPr>
                <w:rFonts w:ascii="Times New Roman" w:eastAsia="Times New Roman" w:hAnsi="Times New Roman" w:cs="Times New Roman"/>
                <w:sz w:val="20"/>
                <w:szCs w:val="20"/>
                <w:lang w:eastAsia="pl-PL"/>
              </w:rPr>
              <w:t xml:space="preserve"> i łatą</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19.</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BN-70/8931-05</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Oznaczanie wskaźnika nośności gruntu jako podłoża nawierzchni podatnych</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20.</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BN-77/8931-12</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Oznaczanie wskaźnika zagęszczenia gruntu</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21.</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PN-B-30020                 </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Wapno</w:t>
            </w:r>
          </w:p>
        </w:tc>
      </w:tr>
      <w:tr w:rsidR="0011757E" w:rsidRPr="0011757E" w:rsidTr="00C0290E">
        <w:trPr>
          <w:trHeight w:val="245"/>
        </w:trPr>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22.        </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PN-C-84127</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Chlorek wapniowy techniczny</w:t>
            </w: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23.</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24.</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25.</w:t>
            </w: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PN-S-96035</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PN-S-96012</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BN-64/8931-01</w:t>
            </w: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Popioły lotne.</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Podbudowa i ulepszone podłoże z gruntu stabilizowanego cementem</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Drogi samochodowe. Oznaczanie wskaźnika piaskowego</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r>
      <w:tr w:rsidR="0011757E" w:rsidRPr="0011757E" w:rsidTr="00C0290E">
        <w:tc>
          <w:tcPr>
            <w:tcW w:w="630"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184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c>
          <w:tcPr>
            <w:tcW w:w="6015" w:type="dxa"/>
          </w:tcPr>
          <w:p w:rsidR="0011757E" w:rsidRPr="0011757E" w:rsidRDefault="0011757E" w:rsidP="0011757E">
            <w:pPr>
              <w:spacing w:after="0" w:line="240" w:lineRule="auto"/>
              <w:rPr>
                <w:rFonts w:ascii="Times New Roman" w:eastAsia="Times New Roman" w:hAnsi="Times New Roman" w:cs="Times New Roman"/>
                <w:sz w:val="20"/>
                <w:szCs w:val="20"/>
                <w:lang w:eastAsia="pl-PL"/>
              </w:rPr>
            </w:pPr>
          </w:p>
        </w:tc>
      </w:tr>
    </w:tbl>
    <w:p w:rsidR="0011757E" w:rsidRPr="0011757E" w:rsidRDefault="0011757E" w:rsidP="0011757E">
      <w:pPr>
        <w:keepNext/>
        <w:spacing w:before="100" w:after="100" w:line="240" w:lineRule="auto"/>
        <w:outlineLvl w:val="2"/>
        <w:rPr>
          <w:rFonts w:ascii="Times New Roman" w:eastAsia="Times New Roman" w:hAnsi="Times New Roman" w:cs="Times New Roman"/>
          <w:b/>
          <w:snapToGrid w:val="0"/>
          <w:sz w:val="20"/>
          <w:szCs w:val="20"/>
          <w:lang w:eastAsia="pl-PL"/>
        </w:rPr>
      </w:pPr>
      <w:r w:rsidRPr="0011757E">
        <w:rPr>
          <w:rFonts w:ascii="Times New Roman" w:eastAsia="Times New Roman" w:hAnsi="Times New Roman" w:cs="Times New Roman"/>
          <w:b/>
          <w:snapToGrid w:val="0"/>
          <w:sz w:val="20"/>
          <w:szCs w:val="20"/>
          <w:lang w:eastAsia="pl-PL"/>
        </w:rPr>
        <w:t>10.2. Inne dokumenty</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r w:rsidRPr="0011757E">
        <w:rPr>
          <w:rFonts w:ascii="Times New Roman" w:eastAsia="Times New Roman" w:hAnsi="Times New Roman" w:cs="Times New Roman"/>
          <w:sz w:val="20"/>
          <w:szCs w:val="20"/>
          <w:lang w:eastAsia="pl-PL"/>
        </w:rPr>
        <w:t xml:space="preserve">26. Katalog typowych konstrukcji nawierzchni podatnych i półsztywnych, </w:t>
      </w:r>
      <w:proofErr w:type="spellStart"/>
      <w:r w:rsidRPr="0011757E">
        <w:rPr>
          <w:rFonts w:ascii="Times New Roman" w:eastAsia="Times New Roman" w:hAnsi="Times New Roman" w:cs="Times New Roman"/>
          <w:sz w:val="20"/>
          <w:szCs w:val="20"/>
          <w:lang w:eastAsia="pl-PL"/>
        </w:rPr>
        <w:t>IBDiM</w:t>
      </w:r>
      <w:proofErr w:type="spellEnd"/>
      <w:r w:rsidRPr="0011757E">
        <w:rPr>
          <w:rFonts w:ascii="Times New Roman" w:eastAsia="Times New Roman" w:hAnsi="Times New Roman" w:cs="Times New Roman"/>
          <w:sz w:val="20"/>
          <w:szCs w:val="20"/>
          <w:lang w:eastAsia="pl-PL"/>
        </w:rPr>
        <w:t xml:space="preserve"> - 1997.</w:t>
      </w: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04306" w:rsidRPr="009B10D4" w:rsidRDefault="00904306"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spacing w:after="0" w:line="120" w:lineRule="atLeast"/>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8"/>
          <w:lang w:eastAsia="pl-PL"/>
        </w:rPr>
        <w:t>SZCZEGÓŁOWE</w:t>
      </w:r>
      <w:r w:rsidRPr="009B10D4">
        <w:rPr>
          <w:rFonts w:ascii="Times New Roman" w:eastAsia="Times New Roman" w:hAnsi="Times New Roman" w:cs="Times New Roman"/>
          <w:b/>
          <w:sz w:val="28"/>
          <w:szCs w:val="20"/>
          <w:lang w:eastAsia="pl-PL"/>
        </w:rPr>
        <w:t xml:space="preserve"> SPECYFIKACJE TECHNICZNE</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04.10.01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t xml:space="preserve">Podbudowa z mieszanki  </w:t>
      </w:r>
      <w:proofErr w:type="spellStart"/>
      <w:r w:rsidRPr="009B10D4">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t>mineralno</w:t>
      </w:r>
      <w:proofErr w:type="spellEnd"/>
      <w:r w:rsidRPr="009B10D4">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t xml:space="preserve"> – cementowo- emulsyjnej </w:t>
      </w:r>
    </w:p>
    <w:p w:rsidR="009B10D4" w:rsidRPr="009B10D4" w:rsidRDefault="009B10D4" w:rsidP="009B10D4">
      <w:pPr>
        <w:spacing w:before="240" w:after="60" w:line="240" w:lineRule="auto"/>
        <w:outlineLvl w:val="4"/>
        <w:rPr>
          <w:rFonts w:ascii="Georgia" w:eastAsia="Times New Roman" w:hAnsi="Georgia" w:cs="Times New Roman"/>
          <w:b/>
          <w:bCs/>
          <w:sz w:val="32"/>
          <w:szCs w:val="32"/>
          <w:lang w:eastAsia="pl-PL"/>
          <w14:shadow w14:blurRad="50800" w14:dist="38100" w14:dir="2700000" w14:sx="100000" w14:sy="100000" w14:kx="0" w14:ky="0" w14:algn="tl">
            <w14:srgbClr w14:val="000000">
              <w14:alpha w14:val="60000"/>
            </w14:srgbClr>
          </w14:shadow>
        </w:rPr>
      </w:pPr>
      <w:r w:rsidRPr="009B10D4">
        <w:rPr>
          <w:rFonts w:ascii="Georgia" w:eastAsia="Times New Roman" w:hAnsi="Georgia" w:cs="Times New Roman"/>
          <w:b/>
          <w:bCs/>
          <w:sz w:val="32"/>
          <w:szCs w:val="32"/>
          <w:lang w:eastAsia="pl-PL"/>
          <w14:shadow w14:blurRad="50800" w14:dist="38100" w14:dir="2700000" w14:sx="100000" w14:sy="100000" w14:kx="0" w14:ky="0" w14:algn="tl">
            <w14:srgbClr w14:val="000000">
              <w14:alpha w14:val="60000"/>
            </w14:srgbClr>
          </w14:shadow>
        </w:rPr>
        <w:t xml:space="preserve">                                                    MCE     </w:t>
      </w:r>
    </w:p>
    <w:p w:rsidR="009B10D4" w:rsidRPr="009B10D4" w:rsidRDefault="009B10D4" w:rsidP="009B10D4">
      <w:pPr>
        <w:spacing w:after="0" w:line="240" w:lineRule="auto"/>
        <w:rPr>
          <w:rFonts w:ascii="Times New Roman" w:eastAsia="Times New Roman" w:hAnsi="Times New Roman" w:cs="Times New Roman"/>
          <w:sz w:val="32"/>
          <w:szCs w:val="32"/>
          <w:lang w:eastAsia="pl-PL"/>
        </w:rPr>
      </w:pPr>
      <w:r w:rsidRPr="009B10D4">
        <w:rPr>
          <w:rFonts w:ascii="Times New Roman" w:eastAsia="Times New Roman" w:hAnsi="Times New Roman" w:cs="Times New Roman"/>
          <w:sz w:val="32"/>
          <w:szCs w:val="32"/>
          <w:lang w:eastAsia="pl-PL"/>
        </w:rPr>
        <w:t xml:space="preserve">                                                </w:t>
      </w: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sz w:val="20"/>
          <w:szCs w:val="20"/>
          <w:lang w:eastAsia="pl-PL"/>
        </w:rPr>
      </w:pPr>
      <w:bookmarkStart w:id="22" w:name="_GoBack"/>
      <w:bookmarkEnd w:id="22"/>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lastRenderedPageBreak/>
        <w:t>1. WSTĘP</w:t>
      </w: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1.1. Przedmiot  SST</w:t>
      </w:r>
    </w:p>
    <w:p w:rsidR="009B10D4" w:rsidRPr="009B10D4" w:rsidRDefault="009B10D4" w:rsidP="009B10D4">
      <w:pPr>
        <w:spacing w:after="0" w:line="240" w:lineRule="auto"/>
        <w:ind w:firstLine="567"/>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Przedmiotem niniejszej ogólnej specyfikacji technicznej (SST) są wymagania ogólne dotyczące wykonania i odbioru robót związanych z wykonaniem warstwy podbudowy z mieszanki mineralno-cementowo-emulsyjnej zwanej dalej mieszanką MCE.</w:t>
      </w:r>
    </w:p>
    <w:p w:rsidR="009B10D4" w:rsidRPr="009B10D4" w:rsidRDefault="009B10D4" w:rsidP="009B10D4">
      <w:pPr>
        <w:spacing w:after="0" w:line="240" w:lineRule="auto"/>
        <w:ind w:firstLine="567"/>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1.2. Zakres stosowania SST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Szczegółowa specyfikacja techniczna stosowana jest  jako dokument przetargowy i kontraktowy przy zlecaniu i realizacji robót na drogach krajowych.</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1.3. Zakres robót objętych SST</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Ustalenia zawarte w niniejszej specyfikacji dotyczą zasad prowadzenia robót związanych z wykonaniem warstwy podbudowy z mieszanki MCE, metodą recyklingu. </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Podbudowę z mieszanki MCE można wykonywać dla dróg o kategorii ruchu od KR1 do KR6 wg „Katalogu typowych konstrukcji nawierzchni podatnych i półsztywnych”, IBDiM-1997 [16], wg poniższego zestawienia:</w:t>
      </w:r>
    </w:p>
    <w:p w:rsidR="009B10D4" w:rsidRPr="009B10D4" w:rsidRDefault="009B10D4" w:rsidP="009B10D4">
      <w:pPr>
        <w:tabs>
          <w:tab w:val="left" w:pos="0"/>
        </w:tabs>
        <w:spacing w:after="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 </w:t>
      </w:r>
    </w:p>
    <w:tbl>
      <w:tblPr>
        <w:tblW w:w="0" w:type="auto"/>
        <w:tblCellMar>
          <w:left w:w="70" w:type="dxa"/>
          <w:right w:w="70" w:type="dxa"/>
        </w:tblCellMar>
        <w:tblLook w:val="0000" w:firstRow="0" w:lastRow="0" w:firstColumn="0" w:lastColumn="0" w:noHBand="0" w:noVBand="0"/>
      </w:tblPr>
      <w:tblGrid>
        <w:gridCol w:w="2500"/>
        <w:gridCol w:w="4500"/>
      </w:tblGrid>
      <w:tr w:rsidR="009B10D4" w:rsidRPr="009B10D4" w:rsidTr="00543268">
        <w:tc>
          <w:tcPr>
            <w:tcW w:w="7000"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Klasyfikacja dróg wg kategorii ruchu</w:t>
            </w:r>
          </w:p>
        </w:tc>
      </w:tr>
      <w:tr w:rsidR="009B10D4" w:rsidRPr="009B10D4" w:rsidTr="00543268">
        <w:tc>
          <w:tcPr>
            <w:tcW w:w="250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kategoria ruchu</w:t>
            </w:r>
          </w:p>
        </w:tc>
        <w:tc>
          <w:tcPr>
            <w:tcW w:w="450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liczba osi obliczeniowych</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100 </w:t>
            </w:r>
            <w:proofErr w:type="spellStart"/>
            <w:r w:rsidRPr="009B10D4">
              <w:rPr>
                <w:rFonts w:ascii="Times New Roman" w:eastAsia="Times New Roman" w:hAnsi="Times New Roman" w:cs="Times New Roman"/>
                <w:sz w:val="20"/>
                <w:szCs w:val="20"/>
                <w:lang w:eastAsia="pl-PL"/>
              </w:rPr>
              <w:t>kN</w:t>
            </w:r>
            <w:proofErr w:type="spellEnd"/>
            <w:r w:rsidRPr="009B10D4">
              <w:rPr>
                <w:rFonts w:ascii="Times New Roman" w:eastAsia="Times New Roman" w:hAnsi="Times New Roman" w:cs="Times New Roman"/>
                <w:sz w:val="20"/>
                <w:szCs w:val="20"/>
                <w:lang w:eastAsia="pl-PL"/>
              </w:rPr>
              <w:t>/pas/dobę</w:t>
            </w:r>
          </w:p>
        </w:tc>
      </w:tr>
      <w:tr w:rsidR="009B10D4" w:rsidRPr="009B10D4" w:rsidTr="00543268">
        <w:tc>
          <w:tcPr>
            <w:tcW w:w="2500"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KR1</w:t>
            </w:r>
          </w:p>
        </w:tc>
        <w:tc>
          <w:tcPr>
            <w:tcW w:w="4500"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val="de-DE" w:eastAsia="pl-PL"/>
              </w:rPr>
              <w:sym w:font="Symbol" w:char="00A3"/>
            </w:r>
            <w:r w:rsidRPr="009B10D4">
              <w:rPr>
                <w:rFonts w:ascii="Times New Roman" w:eastAsia="Times New Roman" w:hAnsi="Times New Roman" w:cs="Times New Roman"/>
                <w:sz w:val="20"/>
                <w:szCs w:val="20"/>
                <w:lang w:eastAsia="pl-PL"/>
              </w:rPr>
              <w:t xml:space="preserve"> 12</w:t>
            </w:r>
          </w:p>
        </w:tc>
      </w:tr>
      <w:tr w:rsidR="009B10D4" w:rsidRPr="009B10D4" w:rsidTr="00543268">
        <w:tc>
          <w:tcPr>
            <w:tcW w:w="2500"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KR2</w:t>
            </w:r>
          </w:p>
        </w:tc>
        <w:tc>
          <w:tcPr>
            <w:tcW w:w="4500" w:type="dxa"/>
            <w:tcBorders>
              <w:top w:val="single" w:sz="6" w:space="0" w:color="auto"/>
              <w:left w:val="nil"/>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13 do 70</w:t>
            </w:r>
          </w:p>
        </w:tc>
      </w:tr>
      <w:tr w:rsidR="009B10D4" w:rsidRPr="009B10D4" w:rsidTr="00543268">
        <w:tc>
          <w:tcPr>
            <w:tcW w:w="2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KR3</w:t>
            </w:r>
          </w:p>
        </w:tc>
        <w:tc>
          <w:tcPr>
            <w:tcW w:w="4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71 do 335</w:t>
            </w:r>
          </w:p>
        </w:tc>
      </w:tr>
      <w:tr w:rsidR="009B10D4" w:rsidRPr="009B10D4" w:rsidTr="00543268">
        <w:tc>
          <w:tcPr>
            <w:tcW w:w="2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KR4</w:t>
            </w:r>
          </w:p>
        </w:tc>
        <w:tc>
          <w:tcPr>
            <w:tcW w:w="4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336 do 1000</w:t>
            </w:r>
          </w:p>
        </w:tc>
      </w:tr>
      <w:tr w:rsidR="009B10D4" w:rsidRPr="009B10D4" w:rsidTr="00543268">
        <w:tc>
          <w:tcPr>
            <w:tcW w:w="2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KR5</w:t>
            </w:r>
          </w:p>
        </w:tc>
        <w:tc>
          <w:tcPr>
            <w:tcW w:w="4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1001 do 2000</w:t>
            </w:r>
          </w:p>
        </w:tc>
      </w:tr>
      <w:tr w:rsidR="009B10D4" w:rsidRPr="009B10D4" w:rsidTr="00543268">
        <w:tc>
          <w:tcPr>
            <w:tcW w:w="2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KR6</w:t>
            </w:r>
          </w:p>
        </w:tc>
        <w:tc>
          <w:tcPr>
            <w:tcW w:w="450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Century Schoolbook" w:char="003E"/>
            </w:r>
            <w:r w:rsidRPr="009B10D4">
              <w:rPr>
                <w:rFonts w:ascii="Times New Roman" w:eastAsia="Times New Roman" w:hAnsi="Times New Roman" w:cs="Times New Roman"/>
                <w:sz w:val="20"/>
                <w:szCs w:val="20"/>
                <w:lang w:eastAsia="pl-PL"/>
              </w:rPr>
              <w:t xml:space="preserve"> 2000</w:t>
            </w:r>
          </w:p>
        </w:tc>
      </w:tr>
    </w:tbl>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Bookman Old Style" w:eastAsia="Times New Roman" w:hAnsi="Bookman Old Style" w:cs="Times New Roman"/>
          <w:sz w:val="20"/>
          <w:szCs w:val="20"/>
          <w:lang w:eastAsia="pl-PL"/>
        </w:rPr>
      </w:pPr>
      <w:r w:rsidRPr="009B10D4">
        <w:rPr>
          <w:rFonts w:ascii="Bookman Old Style" w:eastAsia="Times New Roman" w:hAnsi="Bookman Old Style" w:cs="Times New Roman"/>
          <w:sz w:val="20"/>
          <w:szCs w:val="20"/>
          <w:lang w:eastAsia="pl-PL"/>
        </w:rPr>
        <w:t> </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Wykonanie podbudowy z mieszanki MCE jest zalecane w przypadkach:</w:t>
      </w:r>
    </w:p>
    <w:p w:rsidR="009B10D4" w:rsidRPr="009B10D4" w:rsidRDefault="009B10D4" w:rsidP="009B10D4">
      <w:pPr>
        <w:numPr>
          <w:ilvl w:val="0"/>
          <w:numId w:val="14"/>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przebudowy nawierzchni bitumicznej ze spękaniami odbitymi od podbudowy sztywnej,</w:t>
      </w:r>
    </w:p>
    <w:p w:rsidR="009B10D4" w:rsidRPr="009B10D4" w:rsidRDefault="009B10D4" w:rsidP="009B10D4">
      <w:pPr>
        <w:numPr>
          <w:ilvl w:val="0"/>
          <w:numId w:val="14"/>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przebudowy nawierzchni bitumicznej ze spękaniami zmęczeniowymi,</w:t>
      </w:r>
    </w:p>
    <w:p w:rsidR="009B10D4" w:rsidRPr="009B10D4" w:rsidRDefault="009B10D4" w:rsidP="009B10D4">
      <w:pPr>
        <w:numPr>
          <w:ilvl w:val="0"/>
          <w:numId w:val="14"/>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dostosowania nawierzchni do wymaganej nośności poprzez przetworzenie i zwiększenie grubości starej podbudowy.</w:t>
      </w:r>
    </w:p>
    <w:p w:rsidR="009B10D4" w:rsidRPr="009B10D4" w:rsidRDefault="009B10D4" w:rsidP="009B10D4">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1.4. Określenia podstawowe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1.4.1.</w:t>
      </w:r>
      <w:r w:rsidRPr="009B10D4">
        <w:rPr>
          <w:rFonts w:ascii="Times New Roman" w:eastAsia="Times New Roman" w:hAnsi="Times New Roman" w:cs="Times New Roman"/>
          <w:b/>
          <w:sz w:val="24"/>
          <w:szCs w:val="20"/>
          <w:lang w:eastAsia="pl-PL"/>
        </w:rPr>
        <w:t xml:space="preserve"> </w:t>
      </w:r>
      <w:r w:rsidRPr="009B10D4">
        <w:rPr>
          <w:rFonts w:ascii="Times New Roman" w:eastAsia="Times New Roman" w:hAnsi="Times New Roman" w:cs="Times New Roman"/>
          <w:sz w:val="24"/>
          <w:szCs w:val="20"/>
          <w:lang w:eastAsia="pl-PL"/>
        </w:rPr>
        <w:t xml:space="preserve">Podbudowa z mieszanki MCE - warstwa nośna nawierzchni drogowej wykonana </w:t>
      </w:r>
      <w:r w:rsidRPr="009B10D4">
        <w:rPr>
          <w:rFonts w:ascii="Times New Roman" w:eastAsia="Times New Roman" w:hAnsi="Times New Roman" w:cs="Times New Roman"/>
          <w:sz w:val="24"/>
          <w:szCs w:val="20"/>
          <w:lang w:eastAsia="pl-PL"/>
        </w:rPr>
        <w:br/>
        <w:t xml:space="preserve">           z mieszanki MCE metodą przetworzenia na miejscu lub w wytwórni stacjonarnej, wg </w:t>
      </w:r>
      <w:r w:rsidRPr="009B10D4">
        <w:rPr>
          <w:rFonts w:ascii="Times New Roman" w:eastAsia="Times New Roman" w:hAnsi="Times New Roman" w:cs="Times New Roman"/>
          <w:sz w:val="24"/>
          <w:szCs w:val="20"/>
          <w:lang w:eastAsia="pl-PL"/>
        </w:rPr>
        <w:br/>
        <w:t xml:space="preserve">           technologii na zimno.</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1.4.2. Destrukt - materiał mineralno-bitumiczny lub mineralno-cementowy, rozkruszony do</w:t>
      </w:r>
      <w:r w:rsidRPr="009B10D4">
        <w:rPr>
          <w:rFonts w:ascii="Times New Roman" w:eastAsia="Times New Roman" w:hAnsi="Times New Roman" w:cs="Times New Roman"/>
          <w:sz w:val="24"/>
          <w:szCs w:val="20"/>
          <w:lang w:eastAsia="pl-PL"/>
        </w:rPr>
        <w:br/>
        <w:t xml:space="preserve">           postaci okruchów związanych lepiszczem bitumicznym lub spoiwem cementowym,</w:t>
      </w:r>
      <w:r w:rsidRPr="009B10D4">
        <w:rPr>
          <w:rFonts w:ascii="Times New Roman" w:eastAsia="Times New Roman" w:hAnsi="Times New Roman" w:cs="Times New Roman"/>
          <w:sz w:val="24"/>
          <w:szCs w:val="20"/>
          <w:lang w:eastAsia="pl-PL"/>
        </w:rPr>
        <w:br/>
        <w:t xml:space="preserve">           powstały w wyniku frezowania warstwy lub warstw nawierzchni drogowej </w:t>
      </w:r>
      <w:r w:rsidRPr="009B10D4">
        <w:rPr>
          <w:rFonts w:ascii="Times New Roman" w:eastAsia="Times New Roman" w:hAnsi="Times New Roman" w:cs="Times New Roman"/>
          <w:sz w:val="24"/>
          <w:szCs w:val="20"/>
          <w:lang w:eastAsia="pl-PL"/>
        </w:rPr>
        <w:br/>
        <w:t xml:space="preserve">          w temperaturze otoczenia, lub w wyniku kruszenia w kruszarce brył pochodzących</w:t>
      </w:r>
      <w:r w:rsidRPr="009B10D4">
        <w:rPr>
          <w:rFonts w:ascii="Times New Roman" w:eastAsia="Times New Roman" w:hAnsi="Times New Roman" w:cs="Times New Roman"/>
          <w:sz w:val="24"/>
          <w:szCs w:val="20"/>
          <w:lang w:eastAsia="pl-PL"/>
        </w:rPr>
        <w:br/>
        <w:t xml:space="preserve">           z rozbiórki starej nawierzchni.</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1.4.3. Recykling głęboki na miejscu - proces technologiczny polegający na użyciu destruktu </w:t>
      </w:r>
      <w:r w:rsidRPr="009B10D4">
        <w:rPr>
          <w:rFonts w:ascii="Times New Roman" w:eastAsia="Times New Roman" w:hAnsi="Times New Roman" w:cs="Times New Roman"/>
          <w:sz w:val="24"/>
          <w:szCs w:val="20"/>
          <w:lang w:eastAsia="pl-PL"/>
        </w:rPr>
        <w:br/>
        <w:t xml:space="preserve">          po ewentualnym </w:t>
      </w:r>
      <w:proofErr w:type="spellStart"/>
      <w:r w:rsidRPr="009B10D4">
        <w:rPr>
          <w:rFonts w:ascii="Times New Roman" w:eastAsia="Times New Roman" w:hAnsi="Times New Roman" w:cs="Times New Roman"/>
          <w:sz w:val="24"/>
          <w:szCs w:val="20"/>
          <w:lang w:eastAsia="pl-PL"/>
        </w:rPr>
        <w:t>doziarnieniu</w:t>
      </w:r>
      <w:proofErr w:type="spellEnd"/>
      <w:r w:rsidRPr="009B10D4">
        <w:rPr>
          <w:rFonts w:ascii="Times New Roman" w:eastAsia="Times New Roman" w:hAnsi="Times New Roman" w:cs="Times New Roman"/>
          <w:sz w:val="24"/>
          <w:szCs w:val="20"/>
          <w:lang w:eastAsia="pl-PL"/>
        </w:rPr>
        <w:t xml:space="preserve"> go kruszywem, dodaniu cementu i emulsji asfaltowej, </w:t>
      </w:r>
      <w:r w:rsidRPr="009B10D4">
        <w:rPr>
          <w:rFonts w:ascii="Times New Roman" w:eastAsia="Times New Roman" w:hAnsi="Times New Roman" w:cs="Times New Roman"/>
          <w:sz w:val="24"/>
          <w:szCs w:val="20"/>
          <w:lang w:eastAsia="pl-PL"/>
        </w:rPr>
        <w:br/>
        <w:t xml:space="preserve">          wymieszaniu go przy zachowaniu optymalnej wilgotności i z tak uzyskanej mieszanki </w:t>
      </w:r>
      <w:r w:rsidRPr="009B10D4">
        <w:rPr>
          <w:rFonts w:ascii="Times New Roman" w:eastAsia="Times New Roman" w:hAnsi="Times New Roman" w:cs="Times New Roman"/>
          <w:sz w:val="24"/>
          <w:szCs w:val="20"/>
          <w:lang w:eastAsia="pl-PL"/>
        </w:rPr>
        <w:br/>
        <w:t xml:space="preserve">       wykonanie warstwy podbudowy w jednym ciągu technologicznym samobieżną maszyną </w:t>
      </w:r>
      <w:r w:rsidRPr="009B10D4">
        <w:rPr>
          <w:rFonts w:ascii="Times New Roman" w:eastAsia="Times New Roman" w:hAnsi="Times New Roman" w:cs="Times New Roman"/>
          <w:sz w:val="24"/>
          <w:szCs w:val="20"/>
          <w:lang w:eastAsia="pl-PL"/>
        </w:rPr>
        <w:br/>
        <w:t xml:space="preserve">       frezującą, mieszającą i układającą.</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lastRenderedPageBreak/>
        <w:t>1.4.4. Mieszanka MCE – mieszanka o ciągłym uziarnieniu , składająca się z destruktu lub</w:t>
      </w:r>
      <w:r w:rsidRPr="009B10D4">
        <w:rPr>
          <w:rFonts w:ascii="Times New Roman" w:eastAsia="Times New Roman" w:hAnsi="Times New Roman" w:cs="Times New Roman"/>
          <w:sz w:val="24"/>
          <w:szCs w:val="20"/>
          <w:lang w:eastAsia="pl-PL"/>
        </w:rPr>
        <w:br/>
        <w:t xml:space="preserve">         destruktu i kruszywa mineralnego, wymieszana sposobem na zimno z cementem i </w:t>
      </w:r>
      <w:r w:rsidRPr="009B10D4">
        <w:rPr>
          <w:rFonts w:ascii="Times New Roman" w:eastAsia="Times New Roman" w:hAnsi="Times New Roman" w:cs="Times New Roman"/>
          <w:sz w:val="24"/>
          <w:szCs w:val="20"/>
          <w:lang w:eastAsia="pl-PL"/>
        </w:rPr>
        <w:br/>
        <w:t xml:space="preserve">         emulsją asfaltową w określonych proporcjach, w warunkach optymalnej wilgotności.</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1.4.5. Emulsja asfaltowa kationowa – asfalt drogowy w postaci zawiesiny rozproszonego </w:t>
      </w:r>
      <w:r w:rsidRPr="009B10D4">
        <w:rPr>
          <w:rFonts w:ascii="Times New Roman" w:eastAsia="Times New Roman" w:hAnsi="Times New Roman" w:cs="Times New Roman"/>
          <w:sz w:val="24"/>
          <w:szCs w:val="20"/>
          <w:lang w:eastAsia="pl-PL"/>
        </w:rPr>
        <w:br/>
        <w:t xml:space="preserve">          asfaltu w wodzie.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1.4.6. Emulsja asfaltowa kationowa </w:t>
      </w:r>
      <w:proofErr w:type="spellStart"/>
      <w:r w:rsidRPr="009B10D4">
        <w:rPr>
          <w:rFonts w:ascii="Times New Roman" w:eastAsia="Times New Roman" w:hAnsi="Times New Roman" w:cs="Times New Roman"/>
          <w:sz w:val="24"/>
          <w:szCs w:val="20"/>
          <w:lang w:eastAsia="pl-PL"/>
        </w:rPr>
        <w:t>wolnorozpadowa</w:t>
      </w:r>
      <w:proofErr w:type="spellEnd"/>
      <w:r w:rsidRPr="009B10D4">
        <w:rPr>
          <w:rFonts w:ascii="Times New Roman" w:eastAsia="Times New Roman" w:hAnsi="Times New Roman" w:cs="Times New Roman"/>
          <w:sz w:val="24"/>
          <w:szCs w:val="20"/>
          <w:lang w:eastAsia="pl-PL"/>
        </w:rPr>
        <w:t xml:space="preserve"> - emulsja o tak zwolnionym czasie </w:t>
      </w:r>
      <w:r w:rsidRPr="009B10D4">
        <w:rPr>
          <w:rFonts w:ascii="Times New Roman" w:eastAsia="Times New Roman" w:hAnsi="Times New Roman" w:cs="Times New Roman"/>
          <w:sz w:val="24"/>
          <w:szCs w:val="20"/>
          <w:lang w:eastAsia="pl-PL"/>
        </w:rPr>
        <w:br/>
        <w:t xml:space="preserve">           rozpadu, że możliwe jest równomierne otoczenie wytrąconym z niej asfaltem </w:t>
      </w:r>
      <w:r w:rsidRPr="009B10D4">
        <w:rPr>
          <w:rFonts w:ascii="Times New Roman" w:eastAsia="Times New Roman" w:hAnsi="Times New Roman" w:cs="Times New Roman"/>
          <w:sz w:val="24"/>
          <w:szCs w:val="20"/>
          <w:lang w:eastAsia="pl-PL"/>
        </w:rPr>
        <w:br/>
        <w:t xml:space="preserve">           wszystkich ziaren mieszanki mineralnej o ciągłym uziarnieniu, ułożenie i zagęszczenie </w:t>
      </w:r>
      <w:r w:rsidRPr="009B10D4">
        <w:rPr>
          <w:rFonts w:ascii="Times New Roman" w:eastAsia="Times New Roman" w:hAnsi="Times New Roman" w:cs="Times New Roman"/>
          <w:sz w:val="24"/>
          <w:szCs w:val="20"/>
          <w:lang w:eastAsia="pl-PL"/>
        </w:rPr>
        <w:br/>
        <w:t xml:space="preserve">           tej mieszanki.</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1.4.7. Pozostałe określenia podstawowe są zgodne z odpowiednimi polskimi normami, z </w:t>
      </w:r>
      <w:r w:rsidRPr="009B10D4">
        <w:rPr>
          <w:rFonts w:ascii="Times New Roman" w:eastAsia="Times New Roman" w:hAnsi="Times New Roman" w:cs="Times New Roman"/>
          <w:sz w:val="24"/>
          <w:szCs w:val="20"/>
          <w:lang w:eastAsia="pl-PL"/>
        </w:rPr>
        <w:br/>
        <w:t xml:space="preserve">           definicjami podanymi w D-M-00.00.00 „Wymagania ogólne”  pkt  1.4 i WT- MCE /</w:t>
      </w:r>
      <w:r w:rsidRPr="009B10D4">
        <w:rPr>
          <w:rFonts w:ascii="Times New Roman" w:eastAsia="Times New Roman" w:hAnsi="Times New Roman" w:cs="Times New Roman"/>
          <w:sz w:val="24"/>
          <w:szCs w:val="20"/>
          <w:lang w:eastAsia="pl-PL"/>
        </w:rPr>
        <w:br/>
        <w:t xml:space="preserve">            99 [17].</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1.5. Ogólne wymagania dotyczące robót</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Ogólne wymagania dotyczące robót podano w  D-M-00.00.00 „Wymagania ogólne” pkt 1.5.</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23" w:name="_Toc451053277"/>
      <w:bookmarkStart w:id="24" w:name="_Toc517589318"/>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2 .MATERIAŁY</w:t>
      </w:r>
      <w:bookmarkEnd w:id="23"/>
      <w:bookmarkEnd w:id="24"/>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2.1. Ogólne wymagania dotyczące materiałów</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 xml:space="preserve">Ogólne wymagania dotyczące materiałów, ich pozyskiwania i składowania, podano </w:t>
      </w:r>
      <w:r w:rsidRPr="009B10D4">
        <w:rPr>
          <w:rFonts w:ascii="Times New Roman" w:eastAsia="Times New Roman" w:hAnsi="Times New Roman" w:cs="Times New Roman"/>
          <w:sz w:val="24"/>
          <w:szCs w:val="24"/>
          <w:lang w:eastAsia="pl-PL"/>
        </w:rPr>
        <w:br/>
        <w:t xml:space="preserve">           w OST D-M-00.00.00 „Wymagania ogólne” pkt 2.</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2.2. Destrukt</w:t>
      </w:r>
    </w:p>
    <w:p w:rsidR="009B10D4" w:rsidRPr="009B10D4" w:rsidRDefault="009B10D4" w:rsidP="009B10D4">
      <w:pPr>
        <w:tabs>
          <w:tab w:val="left" w:pos="0"/>
        </w:tabs>
        <w:spacing w:after="0" w:line="240" w:lineRule="auto"/>
        <w:ind w:right="-2"/>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4"/>
          <w:lang w:eastAsia="pl-PL"/>
        </w:rPr>
        <w:tab/>
        <w:t>Materiał o pochodzeniu</w:t>
      </w:r>
      <w:r w:rsidRPr="009B10D4">
        <w:rPr>
          <w:rFonts w:ascii="Times New Roman" w:eastAsia="Times New Roman" w:hAnsi="Times New Roman" w:cs="Times New Roman"/>
          <w:sz w:val="24"/>
          <w:szCs w:val="20"/>
          <w:lang w:eastAsia="pl-PL"/>
        </w:rPr>
        <w:t xml:space="preserve"> zgodnym z </w:t>
      </w:r>
      <w:proofErr w:type="spellStart"/>
      <w:r w:rsidRPr="009B10D4">
        <w:rPr>
          <w:rFonts w:ascii="Times New Roman" w:eastAsia="Times New Roman" w:hAnsi="Times New Roman" w:cs="Times New Roman"/>
          <w:sz w:val="24"/>
          <w:szCs w:val="20"/>
          <w:lang w:eastAsia="pl-PL"/>
        </w:rPr>
        <w:t>pktem</w:t>
      </w:r>
      <w:proofErr w:type="spellEnd"/>
      <w:r w:rsidRPr="009B10D4">
        <w:rPr>
          <w:rFonts w:ascii="Times New Roman" w:eastAsia="Times New Roman" w:hAnsi="Times New Roman" w:cs="Times New Roman"/>
          <w:sz w:val="24"/>
          <w:szCs w:val="20"/>
          <w:lang w:eastAsia="pl-PL"/>
        </w:rPr>
        <w:t xml:space="preserve"> 1.4.2, powinien być rozkruszony  do 31,5 </w:t>
      </w:r>
      <w:r w:rsidRPr="009B10D4">
        <w:rPr>
          <w:rFonts w:ascii="Times New Roman" w:eastAsia="Times New Roman" w:hAnsi="Times New Roman" w:cs="Times New Roman"/>
          <w:sz w:val="24"/>
          <w:szCs w:val="20"/>
          <w:lang w:eastAsia="pl-PL"/>
        </w:rPr>
        <w:br/>
        <w:t xml:space="preserve">            mm lub do </w:t>
      </w:r>
      <w:smartTag w:uri="urn:schemas-microsoft-com:office:smarttags" w:element="metricconverter">
        <w:smartTagPr>
          <w:attr w:name="ProductID" w:val="63,0 mm"/>
        </w:smartTagPr>
        <w:r w:rsidRPr="009B10D4">
          <w:rPr>
            <w:rFonts w:ascii="Times New Roman" w:eastAsia="Times New Roman" w:hAnsi="Times New Roman" w:cs="Times New Roman"/>
            <w:sz w:val="24"/>
            <w:szCs w:val="20"/>
            <w:lang w:eastAsia="pl-PL"/>
          </w:rPr>
          <w:t>63,0 mm</w:t>
        </w:r>
      </w:smartTag>
      <w:r w:rsidRPr="009B10D4">
        <w:rPr>
          <w:rFonts w:ascii="Times New Roman" w:eastAsia="Times New Roman" w:hAnsi="Times New Roman" w:cs="Times New Roman"/>
          <w:sz w:val="24"/>
          <w:szCs w:val="20"/>
          <w:lang w:eastAsia="pl-PL"/>
        </w:rPr>
        <w:t>, jeżeli frezowana warstwa zawierała tłuczeń.</w:t>
      </w:r>
    </w:p>
    <w:p w:rsidR="009B10D4" w:rsidRPr="009B10D4" w:rsidRDefault="009B10D4" w:rsidP="009B10D4">
      <w:pPr>
        <w:tabs>
          <w:tab w:val="left" w:pos="0"/>
        </w:tabs>
        <w:spacing w:after="0" w:line="240" w:lineRule="auto"/>
        <w:ind w:right="-2"/>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W destrukcie, o rozdrobnieniu równym lub mniejszym od </w:t>
      </w:r>
      <w:smartTag w:uri="urn:schemas-microsoft-com:office:smarttags" w:element="metricconverter">
        <w:smartTagPr>
          <w:attr w:name="ProductID" w:val="31,5 mm"/>
        </w:smartTagPr>
        <w:r w:rsidRPr="009B10D4">
          <w:rPr>
            <w:rFonts w:ascii="Times New Roman" w:eastAsia="Times New Roman" w:hAnsi="Times New Roman" w:cs="Times New Roman"/>
            <w:sz w:val="24"/>
            <w:szCs w:val="20"/>
            <w:lang w:eastAsia="pl-PL"/>
          </w:rPr>
          <w:t>31,5 mm</w:t>
        </w:r>
      </w:smartTag>
      <w:r w:rsidRPr="009B10D4">
        <w:rPr>
          <w:rFonts w:ascii="Times New Roman" w:eastAsia="Times New Roman" w:hAnsi="Times New Roman" w:cs="Times New Roman"/>
          <w:sz w:val="24"/>
          <w:szCs w:val="20"/>
          <w:lang w:eastAsia="pl-PL"/>
        </w:rPr>
        <w:t xml:space="preserve"> średnica okruchów</w:t>
      </w:r>
      <w:r w:rsidRPr="009B10D4">
        <w:rPr>
          <w:rFonts w:ascii="Times New Roman" w:eastAsia="Times New Roman" w:hAnsi="Times New Roman" w:cs="Times New Roman"/>
          <w:sz w:val="24"/>
          <w:szCs w:val="20"/>
          <w:lang w:eastAsia="pl-PL"/>
        </w:rPr>
        <w:br/>
        <w:t xml:space="preserve">            nadziarna nie powinna być większa od </w:t>
      </w:r>
      <w:smartTag w:uri="urn:schemas-microsoft-com:office:smarttags" w:element="metricconverter">
        <w:smartTagPr>
          <w:attr w:name="ProductID" w:val="63,0 mm"/>
        </w:smartTagPr>
        <w:r w:rsidRPr="009B10D4">
          <w:rPr>
            <w:rFonts w:ascii="Times New Roman" w:eastAsia="Times New Roman" w:hAnsi="Times New Roman" w:cs="Times New Roman"/>
            <w:sz w:val="24"/>
            <w:szCs w:val="20"/>
            <w:lang w:eastAsia="pl-PL"/>
          </w:rPr>
          <w:t>63,0 mm</w:t>
        </w:r>
      </w:smartTag>
      <w:r w:rsidRPr="009B10D4">
        <w:rPr>
          <w:rFonts w:ascii="Times New Roman" w:eastAsia="Times New Roman" w:hAnsi="Times New Roman" w:cs="Times New Roman"/>
          <w:sz w:val="24"/>
          <w:szCs w:val="20"/>
          <w:lang w:eastAsia="pl-PL"/>
        </w:rPr>
        <w:t>. W destrukcie o rozdrobnieniu do</w:t>
      </w:r>
      <w:r w:rsidRPr="009B10D4">
        <w:rPr>
          <w:rFonts w:ascii="Times New Roman" w:eastAsia="Times New Roman" w:hAnsi="Times New Roman" w:cs="Times New Roman"/>
          <w:sz w:val="24"/>
          <w:szCs w:val="20"/>
          <w:lang w:eastAsia="pl-PL"/>
        </w:rPr>
        <w:br/>
        <w:t xml:space="preserve">           </w:t>
      </w:r>
      <w:smartTag w:uri="urn:schemas-microsoft-com:office:smarttags" w:element="metricconverter">
        <w:smartTagPr>
          <w:attr w:name="ProductID" w:val="63,0 mm"/>
        </w:smartTagPr>
        <w:r w:rsidRPr="009B10D4">
          <w:rPr>
            <w:rFonts w:ascii="Times New Roman" w:eastAsia="Times New Roman" w:hAnsi="Times New Roman" w:cs="Times New Roman"/>
            <w:sz w:val="24"/>
            <w:szCs w:val="20"/>
            <w:lang w:eastAsia="pl-PL"/>
          </w:rPr>
          <w:t>63,0 mm</w:t>
        </w:r>
      </w:smartTag>
      <w:r w:rsidRPr="009B10D4">
        <w:rPr>
          <w:rFonts w:ascii="Times New Roman" w:eastAsia="Times New Roman" w:hAnsi="Times New Roman" w:cs="Times New Roman"/>
          <w:sz w:val="24"/>
          <w:szCs w:val="20"/>
          <w:lang w:eastAsia="pl-PL"/>
        </w:rPr>
        <w:t xml:space="preserve"> średnica okruchów nadziarna nie powinna być większa od </w:t>
      </w:r>
      <w:smartTag w:uri="urn:schemas-microsoft-com:office:smarttags" w:element="metricconverter">
        <w:smartTagPr>
          <w:attr w:name="ProductID" w:val="80,0 mm"/>
        </w:smartTagPr>
        <w:r w:rsidRPr="009B10D4">
          <w:rPr>
            <w:rFonts w:ascii="Times New Roman" w:eastAsia="Times New Roman" w:hAnsi="Times New Roman" w:cs="Times New Roman"/>
            <w:sz w:val="24"/>
            <w:szCs w:val="20"/>
            <w:lang w:eastAsia="pl-PL"/>
          </w:rPr>
          <w:t>80,0 mm</w:t>
        </w:r>
      </w:smartTag>
      <w:r w:rsidRPr="009B10D4">
        <w:rPr>
          <w:rFonts w:ascii="Times New Roman" w:eastAsia="Times New Roman" w:hAnsi="Times New Roman" w:cs="Times New Roman"/>
          <w:sz w:val="24"/>
          <w:szCs w:val="20"/>
          <w:lang w:eastAsia="pl-PL"/>
        </w:rPr>
        <w:t xml:space="preserve">. W obu </w:t>
      </w:r>
      <w:r w:rsidRPr="009B10D4">
        <w:rPr>
          <w:rFonts w:ascii="Times New Roman" w:eastAsia="Times New Roman" w:hAnsi="Times New Roman" w:cs="Times New Roman"/>
          <w:sz w:val="24"/>
          <w:szCs w:val="20"/>
          <w:lang w:eastAsia="pl-PL"/>
        </w:rPr>
        <w:br/>
        <w:t xml:space="preserve">           przypadkach zawartość nadziarna nie powinna przekraczać 10 % m/m.</w:t>
      </w:r>
    </w:p>
    <w:p w:rsidR="009B10D4" w:rsidRPr="009B10D4" w:rsidRDefault="009B10D4" w:rsidP="009B10D4">
      <w:pPr>
        <w:tabs>
          <w:tab w:val="left" w:pos="0"/>
        </w:tabs>
        <w:spacing w:after="0" w:line="240" w:lineRule="auto"/>
        <w:ind w:right="-2"/>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 xml:space="preserve">2.3. Kruszywo łamane </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Można stosować kruszywa łamane spełniające wymagania zawarte w </w:t>
      </w:r>
      <w:r w:rsidRPr="009B10D4">
        <w:rPr>
          <w:rFonts w:ascii="Times New Roman" w:eastAsia="Times New Roman" w:hAnsi="Times New Roman" w:cs="Times New Roman"/>
          <w:sz w:val="24"/>
          <w:szCs w:val="20"/>
          <w:lang w:eastAsia="pl-PL"/>
        </w:rPr>
        <w:br/>
        <w:t xml:space="preserve">            PN-B-11112:1996 [5] i WT/MK-CZDP84 [19], z wyjątkiem tłucznia od 31,5 do 63,0</w:t>
      </w:r>
      <w:r w:rsidRPr="009B10D4">
        <w:rPr>
          <w:rFonts w:ascii="Times New Roman" w:eastAsia="Times New Roman" w:hAnsi="Times New Roman" w:cs="Times New Roman"/>
          <w:sz w:val="24"/>
          <w:szCs w:val="20"/>
          <w:lang w:eastAsia="pl-PL"/>
        </w:rPr>
        <w:br/>
        <w:t xml:space="preserve">             mm i </w:t>
      </w:r>
      <w:proofErr w:type="spellStart"/>
      <w:r w:rsidRPr="009B10D4">
        <w:rPr>
          <w:rFonts w:ascii="Times New Roman" w:eastAsia="Times New Roman" w:hAnsi="Times New Roman" w:cs="Times New Roman"/>
          <w:sz w:val="24"/>
          <w:szCs w:val="20"/>
          <w:lang w:eastAsia="pl-PL"/>
        </w:rPr>
        <w:t>niesortu</w:t>
      </w:r>
      <w:proofErr w:type="spellEnd"/>
      <w:r w:rsidRPr="009B10D4">
        <w:rPr>
          <w:rFonts w:ascii="Times New Roman" w:eastAsia="Times New Roman" w:hAnsi="Times New Roman" w:cs="Times New Roman"/>
          <w:sz w:val="24"/>
          <w:szCs w:val="20"/>
          <w:lang w:eastAsia="pl-PL"/>
        </w:rPr>
        <w:t xml:space="preserve"> od 0 do </w:t>
      </w:r>
      <w:smartTag w:uri="urn:schemas-microsoft-com:office:smarttags" w:element="metricconverter">
        <w:smartTagPr>
          <w:attr w:name="ProductID" w:val="63,0 mm"/>
        </w:smartTagPr>
        <w:r w:rsidRPr="009B10D4">
          <w:rPr>
            <w:rFonts w:ascii="Times New Roman" w:eastAsia="Times New Roman" w:hAnsi="Times New Roman" w:cs="Times New Roman"/>
            <w:sz w:val="24"/>
            <w:szCs w:val="20"/>
            <w:lang w:eastAsia="pl-PL"/>
          </w:rPr>
          <w:t>63,0 mm</w:t>
        </w:r>
      </w:smartTag>
      <w:r w:rsidRPr="009B10D4">
        <w:rPr>
          <w:rFonts w:ascii="Times New Roman" w:eastAsia="Times New Roman" w:hAnsi="Times New Roman" w:cs="Times New Roman"/>
          <w:sz w:val="24"/>
          <w:szCs w:val="20"/>
          <w:lang w:eastAsia="pl-PL"/>
        </w:rPr>
        <w:t>.</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Na drogach o kategorii ruchu KR3 do KR6 do </w:t>
      </w:r>
      <w:proofErr w:type="spellStart"/>
      <w:r w:rsidRPr="009B10D4">
        <w:rPr>
          <w:rFonts w:ascii="Times New Roman" w:eastAsia="Times New Roman" w:hAnsi="Times New Roman" w:cs="Times New Roman"/>
          <w:sz w:val="24"/>
          <w:szCs w:val="20"/>
          <w:lang w:eastAsia="pl-PL"/>
        </w:rPr>
        <w:t>doziarnienia</w:t>
      </w:r>
      <w:proofErr w:type="spellEnd"/>
      <w:r w:rsidRPr="009B10D4">
        <w:rPr>
          <w:rFonts w:ascii="Times New Roman" w:eastAsia="Times New Roman" w:hAnsi="Times New Roman" w:cs="Times New Roman"/>
          <w:sz w:val="24"/>
          <w:szCs w:val="20"/>
          <w:lang w:eastAsia="pl-PL"/>
        </w:rPr>
        <w:t xml:space="preserve"> destruktu należy stosować</w:t>
      </w:r>
      <w:r w:rsidRPr="009B10D4">
        <w:rPr>
          <w:rFonts w:ascii="Times New Roman" w:eastAsia="Times New Roman" w:hAnsi="Times New Roman" w:cs="Times New Roman"/>
          <w:sz w:val="24"/>
          <w:szCs w:val="20"/>
          <w:lang w:eastAsia="pl-PL"/>
        </w:rPr>
        <w:br/>
        <w:t xml:space="preserve">            kruszywo łamane kl. I lub II granulowane lub zwykłe i/lub żwir kruszony kl. I lub II.</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0"/>
          <w:lang w:eastAsia="pl-PL"/>
        </w:rPr>
        <w:tab/>
        <w:t xml:space="preserve">Na drogach o kategorii ruchu KR1 do KR2 do </w:t>
      </w:r>
      <w:proofErr w:type="spellStart"/>
      <w:r w:rsidRPr="009B10D4">
        <w:rPr>
          <w:rFonts w:ascii="Times New Roman" w:eastAsia="Times New Roman" w:hAnsi="Times New Roman" w:cs="Times New Roman"/>
          <w:sz w:val="24"/>
          <w:szCs w:val="20"/>
          <w:lang w:eastAsia="pl-PL"/>
        </w:rPr>
        <w:t>doziarnienia</w:t>
      </w:r>
      <w:proofErr w:type="spellEnd"/>
      <w:r w:rsidRPr="009B10D4">
        <w:rPr>
          <w:rFonts w:ascii="Times New Roman" w:eastAsia="Times New Roman" w:hAnsi="Times New Roman" w:cs="Times New Roman"/>
          <w:sz w:val="24"/>
          <w:szCs w:val="20"/>
          <w:lang w:eastAsia="pl-PL"/>
        </w:rPr>
        <w:t xml:space="preserve"> destruktu można stosować  </w:t>
      </w:r>
      <w:r w:rsidRPr="009B10D4">
        <w:rPr>
          <w:rFonts w:ascii="Times New Roman" w:eastAsia="Times New Roman" w:hAnsi="Times New Roman" w:cs="Times New Roman"/>
          <w:sz w:val="24"/>
          <w:szCs w:val="20"/>
          <w:lang w:eastAsia="pl-PL"/>
        </w:rPr>
        <w:br/>
      </w:r>
      <w:r w:rsidRPr="009B10D4">
        <w:rPr>
          <w:rFonts w:ascii="Times New Roman" w:eastAsia="Times New Roman" w:hAnsi="Times New Roman" w:cs="Times New Roman"/>
          <w:sz w:val="24"/>
          <w:szCs w:val="24"/>
          <w:lang w:eastAsia="pl-PL"/>
        </w:rPr>
        <w:t xml:space="preserve">            kruszywo łamane kl. III granulowane lub zwykłe i/lub żwir kruszony kl. III.</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2.4. Kruszywo naturalne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Można stosować kruszywa naturalne spełniające wymagania zawarte w </w:t>
      </w:r>
      <w:r w:rsidRPr="009B10D4">
        <w:rPr>
          <w:rFonts w:ascii="Times New Roman" w:eastAsia="Times New Roman" w:hAnsi="Times New Roman" w:cs="Times New Roman"/>
          <w:sz w:val="24"/>
          <w:szCs w:val="20"/>
          <w:lang w:eastAsia="pl-PL"/>
        </w:rPr>
        <w:br/>
        <w:t xml:space="preserve">           PN-B-11111:1996 [4], z wyjątkiem żwiru od 31,5 do 63,0mm i mieszanki od 0 do </w:t>
      </w:r>
      <w:r w:rsidRPr="009B10D4">
        <w:rPr>
          <w:rFonts w:ascii="Times New Roman" w:eastAsia="Times New Roman" w:hAnsi="Times New Roman" w:cs="Times New Roman"/>
          <w:sz w:val="24"/>
          <w:szCs w:val="20"/>
          <w:lang w:eastAsia="pl-PL"/>
        </w:rPr>
        <w:br/>
        <w:t xml:space="preserve">           </w:t>
      </w:r>
      <w:smartTag w:uri="urn:schemas-microsoft-com:office:smarttags" w:element="metricconverter">
        <w:smartTagPr>
          <w:attr w:name="ProductID" w:val="63,0 mm"/>
        </w:smartTagPr>
        <w:r w:rsidRPr="009B10D4">
          <w:rPr>
            <w:rFonts w:ascii="Times New Roman" w:eastAsia="Times New Roman" w:hAnsi="Times New Roman" w:cs="Times New Roman"/>
            <w:sz w:val="24"/>
            <w:szCs w:val="20"/>
            <w:lang w:eastAsia="pl-PL"/>
          </w:rPr>
          <w:t>63,0 mm</w:t>
        </w:r>
      </w:smartTag>
      <w:r w:rsidRPr="009B10D4">
        <w:rPr>
          <w:rFonts w:ascii="Times New Roman" w:eastAsia="Times New Roman" w:hAnsi="Times New Roman" w:cs="Times New Roman"/>
          <w:sz w:val="24"/>
          <w:szCs w:val="20"/>
          <w:lang w:eastAsia="pl-PL"/>
        </w:rPr>
        <w:t xml:space="preserve">. Na drogach o kategorii ruchu KR1 do KR2 do </w:t>
      </w:r>
      <w:proofErr w:type="spellStart"/>
      <w:r w:rsidRPr="009B10D4">
        <w:rPr>
          <w:rFonts w:ascii="Times New Roman" w:eastAsia="Times New Roman" w:hAnsi="Times New Roman" w:cs="Times New Roman"/>
          <w:sz w:val="24"/>
          <w:szCs w:val="20"/>
          <w:lang w:eastAsia="pl-PL"/>
        </w:rPr>
        <w:t>doziarnienia</w:t>
      </w:r>
      <w:proofErr w:type="spellEnd"/>
      <w:r w:rsidRPr="009B10D4">
        <w:rPr>
          <w:rFonts w:ascii="Times New Roman" w:eastAsia="Times New Roman" w:hAnsi="Times New Roman" w:cs="Times New Roman"/>
          <w:sz w:val="24"/>
          <w:szCs w:val="20"/>
          <w:lang w:eastAsia="pl-PL"/>
        </w:rPr>
        <w:t xml:space="preserve"> destruktu można </w:t>
      </w:r>
      <w:r w:rsidRPr="009B10D4">
        <w:rPr>
          <w:rFonts w:ascii="Times New Roman" w:eastAsia="Times New Roman" w:hAnsi="Times New Roman" w:cs="Times New Roman"/>
          <w:sz w:val="24"/>
          <w:szCs w:val="20"/>
          <w:lang w:eastAsia="pl-PL"/>
        </w:rPr>
        <w:br/>
        <w:t xml:space="preserve">           stosować kruszywo naturalne kl. I lub II. Na drogach o kategorii ruchu KR3 do KR6 </w:t>
      </w:r>
      <w:r w:rsidRPr="009B10D4">
        <w:rPr>
          <w:rFonts w:ascii="Times New Roman" w:eastAsia="Times New Roman" w:hAnsi="Times New Roman" w:cs="Times New Roman"/>
          <w:sz w:val="24"/>
          <w:szCs w:val="20"/>
          <w:lang w:eastAsia="pl-PL"/>
        </w:rPr>
        <w:br/>
        <w:t xml:space="preserve">           nie dopuszcza się stosowania kruszywa naturalnego.</w:t>
      </w: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2.5. Kruszywo łamane z żużli hutniczych</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Można stosować kruszywa łamane z żużli stalowniczych i pomiedziowych </w:t>
      </w:r>
      <w:r w:rsidRPr="009B10D4">
        <w:rPr>
          <w:rFonts w:ascii="Times New Roman" w:eastAsia="Times New Roman" w:hAnsi="Times New Roman" w:cs="Times New Roman"/>
          <w:sz w:val="24"/>
          <w:szCs w:val="20"/>
          <w:lang w:eastAsia="pl-PL"/>
        </w:rPr>
        <w:br/>
        <w:t xml:space="preserve">            o uziarnieniu do </w:t>
      </w:r>
      <w:smartTag w:uri="urn:schemas-microsoft-com:office:smarttags" w:element="metricconverter">
        <w:smartTagPr>
          <w:attr w:name="ProductID" w:val="31,5 mm"/>
        </w:smartTagPr>
        <w:r w:rsidRPr="009B10D4">
          <w:rPr>
            <w:rFonts w:ascii="Times New Roman" w:eastAsia="Times New Roman" w:hAnsi="Times New Roman" w:cs="Times New Roman"/>
            <w:sz w:val="24"/>
            <w:szCs w:val="20"/>
            <w:lang w:eastAsia="pl-PL"/>
          </w:rPr>
          <w:t>31,5 mm</w:t>
        </w:r>
      </w:smartTag>
      <w:r w:rsidRPr="009B10D4">
        <w:rPr>
          <w:rFonts w:ascii="Times New Roman" w:eastAsia="Times New Roman" w:hAnsi="Times New Roman" w:cs="Times New Roman"/>
          <w:sz w:val="24"/>
          <w:szCs w:val="20"/>
          <w:lang w:eastAsia="pl-PL"/>
        </w:rPr>
        <w:t xml:space="preserve"> spełniające wymagania PN-B-11115:1998 [6] oraz </w:t>
      </w:r>
      <w:r w:rsidRPr="009B10D4">
        <w:rPr>
          <w:rFonts w:ascii="Times New Roman" w:eastAsia="Times New Roman" w:hAnsi="Times New Roman" w:cs="Times New Roman"/>
          <w:sz w:val="24"/>
          <w:szCs w:val="20"/>
          <w:lang w:eastAsia="pl-PL"/>
        </w:rPr>
        <w:br/>
      </w:r>
      <w:r w:rsidRPr="009B10D4">
        <w:rPr>
          <w:rFonts w:ascii="Times New Roman" w:eastAsia="Times New Roman" w:hAnsi="Times New Roman" w:cs="Times New Roman"/>
          <w:sz w:val="24"/>
          <w:szCs w:val="20"/>
          <w:lang w:eastAsia="pl-PL"/>
        </w:rPr>
        <w:lastRenderedPageBreak/>
        <w:t xml:space="preserve">           kruszywo z żużla wielkopiecowego kawałkowego spełniające wymagania </w:t>
      </w:r>
      <w:r w:rsidRPr="009B10D4">
        <w:rPr>
          <w:rFonts w:ascii="Times New Roman" w:eastAsia="Times New Roman" w:hAnsi="Times New Roman" w:cs="Times New Roman"/>
          <w:sz w:val="24"/>
          <w:szCs w:val="20"/>
          <w:lang w:eastAsia="pl-PL"/>
        </w:rPr>
        <w:br/>
        <w:t xml:space="preserve">          PN-B-23004:1988 [8].</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 xml:space="preserve">2.6. Cement </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Należy stosować cement portlandzki CEM I klasy 32,5 lub 42,5 wg PN-B-19701:1997 </w:t>
      </w:r>
      <w:r w:rsidRPr="009B10D4">
        <w:rPr>
          <w:rFonts w:ascii="Times New Roman" w:eastAsia="Times New Roman" w:hAnsi="Times New Roman" w:cs="Times New Roman"/>
          <w:sz w:val="24"/>
          <w:szCs w:val="20"/>
          <w:lang w:eastAsia="pl-PL"/>
        </w:rPr>
        <w:br/>
        <w:t xml:space="preserve">            [7]. Wymagania dla cementu zestawiono w tablicy 1.</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Tablica 1. Właściwości mechaniczne i fizyczne cementu wg PN-B-19701:1997 [7]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4"/>
        <w:gridCol w:w="4546"/>
        <w:gridCol w:w="1440"/>
        <w:gridCol w:w="1260"/>
      </w:tblGrid>
      <w:tr w:rsidR="009B10D4" w:rsidRPr="009B10D4" w:rsidTr="00543268">
        <w:tc>
          <w:tcPr>
            <w:tcW w:w="494"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ind w:left="426" w:hanging="426"/>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Lp.</w:t>
            </w:r>
          </w:p>
        </w:tc>
        <w:tc>
          <w:tcPr>
            <w:tcW w:w="454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Właściwości</w:t>
            </w:r>
          </w:p>
        </w:tc>
        <w:tc>
          <w:tcPr>
            <w:tcW w:w="144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Klasa 32,5</w:t>
            </w:r>
          </w:p>
        </w:tc>
        <w:tc>
          <w:tcPr>
            <w:tcW w:w="126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Klasa 42,5</w:t>
            </w:r>
          </w:p>
        </w:tc>
      </w:tr>
      <w:tr w:rsidR="009B10D4" w:rsidRPr="009B10D4" w:rsidTr="00543268">
        <w:tc>
          <w:tcPr>
            <w:tcW w:w="494"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w:t>
            </w:r>
          </w:p>
        </w:tc>
        <w:tc>
          <w:tcPr>
            <w:tcW w:w="4546"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Wytrzymałość na ściskanie (</w:t>
            </w:r>
            <w:proofErr w:type="spellStart"/>
            <w:r w:rsidRPr="009B10D4">
              <w:rPr>
                <w:rFonts w:ascii="Times New Roman" w:eastAsia="Times New Roman" w:hAnsi="Times New Roman" w:cs="Times New Roman"/>
                <w:lang w:eastAsia="pl-PL"/>
              </w:rPr>
              <w:t>MPa</w:t>
            </w:r>
            <w:proofErr w:type="spellEnd"/>
            <w:r w:rsidRPr="009B10D4">
              <w:rPr>
                <w:rFonts w:ascii="Times New Roman" w:eastAsia="Times New Roman" w:hAnsi="Times New Roman" w:cs="Times New Roman"/>
                <w:lang w:eastAsia="pl-PL"/>
              </w:rPr>
              <w:t>), po 2 dniach,  nie mniej niż:</w:t>
            </w:r>
          </w:p>
        </w:tc>
        <w:tc>
          <w:tcPr>
            <w:tcW w:w="1440"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t>
            </w:r>
          </w:p>
        </w:tc>
        <w:tc>
          <w:tcPr>
            <w:tcW w:w="1260"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10</w:t>
            </w:r>
          </w:p>
        </w:tc>
      </w:tr>
      <w:tr w:rsidR="009B10D4" w:rsidRPr="009B10D4" w:rsidTr="00543268">
        <w:tc>
          <w:tcPr>
            <w:tcW w:w="494"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2</w:t>
            </w:r>
          </w:p>
        </w:tc>
        <w:tc>
          <w:tcPr>
            <w:tcW w:w="4546"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Wytrzymałość na ściskanie (</w:t>
            </w:r>
            <w:proofErr w:type="spellStart"/>
            <w:r w:rsidRPr="009B10D4">
              <w:rPr>
                <w:rFonts w:ascii="Times New Roman" w:eastAsia="Times New Roman" w:hAnsi="Times New Roman" w:cs="Times New Roman"/>
                <w:lang w:eastAsia="pl-PL"/>
              </w:rPr>
              <w:t>MPa</w:t>
            </w:r>
            <w:proofErr w:type="spellEnd"/>
            <w:r w:rsidRPr="009B10D4">
              <w:rPr>
                <w:rFonts w:ascii="Times New Roman" w:eastAsia="Times New Roman" w:hAnsi="Times New Roman" w:cs="Times New Roman"/>
                <w:lang w:eastAsia="pl-PL"/>
              </w:rPr>
              <w:t>), po 7 dniach,    nie mniej niż:</w:t>
            </w:r>
          </w:p>
        </w:tc>
        <w:tc>
          <w:tcPr>
            <w:tcW w:w="1440"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16</w:t>
            </w:r>
          </w:p>
        </w:tc>
        <w:tc>
          <w:tcPr>
            <w:tcW w:w="1260"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t>
            </w:r>
          </w:p>
        </w:tc>
      </w:tr>
      <w:tr w:rsidR="009B10D4" w:rsidRPr="009B10D4" w:rsidTr="00543268">
        <w:tc>
          <w:tcPr>
            <w:tcW w:w="49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3</w:t>
            </w:r>
          </w:p>
        </w:tc>
        <w:tc>
          <w:tcPr>
            <w:tcW w:w="454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Wytrzymałość na ściskanie (</w:t>
            </w:r>
            <w:proofErr w:type="spellStart"/>
            <w:r w:rsidRPr="009B10D4">
              <w:rPr>
                <w:rFonts w:ascii="Times New Roman" w:eastAsia="Times New Roman" w:hAnsi="Times New Roman" w:cs="Times New Roman"/>
                <w:lang w:eastAsia="pl-PL"/>
              </w:rPr>
              <w:t>MPa</w:t>
            </w:r>
            <w:proofErr w:type="spellEnd"/>
            <w:r w:rsidRPr="009B10D4">
              <w:rPr>
                <w:rFonts w:ascii="Times New Roman" w:eastAsia="Times New Roman" w:hAnsi="Times New Roman" w:cs="Times New Roman"/>
                <w:lang w:eastAsia="pl-PL"/>
              </w:rPr>
              <w:t>), po 28 dniach, nie mniej niż:</w:t>
            </w:r>
          </w:p>
        </w:tc>
        <w:tc>
          <w:tcPr>
            <w:tcW w:w="144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32,5</w:t>
            </w:r>
          </w:p>
        </w:tc>
        <w:tc>
          <w:tcPr>
            <w:tcW w:w="1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42,5</w:t>
            </w:r>
          </w:p>
        </w:tc>
      </w:tr>
      <w:tr w:rsidR="009B10D4" w:rsidRPr="009B10D4" w:rsidTr="00543268">
        <w:tc>
          <w:tcPr>
            <w:tcW w:w="49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4</w:t>
            </w:r>
          </w:p>
        </w:tc>
        <w:tc>
          <w:tcPr>
            <w:tcW w:w="454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Czas wiązania:</w:t>
            </w:r>
          </w:p>
          <w:p w:rsidR="009B10D4" w:rsidRPr="009B10D4" w:rsidRDefault="009B10D4" w:rsidP="009B10D4">
            <w:pPr>
              <w:tabs>
                <w:tab w:val="left" w:pos="213"/>
              </w:tabs>
              <w:spacing w:after="0" w:line="240" w:lineRule="auto"/>
              <w:ind w:left="213" w:hanging="213"/>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początek wiązania, najwcześniej po upływie, min</w:t>
            </w:r>
          </w:p>
          <w:p w:rsidR="009B10D4" w:rsidRPr="009B10D4" w:rsidRDefault="009B10D4" w:rsidP="009B10D4">
            <w:pPr>
              <w:tabs>
                <w:tab w:val="left" w:pos="0"/>
              </w:tabs>
              <w:spacing w:after="4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koniec wiązania, najpóźniej po upływie, h</w:t>
            </w:r>
          </w:p>
        </w:tc>
        <w:tc>
          <w:tcPr>
            <w:tcW w:w="144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0" w:line="240" w:lineRule="auto"/>
              <w:jc w:val="center"/>
              <w:rPr>
                <w:rFonts w:ascii="Times New Roman" w:eastAsia="Times New Roman" w:hAnsi="Times New Roman" w:cs="Times New Roman"/>
                <w:lang w:eastAsia="pl-PL"/>
              </w:rPr>
            </w:pPr>
          </w:p>
          <w:p w:rsidR="009B10D4" w:rsidRPr="009B10D4" w:rsidRDefault="009B10D4" w:rsidP="009B10D4">
            <w:pPr>
              <w:tabs>
                <w:tab w:val="left" w:pos="0"/>
              </w:tabs>
              <w:spacing w:after="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60</w:t>
            </w:r>
          </w:p>
          <w:p w:rsidR="009B10D4" w:rsidRPr="009B10D4" w:rsidRDefault="009B10D4" w:rsidP="009B10D4">
            <w:pPr>
              <w:tabs>
                <w:tab w:val="left" w:pos="0"/>
              </w:tabs>
              <w:spacing w:after="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12</w:t>
            </w:r>
          </w:p>
        </w:tc>
        <w:tc>
          <w:tcPr>
            <w:tcW w:w="1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0" w:line="240" w:lineRule="auto"/>
              <w:jc w:val="center"/>
              <w:rPr>
                <w:rFonts w:ascii="Times New Roman" w:eastAsia="Times New Roman" w:hAnsi="Times New Roman" w:cs="Times New Roman"/>
                <w:lang w:eastAsia="pl-PL"/>
              </w:rPr>
            </w:pPr>
          </w:p>
          <w:p w:rsidR="009B10D4" w:rsidRPr="009B10D4" w:rsidRDefault="009B10D4" w:rsidP="009B10D4">
            <w:pPr>
              <w:tabs>
                <w:tab w:val="left" w:pos="0"/>
              </w:tabs>
              <w:spacing w:after="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60</w:t>
            </w:r>
          </w:p>
          <w:p w:rsidR="009B10D4" w:rsidRPr="009B10D4" w:rsidRDefault="009B10D4" w:rsidP="009B10D4">
            <w:pPr>
              <w:tabs>
                <w:tab w:val="left" w:pos="0"/>
              </w:tabs>
              <w:spacing w:after="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12</w:t>
            </w:r>
          </w:p>
        </w:tc>
      </w:tr>
      <w:tr w:rsidR="009B10D4" w:rsidRPr="009B10D4" w:rsidTr="00543268">
        <w:tc>
          <w:tcPr>
            <w:tcW w:w="49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5</w:t>
            </w:r>
          </w:p>
        </w:tc>
        <w:tc>
          <w:tcPr>
            <w:tcW w:w="454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Stałość objętości , mm , nie więcej niż:</w:t>
            </w:r>
          </w:p>
        </w:tc>
        <w:tc>
          <w:tcPr>
            <w:tcW w:w="144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10</w:t>
            </w:r>
          </w:p>
        </w:tc>
        <w:tc>
          <w:tcPr>
            <w:tcW w:w="1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40" w:after="4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10</w:t>
            </w:r>
          </w:p>
        </w:tc>
      </w:tr>
    </w:tbl>
    <w:p w:rsidR="009B10D4" w:rsidRPr="009B10D4" w:rsidRDefault="009B10D4" w:rsidP="009B10D4">
      <w:pPr>
        <w:tabs>
          <w:tab w:val="left" w:pos="0"/>
        </w:tabs>
        <w:spacing w:before="60"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Badania cementu należy wykonać zgodnie z PN-B-04300:1988 [1].</w:t>
      </w:r>
    </w:p>
    <w:p w:rsidR="009B10D4" w:rsidRPr="009B10D4" w:rsidRDefault="009B10D4" w:rsidP="009B10D4">
      <w:pPr>
        <w:tabs>
          <w:tab w:val="left" w:pos="0"/>
        </w:tabs>
        <w:spacing w:before="60"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2.7. Emulsja asfaltowa</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Należy stosować emulsję kationową </w:t>
      </w:r>
      <w:proofErr w:type="spellStart"/>
      <w:r w:rsidRPr="009B10D4">
        <w:rPr>
          <w:rFonts w:ascii="Times New Roman" w:eastAsia="Times New Roman" w:hAnsi="Times New Roman" w:cs="Times New Roman"/>
          <w:sz w:val="24"/>
          <w:szCs w:val="20"/>
          <w:lang w:eastAsia="pl-PL"/>
        </w:rPr>
        <w:t>wolnorozpadową</w:t>
      </w:r>
      <w:proofErr w:type="spellEnd"/>
      <w:r w:rsidRPr="009B10D4">
        <w:rPr>
          <w:rFonts w:ascii="Times New Roman" w:eastAsia="Times New Roman" w:hAnsi="Times New Roman" w:cs="Times New Roman"/>
          <w:sz w:val="24"/>
          <w:szCs w:val="20"/>
          <w:lang w:eastAsia="pl-PL"/>
        </w:rPr>
        <w:t xml:space="preserve"> wg WT EmA-99 [18]. Wymagania dla emulsji asfaltowej zestawiono w tablicy 2.</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 xml:space="preserve">Tablica 2. Właściwości emulsji asfaltowej </w:t>
      </w:r>
      <w:proofErr w:type="spellStart"/>
      <w:r w:rsidRPr="009B10D4">
        <w:rPr>
          <w:rFonts w:ascii="Times New Roman" w:eastAsia="Times New Roman" w:hAnsi="Times New Roman" w:cs="Times New Roman"/>
          <w:b/>
          <w:sz w:val="24"/>
          <w:szCs w:val="20"/>
          <w:lang w:eastAsia="pl-PL"/>
        </w:rPr>
        <w:t>wolnorozpadowej</w:t>
      </w:r>
      <w:proofErr w:type="spellEnd"/>
      <w:r w:rsidRPr="009B10D4">
        <w:rPr>
          <w:rFonts w:ascii="Times New Roman" w:eastAsia="Times New Roman" w:hAnsi="Times New Roman" w:cs="Times New Roman"/>
          <w:b/>
          <w:sz w:val="24"/>
          <w:szCs w:val="20"/>
          <w:lang w:eastAsia="pl-PL"/>
        </w:rPr>
        <w:t xml:space="preserve"> wg WT- MCE-/99 [17]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67"/>
        <w:gridCol w:w="4395"/>
        <w:gridCol w:w="2409"/>
      </w:tblGrid>
      <w:tr w:rsidR="009B10D4" w:rsidRPr="009B10D4" w:rsidTr="00543268">
        <w:tc>
          <w:tcPr>
            <w:tcW w:w="567"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Lp.</w:t>
            </w:r>
          </w:p>
        </w:tc>
        <w:tc>
          <w:tcPr>
            <w:tcW w:w="4395"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Właściwości</w:t>
            </w:r>
          </w:p>
        </w:tc>
        <w:tc>
          <w:tcPr>
            <w:tcW w:w="2409"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Wymagania</w:t>
            </w:r>
          </w:p>
        </w:tc>
      </w:tr>
      <w:tr w:rsidR="009B10D4" w:rsidRPr="009B10D4" w:rsidTr="00543268">
        <w:tc>
          <w:tcPr>
            <w:tcW w:w="567"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w:t>
            </w:r>
          </w:p>
        </w:tc>
        <w:tc>
          <w:tcPr>
            <w:tcW w:w="4395"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Zawartość asfaltu, %</w:t>
            </w:r>
          </w:p>
        </w:tc>
        <w:tc>
          <w:tcPr>
            <w:tcW w:w="2409"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60  </w:t>
            </w:r>
            <w:r w:rsidRPr="009B10D4">
              <w:rPr>
                <w:rFonts w:ascii="Times New Roman" w:eastAsia="Times New Roman" w:hAnsi="Times New Roman" w:cs="Times New Roman"/>
                <w:lang w:eastAsia="pl-PL"/>
              </w:rPr>
              <w:sym w:font="Symbol" w:char="00B1"/>
            </w:r>
            <w:r w:rsidRPr="009B10D4">
              <w:rPr>
                <w:rFonts w:ascii="Times New Roman" w:eastAsia="Times New Roman" w:hAnsi="Times New Roman" w:cs="Times New Roman"/>
                <w:lang w:eastAsia="pl-PL"/>
              </w:rPr>
              <w:t xml:space="preserve"> 2</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2</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Lepkość, </w:t>
            </w:r>
            <w:proofErr w:type="spellStart"/>
            <w:r w:rsidRPr="009B10D4">
              <w:rPr>
                <w:rFonts w:ascii="Times New Roman" w:eastAsia="Times New Roman" w:hAnsi="Times New Roman" w:cs="Times New Roman"/>
                <w:vertAlign w:val="superscript"/>
                <w:lang w:eastAsia="pl-PL"/>
              </w:rPr>
              <w:t>o</w:t>
            </w:r>
            <w:r w:rsidRPr="009B10D4">
              <w:rPr>
                <w:rFonts w:ascii="Times New Roman" w:eastAsia="Times New Roman" w:hAnsi="Times New Roman" w:cs="Times New Roman"/>
                <w:lang w:eastAsia="pl-PL"/>
              </w:rPr>
              <w:t>E</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5  </w:t>
            </w:r>
            <w:r w:rsidRPr="009B10D4">
              <w:rPr>
                <w:rFonts w:ascii="Times New Roman" w:eastAsia="Times New Roman" w:hAnsi="Times New Roman" w:cs="Times New Roman"/>
                <w:lang w:eastAsia="pl-PL"/>
              </w:rPr>
              <w:sym w:font="Symbol" w:char="00B1"/>
            </w:r>
            <w:r w:rsidRPr="009B10D4">
              <w:rPr>
                <w:rFonts w:ascii="Times New Roman" w:eastAsia="Times New Roman" w:hAnsi="Times New Roman" w:cs="Times New Roman"/>
                <w:lang w:eastAsia="pl-PL"/>
              </w:rPr>
              <w:t xml:space="preserve"> 1</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3</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Czas rozpadu na piasku kwarcowym </w:t>
            </w:r>
            <w:proofErr w:type="spellStart"/>
            <w:r w:rsidRPr="009B10D4">
              <w:rPr>
                <w:rFonts w:ascii="Times New Roman" w:eastAsia="Times New Roman" w:hAnsi="Times New Roman" w:cs="Times New Roman"/>
                <w:lang w:eastAsia="pl-PL"/>
              </w:rPr>
              <w:t>Sikaisol</w:t>
            </w:r>
            <w:proofErr w:type="spellEnd"/>
            <w:r w:rsidRPr="009B10D4">
              <w:rPr>
                <w:rFonts w:ascii="Times New Roman" w:eastAsia="Times New Roman" w:hAnsi="Times New Roman" w:cs="Times New Roman"/>
                <w:lang w:eastAsia="pl-PL"/>
              </w:rPr>
              <w:t>, g/100g emulsji , więcej niż:</w:t>
            </w:r>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1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170</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4</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Pozostałość na sitku </w:t>
            </w:r>
            <w:smartTag w:uri="urn:schemas-microsoft-com:office:smarttags" w:element="metricconverter">
              <w:smartTagPr>
                <w:attr w:name="ProductID" w:val="0,63 mm"/>
              </w:smartTagPr>
              <w:r w:rsidRPr="009B10D4">
                <w:rPr>
                  <w:rFonts w:ascii="Times New Roman" w:eastAsia="Times New Roman" w:hAnsi="Times New Roman" w:cs="Times New Roman"/>
                  <w:lang w:eastAsia="pl-PL"/>
                </w:rPr>
                <w:t>0,63 mm</w:t>
              </w:r>
            </w:smartTag>
            <w:r w:rsidRPr="009B10D4">
              <w:rPr>
                <w:rFonts w:ascii="Times New Roman" w:eastAsia="Times New Roman" w:hAnsi="Times New Roman" w:cs="Times New Roman"/>
                <w:lang w:eastAsia="pl-PL"/>
              </w:rPr>
              <w:t xml:space="preserve"> , % , mniej niż:</w:t>
            </w:r>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0,1</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5</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Przyczepność do bazaltu , % ,</w:t>
            </w:r>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80</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6</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Trwałość podczas magazynowania , pozostałość na sitku </w:t>
            </w:r>
            <w:smartTag w:uri="urn:schemas-microsoft-com:office:smarttags" w:element="metricconverter">
              <w:smartTagPr>
                <w:attr w:name="ProductID" w:val="0,63 mm"/>
              </w:smartTagPr>
              <w:r w:rsidRPr="009B10D4">
                <w:rPr>
                  <w:rFonts w:ascii="Times New Roman" w:eastAsia="Times New Roman" w:hAnsi="Times New Roman" w:cs="Times New Roman"/>
                  <w:lang w:eastAsia="pl-PL"/>
                </w:rPr>
                <w:t>0,63 mm</w:t>
              </w:r>
            </w:smartTag>
            <w:r w:rsidRPr="009B10D4">
              <w:rPr>
                <w:rFonts w:ascii="Times New Roman" w:eastAsia="Times New Roman" w:hAnsi="Times New Roman" w:cs="Times New Roman"/>
                <w:lang w:eastAsia="pl-PL"/>
              </w:rPr>
              <w:t xml:space="preserve"> po 4 tygodniach , % , mniej niż:</w:t>
            </w:r>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1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0,5</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7</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Temperatura mięknienia wytrąconego asfaltu , </w:t>
            </w:r>
            <w:proofErr w:type="spellStart"/>
            <w:r w:rsidRPr="009B10D4">
              <w:rPr>
                <w:rFonts w:ascii="Times New Roman" w:eastAsia="Times New Roman" w:hAnsi="Times New Roman" w:cs="Times New Roman"/>
                <w:vertAlign w:val="superscript"/>
                <w:lang w:eastAsia="pl-PL"/>
              </w:rPr>
              <w:t>o</w:t>
            </w:r>
            <w:r w:rsidRPr="009B10D4">
              <w:rPr>
                <w:rFonts w:ascii="Times New Roman" w:eastAsia="Times New Roman" w:hAnsi="Times New Roman" w:cs="Times New Roman"/>
                <w:lang w:eastAsia="pl-PL"/>
              </w:rPr>
              <w:t>C</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35 do 55</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8</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Wygląd</w:t>
            </w:r>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jednorodny</w:t>
            </w:r>
          </w:p>
        </w:tc>
      </w:tr>
      <w:tr w:rsidR="009B10D4" w:rsidRPr="009B10D4" w:rsidTr="00543268">
        <w:tc>
          <w:tcPr>
            <w:tcW w:w="56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9</w:t>
            </w:r>
          </w:p>
        </w:tc>
        <w:tc>
          <w:tcPr>
            <w:tcW w:w="439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Barwa</w:t>
            </w:r>
          </w:p>
        </w:tc>
        <w:tc>
          <w:tcPr>
            <w:tcW w:w="240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20" w:after="20" w:line="240" w:lineRule="auto"/>
              <w:jc w:val="center"/>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ciemnobrązowa</w:t>
            </w:r>
          </w:p>
        </w:tc>
      </w:tr>
    </w:tbl>
    <w:p w:rsidR="009B10D4" w:rsidRPr="009B10D4" w:rsidRDefault="009B10D4" w:rsidP="009B10D4">
      <w:pPr>
        <w:tabs>
          <w:tab w:val="left" w:pos="0"/>
        </w:tabs>
        <w:spacing w:before="6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4"/>
          <w:szCs w:val="20"/>
          <w:lang w:eastAsia="pl-PL"/>
        </w:rPr>
        <w:tab/>
        <w:t>Badania emulsji należy wykonywać zgodnie z WT EmA-99 [18].</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Można stosować również emulsję asfaltową kationową </w:t>
      </w:r>
      <w:proofErr w:type="spellStart"/>
      <w:r w:rsidRPr="009B10D4">
        <w:rPr>
          <w:rFonts w:ascii="Times New Roman" w:eastAsia="Times New Roman" w:hAnsi="Times New Roman" w:cs="Times New Roman"/>
          <w:sz w:val="24"/>
          <w:szCs w:val="20"/>
          <w:lang w:eastAsia="pl-PL"/>
        </w:rPr>
        <w:t>nadstabilną</w:t>
      </w:r>
      <w:proofErr w:type="spellEnd"/>
      <w:r w:rsidRPr="009B10D4">
        <w:rPr>
          <w:rFonts w:ascii="Times New Roman" w:eastAsia="Times New Roman" w:hAnsi="Times New Roman" w:cs="Times New Roman"/>
          <w:sz w:val="24"/>
          <w:szCs w:val="20"/>
          <w:lang w:eastAsia="pl-PL"/>
        </w:rPr>
        <w:t xml:space="preserve"> K4 wg WT EmA-99 [18].</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2.8. Woda</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Należy stosować wodę spełniającą wymagania zawarte w PN-B-32250:1988 [9]. Bez badań laboratoryjnych można stosować wodociągową wodę pitną.</w:t>
      </w:r>
    </w:p>
    <w:p w:rsidR="009B10D4" w:rsidRPr="009B10D4" w:rsidRDefault="009B10D4" w:rsidP="009B10D4">
      <w:pPr>
        <w:tabs>
          <w:tab w:val="left" w:pos="0"/>
        </w:tabs>
        <w:spacing w:after="0" w:line="240" w:lineRule="auto"/>
        <w:jc w:val="both"/>
        <w:rPr>
          <w:rFonts w:ascii="Times New Roman" w:eastAsia="Times New Roman" w:hAnsi="Times New Roman" w:cs="Times New Roman"/>
          <w:b/>
          <w:sz w:val="24"/>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25" w:name="_Toc451053278"/>
      <w:bookmarkStart w:id="26" w:name="_Toc517589319"/>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lastRenderedPageBreak/>
        <w:t>3. SPRZĘT</w:t>
      </w:r>
      <w:bookmarkEnd w:id="25"/>
      <w:bookmarkEnd w:id="26"/>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3.1. Ogólne wymagania dotyczące sprzętu</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Ogólne wymagania dotyczące sprzętu podano w D-M-00.00.00 „Wymagania ogólne” pkt 3.</w:t>
      </w:r>
    </w:p>
    <w:p w:rsidR="009B10D4" w:rsidRPr="009B10D4" w:rsidRDefault="009B10D4" w:rsidP="009B10D4">
      <w:pPr>
        <w:tabs>
          <w:tab w:val="left" w:pos="0"/>
        </w:tabs>
        <w:spacing w:after="0" w:line="240" w:lineRule="auto"/>
        <w:jc w:val="both"/>
        <w:rPr>
          <w:rFonts w:ascii="Times New Roman" w:eastAsia="Times New Roman" w:hAnsi="Times New Roman" w:cs="Times New Roman"/>
          <w:b/>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3.2. Sprzęt do wykonania podbudowy z mieszanki MCE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Wykonawca przystępujący do wykonania podbudowy z mieszanki MCE powinien wykazać się możliwością korzystania z następującego sprzętu:</w:t>
      </w:r>
    </w:p>
    <w:p w:rsidR="009B10D4" w:rsidRPr="009B10D4" w:rsidRDefault="009B10D4" w:rsidP="009B10D4">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Symbol" w:eastAsia="Times New Roman" w:hAnsi="Symbol" w:cs="Times New Roman"/>
          <w:sz w:val="24"/>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samobieżnej maszyny frezującej, mieszającej i układającej, posiadającej systemy</w:t>
      </w:r>
      <w:r w:rsidRPr="009B10D4">
        <w:rPr>
          <w:rFonts w:ascii="Times New Roman" w:eastAsia="Times New Roman" w:hAnsi="Times New Roman" w:cs="Times New Roman"/>
          <w:sz w:val="24"/>
          <w:szCs w:val="20"/>
          <w:lang w:eastAsia="pl-PL"/>
        </w:rPr>
        <w:br/>
        <w:t xml:space="preserve">         automatycznego sterowania i dozowania emulsji,</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proofErr w:type="spellStart"/>
      <w:r w:rsidRPr="009B10D4">
        <w:rPr>
          <w:rFonts w:ascii="Times New Roman" w:eastAsia="Times New Roman" w:hAnsi="Times New Roman" w:cs="Times New Roman"/>
          <w:sz w:val="24"/>
          <w:szCs w:val="20"/>
          <w:lang w:eastAsia="pl-PL"/>
        </w:rPr>
        <w:t>rozsypywarki</w:t>
      </w:r>
      <w:proofErr w:type="spellEnd"/>
      <w:r w:rsidRPr="009B10D4">
        <w:rPr>
          <w:rFonts w:ascii="Times New Roman" w:eastAsia="Times New Roman" w:hAnsi="Times New Roman" w:cs="Times New Roman"/>
          <w:sz w:val="24"/>
          <w:szCs w:val="20"/>
          <w:lang w:eastAsia="pl-PL"/>
        </w:rPr>
        <w:t xml:space="preserve"> grysów,</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Symbol" w:eastAsia="Times New Roman" w:hAnsi="Symbol" w:cs="Times New Roman"/>
          <w:sz w:val="24"/>
          <w:szCs w:val="20"/>
          <w:lang w:eastAsia="pl-PL"/>
        </w:rPr>
        <w:t></w:t>
      </w:r>
      <w:r w:rsidRPr="009B10D4">
        <w:rPr>
          <w:rFonts w:ascii="Symbol" w:eastAsia="Times New Roman" w:hAnsi="Symbol" w:cs="Times New Roman"/>
          <w:sz w:val="24"/>
          <w:szCs w:val="20"/>
          <w:lang w:eastAsia="pl-PL"/>
        </w:rPr>
        <w:t></w:t>
      </w:r>
      <w:r w:rsidRPr="009B10D4">
        <w:rPr>
          <w:rFonts w:ascii="Symbol" w:eastAsia="Times New Roman" w:hAnsi="Symbol" w:cs="Times New Roman"/>
          <w:sz w:val="24"/>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rozsypywacza cementu,</w:t>
      </w:r>
    </w:p>
    <w:p w:rsidR="009B10D4" w:rsidRPr="009B10D4" w:rsidRDefault="009B10D4" w:rsidP="009B10D4">
      <w:pPr>
        <w:tabs>
          <w:tab w:val="left" w:pos="0"/>
          <w:tab w:val="left" w:pos="36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lub</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Symbol" w:eastAsia="Times New Roman" w:hAnsi="Symbol" w:cs="Times New Roman"/>
          <w:sz w:val="24"/>
          <w:szCs w:val="20"/>
          <w:lang w:eastAsia="pl-PL"/>
        </w:rPr>
        <w:t></w:t>
      </w:r>
      <w:r w:rsidRPr="009B10D4">
        <w:rPr>
          <w:rFonts w:ascii="Symbol" w:eastAsia="Times New Roman" w:hAnsi="Symbol" w:cs="Times New Roman"/>
          <w:sz w:val="24"/>
          <w:szCs w:val="20"/>
          <w:lang w:eastAsia="pl-PL"/>
        </w:rPr>
        <w:t></w:t>
      </w:r>
      <w:r w:rsidRPr="009B10D4">
        <w:rPr>
          <w:rFonts w:ascii="Symbol" w:eastAsia="Times New Roman" w:hAnsi="Symbol" w:cs="Times New Roman"/>
          <w:sz w:val="24"/>
          <w:szCs w:val="20"/>
          <w:lang w:eastAsia="pl-PL"/>
        </w:rPr>
        <w:t></w:t>
      </w:r>
      <w:r w:rsidRPr="009B10D4">
        <w:rPr>
          <w:rFonts w:ascii="Times New Roman" w:eastAsia="Times New Roman" w:hAnsi="Times New Roman" w:cs="Times New Roman"/>
          <w:sz w:val="24"/>
          <w:szCs w:val="20"/>
          <w:lang w:eastAsia="pl-PL"/>
        </w:rPr>
        <w:t>wytwórni przewoźnej posiadającej systemy sterowania i kontroli dozowania   poszczególnych składników mieszanek na zimno,</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rozkładarek sterowanych elektronicznie.</w:t>
      </w:r>
    </w:p>
    <w:p w:rsidR="009B10D4" w:rsidRPr="009B10D4" w:rsidRDefault="009B10D4" w:rsidP="009B10D4">
      <w:pPr>
        <w:tabs>
          <w:tab w:val="left" w:pos="0"/>
          <w:tab w:val="left" w:pos="36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oraz</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walców ogumionych o masie nie mniejszej niż 14 t,</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walców stalowych wibracyjnych ciężkich,</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zagęszczarek płytowych, ubijaków mechanicznych lub małych walców wibracyjnych do zagęszczania w miejscach trudno dostępnych,</w:t>
      </w:r>
    </w:p>
    <w:p w:rsidR="009B10D4" w:rsidRPr="009B10D4" w:rsidRDefault="009B10D4" w:rsidP="009B10D4">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27" w:name="_Toc451053279"/>
      <w:bookmarkStart w:id="28" w:name="_Toc517589320"/>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4. TRANSPORT</w:t>
      </w:r>
      <w:bookmarkEnd w:id="27"/>
      <w:bookmarkEnd w:id="28"/>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4.1.Ogólne wymagania dotyczące transportu</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Ogólne wymagania dotyczące transportu podano w D-M-00.00.00 „Wymagania </w:t>
      </w:r>
      <w:proofErr w:type="spellStart"/>
      <w:r w:rsidRPr="009B10D4">
        <w:rPr>
          <w:rFonts w:ascii="Times New Roman" w:eastAsia="Times New Roman" w:hAnsi="Times New Roman" w:cs="Times New Roman"/>
          <w:sz w:val="24"/>
          <w:szCs w:val="20"/>
          <w:lang w:eastAsia="pl-PL"/>
        </w:rPr>
        <w:t>ogólne”pkt</w:t>
      </w:r>
      <w:proofErr w:type="spellEnd"/>
      <w:r w:rsidRPr="009B10D4">
        <w:rPr>
          <w:rFonts w:ascii="Times New Roman" w:eastAsia="Times New Roman" w:hAnsi="Times New Roman" w:cs="Times New Roman"/>
          <w:sz w:val="24"/>
          <w:szCs w:val="20"/>
          <w:lang w:eastAsia="pl-PL"/>
        </w:rPr>
        <w:t xml:space="preserve"> 4.</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4.2 Transport materiałów</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Kruszywa i destrukt można przewozić dowolnymi środkami transportu w warunkach zabezpieczających je przed zanieczyszczeniem, zmieszaniem z innymi materiałami, nadmiernym zawilgoceniem.</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Transport cementu powinien odbywać się zgodnie z BN-88/6731-08 [12].</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Transport emulsji powinien odbywać się zgodnie z WT EmA-99 [18].</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numPr>
          <w:ilvl w:val="12"/>
          <w:numId w:val="0"/>
        </w:num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4.3 Transport mieszanki MCE</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Mieszankę MCE należy przewozić samochodami samowyładowczymi. Mieszanka w czasie transportu powinna być przykryta plandeką.</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numPr>
          <w:ilvl w:val="12"/>
          <w:numId w:val="0"/>
        </w:numPr>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29" w:name="_Toc451053280"/>
      <w:bookmarkStart w:id="30" w:name="_Toc517589321"/>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5. WYKONANIE ROBÓT</w:t>
      </w:r>
      <w:bookmarkEnd w:id="29"/>
      <w:bookmarkEnd w:id="30"/>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5.1 Ogólne zasady wykonania robót</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Ogólne zasady wykonywania robót podano w D-M-00.00.00 „Wymagania ogólne” pkt 5.</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5.2. Warunki przystąpienia do robót</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Recykling z zastosowaniem emulsji można wykonywać w okresie, w którym temperatura otoczenia w ciągu doby nie spada poniżej +5</w:t>
      </w:r>
      <w:r w:rsidRPr="009B10D4">
        <w:rPr>
          <w:rFonts w:ascii="Times New Roman" w:eastAsia="Times New Roman" w:hAnsi="Times New Roman" w:cs="Times New Roman"/>
          <w:sz w:val="24"/>
          <w:szCs w:val="24"/>
          <w:vertAlign w:val="superscript"/>
          <w:lang w:eastAsia="pl-PL"/>
        </w:rPr>
        <w:t>o</w:t>
      </w:r>
      <w:r w:rsidRPr="009B10D4">
        <w:rPr>
          <w:rFonts w:ascii="Times New Roman" w:eastAsia="Times New Roman" w:hAnsi="Times New Roman" w:cs="Times New Roman"/>
          <w:sz w:val="24"/>
          <w:szCs w:val="24"/>
          <w:lang w:eastAsia="pl-PL"/>
        </w:rPr>
        <w:t>C. Nie dopuszcza się wykonywania robót  podczas opadów atmosferycznych.</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lastRenderedPageBreak/>
        <w:t>5.3. Podłoże</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Podłoże gruntowe powinno charakteryzować się grupą nośności G1.</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Grupę nośności podłoża określa się wg „Katalogu typowych konstrukcji podatnych i półsztywnych” IBDiM-1997 [16].</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Sposób doprowadzenia podłoża do wymaganej grupy nośności powinien być określony w dokumentacji projektowej i/lub SST.</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5.4. Projektowanie mieszanki MCE</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W zależności od kategorii ruchu, krzywa uziarnienia mieszanki MCE powinna mieścić się w polu dobrego uziarnienia wyznaczonego przez krzywe graniczne przedstawione na rysunkach 1 i 2.</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Orientacyjna zawartość emulsji asfaltowej w mieszance wynosi od 3,0 do 5,5 %.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b/>
          <w:sz w:val="24"/>
          <w:szCs w:val="24"/>
          <w:lang w:eastAsia="pl-PL"/>
        </w:rPr>
      </w:pPr>
      <w:r w:rsidRPr="009B10D4">
        <w:rPr>
          <w:rFonts w:ascii="Times New Roman" w:eastAsia="Times New Roman" w:hAnsi="Times New Roman" w:cs="Times New Roman"/>
          <w:b/>
          <w:sz w:val="24"/>
          <w:szCs w:val="24"/>
          <w:lang w:eastAsia="pl-PL"/>
        </w:rPr>
        <w:t>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b/>
          <w:sz w:val="24"/>
          <w:szCs w:val="24"/>
          <w:lang w:eastAsia="pl-PL"/>
        </w:rPr>
      </w:pPr>
      <w:r w:rsidRPr="009B10D4">
        <w:rPr>
          <w:rFonts w:ascii="Times New Roman" w:eastAsia="Times New Roman" w:hAnsi="Times New Roman" w:cs="Times New Roman"/>
          <w:b/>
          <w:sz w:val="24"/>
          <w:szCs w:val="24"/>
          <w:lang w:eastAsia="pl-PL"/>
        </w:rPr>
        <w:t> </w:t>
      </w:r>
    </w:p>
    <w:p w:rsidR="009B10D4" w:rsidRPr="009B10D4" w:rsidRDefault="009B10D4" w:rsidP="009B10D4">
      <w:pPr>
        <w:numPr>
          <w:ilvl w:val="12"/>
          <w:numId w:val="0"/>
        </w:numPr>
        <w:tabs>
          <w:tab w:val="left" w:pos="-2977"/>
        </w:tabs>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476750" cy="2524125"/>
            <wp:effectExtent l="0" t="0" r="0"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pic:spPr>
                </pic:pic>
              </a:graphicData>
            </a:graphic>
            <wp14:sizeRelH relativeFrom="page">
              <wp14:pctWidth>0</wp14:pctWidth>
            </wp14:sizeRelH>
            <wp14:sizeRelV relativeFrom="page">
              <wp14:pctHeight>0</wp14:pctHeight>
            </wp14:sizeRelV>
          </wp:anchor>
        </w:drawing>
      </w:r>
      <w:r w:rsidRPr="009B10D4">
        <w:rPr>
          <w:rFonts w:ascii="Times New Roman" w:eastAsia="Times New Roman" w:hAnsi="Times New Roman" w:cs="Times New Roman"/>
          <w:sz w:val="20"/>
          <w:szCs w:val="20"/>
          <w:lang w:eastAsia="pl-PL"/>
        </w:rPr>
        <w:t>Rys. 1.   Graniczne uziarnienie mieszanki mineralno-cementowo-emulsyjnej do podbudowy dróg o kategorii ruchu od KR3 do KR6</w:t>
      </w:r>
    </w:p>
    <w:p w:rsidR="009B10D4" w:rsidRPr="009B10D4" w:rsidRDefault="009B10D4" w:rsidP="009B10D4">
      <w:pPr>
        <w:numPr>
          <w:ilvl w:val="12"/>
          <w:numId w:val="0"/>
        </w:num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A-B - obszar uziarnienia standardowego, A-C - dopuszczalny obszar uziarnienia w przypadku </w:t>
      </w:r>
      <w:proofErr w:type="spellStart"/>
      <w:r w:rsidRPr="009B10D4">
        <w:rPr>
          <w:rFonts w:ascii="Times New Roman" w:eastAsia="Times New Roman" w:hAnsi="Times New Roman" w:cs="Times New Roman"/>
          <w:sz w:val="20"/>
          <w:szCs w:val="20"/>
          <w:lang w:eastAsia="pl-PL"/>
        </w:rPr>
        <w:t>recyklowania</w:t>
      </w:r>
      <w:proofErr w:type="spellEnd"/>
      <w:r w:rsidRPr="009B10D4">
        <w:rPr>
          <w:rFonts w:ascii="Times New Roman" w:eastAsia="Times New Roman" w:hAnsi="Times New Roman" w:cs="Times New Roman"/>
          <w:sz w:val="20"/>
          <w:szCs w:val="20"/>
          <w:lang w:eastAsia="pl-PL"/>
        </w:rPr>
        <w:t xml:space="preserve"> istniejącej nawierzchni z warstwą tłuczniową</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numPr>
          <w:ilvl w:val="12"/>
          <w:numId w:val="0"/>
        </w:num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419600" cy="249555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0" cy="2495550"/>
                    </a:xfrm>
                    <a:prstGeom prst="rect">
                      <a:avLst/>
                    </a:prstGeom>
                    <a:noFill/>
                  </pic:spPr>
                </pic:pic>
              </a:graphicData>
            </a:graphic>
            <wp14:sizeRelH relativeFrom="page">
              <wp14:pctWidth>0</wp14:pctWidth>
            </wp14:sizeRelH>
            <wp14:sizeRelV relativeFrom="page">
              <wp14:pctHeight>0</wp14:pctHeight>
            </wp14:sizeRelV>
          </wp:anchor>
        </w:drawing>
      </w:r>
      <w:r w:rsidRPr="009B10D4">
        <w:rPr>
          <w:rFonts w:ascii="Times New Roman" w:eastAsia="Times New Roman" w:hAnsi="Times New Roman" w:cs="Times New Roman"/>
          <w:sz w:val="20"/>
          <w:szCs w:val="20"/>
          <w:lang w:eastAsia="pl-PL"/>
        </w:rPr>
        <w:t xml:space="preserve"> Rys. 2.   Graniczne uziarnienie mieszanki mineralno-cementowo-emulsyjnej do podbudowy dróg o kategorii ruchu KR1i KR2</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A-B - obszar uziarnienia standardowego, A-C - dopuszczalny obszar uziarnienia w przypadku </w:t>
      </w:r>
      <w:proofErr w:type="spellStart"/>
      <w:r w:rsidRPr="009B10D4">
        <w:rPr>
          <w:rFonts w:ascii="Times New Roman" w:eastAsia="Times New Roman" w:hAnsi="Times New Roman" w:cs="Times New Roman"/>
          <w:sz w:val="20"/>
          <w:szCs w:val="20"/>
          <w:lang w:eastAsia="pl-PL"/>
        </w:rPr>
        <w:t>recyklowania</w:t>
      </w:r>
      <w:proofErr w:type="spellEnd"/>
      <w:r w:rsidRPr="009B10D4">
        <w:rPr>
          <w:rFonts w:ascii="Times New Roman" w:eastAsia="Times New Roman" w:hAnsi="Times New Roman" w:cs="Times New Roman"/>
          <w:sz w:val="20"/>
          <w:szCs w:val="20"/>
          <w:lang w:eastAsia="pl-PL"/>
        </w:rPr>
        <w:t xml:space="preserve"> istniejącej nawierzchni z warstwą tłuczniową</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Zawartość asfaltu, łącznie z asfaltem wytrąconym z emulsji dla dróg wszystkich kategorii ruchu powinna być nie większa niż :</w:t>
      </w:r>
    </w:p>
    <w:p w:rsidR="009B10D4" w:rsidRPr="009B10D4" w:rsidRDefault="009B10D4" w:rsidP="009B10D4">
      <w:pPr>
        <w:numPr>
          <w:ilvl w:val="0"/>
          <w:numId w:val="15"/>
        </w:numPr>
        <w:tabs>
          <w:tab w:val="left" w:pos="0"/>
          <w:tab w:val="left" w:pos="360"/>
          <w:tab w:val="left" w:pos="184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Symbol" w:eastAsia="Times New Roman" w:hAnsi="Symbol" w:cs="Times New Roman"/>
          <w:sz w:val="24"/>
          <w:szCs w:val="24"/>
          <w:lang w:eastAsia="pl-PL"/>
        </w:rPr>
        <w:t></w:t>
      </w:r>
      <w:r w:rsidRPr="009B10D4">
        <w:rPr>
          <w:rFonts w:ascii="Times New Roman" w:eastAsia="Times New Roman" w:hAnsi="Times New Roman" w:cs="Times New Roman"/>
          <w:sz w:val="24"/>
          <w:szCs w:val="24"/>
          <w:lang w:eastAsia="pl-PL"/>
        </w:rPr>
        <w:t>         w mieszance</w:t>
      </w:r>
      <w:r w:rsidRPr="009B10D4">
        <w:rPr>
          <w:rFonts w:ascii="Times New Roman" w:eastAsia="Times New Roman" w:hAnsi="Times New Roman" w:cs="Times New Roman"/>
          <w:sz w:val="24"/>
          <w:szCs w:val="24"/>
          <w:lang w:eastAsia="pl-PL"/>
        </w:rPr>
        <w:tab/>
        <w:t>od 0 do 31,5mm  –  6,0 % m/m,</w:t>
      </w:r>
    </w:p>
    <w:p w:rsidR="009B10D4" w:rsidRPr="009B10D4" w:rsidRDefault="009B10D4" w:rsidP="009B10D4">
      <w:pPr>
        <w:numPr>
          <w:ilvl w:val="0"/>
          <w:numId w:val="15"/>
        </w:numPr>
        <w:tabs>
          <w:tab w:val="left" w:pos="0"/>
          <w:tab w:val="left" w:pos="360"/>
          <w:tab w:val="left" w:pos="184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Symbol" w:eastAsia="Times New Roman" w:hAnsi="Symbol" w:cs="Times New Roman"/>
          <w:sz w:val="24"/>
          <w:szCs w:val="24"/>
          <w:lang w:eastAsia="pl-PL"/>
        </w:rPr>
        <w:t></w:t>
      </w:r>
      <w:r w:rsidRPr="009B10D4">
        <w:rPr>
          <w:rFonts w:ascii="Times New Roman" w:eastAsia="Times New Roman" w:hAnsi="Times New Roman" w:cs="Times New Roman"/>
          <w:sz w:val="24"/>
          <w:szCs w:val="24"/>
          <w:lang w:eastAsia="pl-PL"/>
        </w:rPr>
        <w:t>         w mieszance</w:t>
      </w:r>
      <w:r w:rsidRPr="009B10D4">
        <w:rPr>
          <w:rFonts w:ascii="Times New Roman" w:eastAsia="Times New Roman" w:hAnsi="Times New Roman" w:cs="Times New Roman"/>
          <w:sz w:val="24"/>
          <w:szCs w:val="24"/>
          <w:lang w:eastAsia="pl-PL"/>
        </w:rPr>
        <w:tab/>
        <w:t>od 0 do 63,0mm  –  5,5 % m/m.</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Orientacyjna zawartość cementu w mieszance wynosi od 1,5 do 4,0 %, w przypadku stosowania destruktu asfaltowego i do 7% w przypadku stosowania destruktu smołowego.</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 xml:space="preserve">Zawartość wody w mieszance powinna odpowiadać wilgotności optymalnej, określonej według próby </w:t>
      </w:r>
      <w:proofErr w:type="spellStart"/>
      <w:r w:rsidRPr="009B10D4">
        <w:rPr>
          <w:rFonts w:ascii="Times New Roman" w:eastAsia="Times New Roman" w:hAnsi="Times New Roman" w:cs="Times New Roman"/>
          <w:sz w:val="24"/>
          <w:szCs w:val="24"/>
          <w:lang w:eastAsia="pl-PL"/>
        </w:rPr>
        <w:t>Proctora</w:t>
      </w:r>
      <w:proofErr w:type="spellEnd"/>
      <w:r w:rsidRPr="009B10D4">
        <w:rPr>
          <w:rFonts w:ascii="Times New Roman" w:eastAsia="Times New Roman" w:hAnsi="Times New Roman" w:cs="Times New Roman"/>
          <w:sz w:val="24"/>
          <w:szCs w:val="24"/>
          <w:lang w:eastAsia="pl-PL"/>
        </w:rPr>
        <w:t xml:space="preserve"> (metoda zwykła lub zmodyfikowana), zgodnie z PN-B-04481:1988 [2].</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Skład mieszanki MCE powinien być ustalony na podstawie badań próbek wykonanych w formach typu Marshalla. Próbki należy zagęszczać i pielęgnować wg WT MCE [17].Próbki powinny spełniać wymagania podane w  tablicy 3, lp. od 1 do 3.</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Wykonana warstwa podbudowy z mieszanki MCE powinna spełniać wymagania podane w tablicy 3, lp. od 4 do 6.</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 </w:t>
      </w:r>
    </w:p>
    <w:p w:rsidR="009B10D4" w:rsidRPr="009B10D4" w:rsidRDefault="009B10D4" w:rsidP="009B10D4">
      <w:pPr>
        <w:numPr>
          <w:ilvl w:val="12"/>
          <w:numId w:val="0"/>
        </w:num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Tablica 3. Wymagania wobec mieszanek MCE i podbudowy z mieszanek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969"/>
        <w:gridCol w:w="2265"/>
        <w:gridCol w:w="2160"/>
      </w:tblGrid>
      <w:tr w:rsidR="009B10D4" w:rsidRPr="009B10D4" w:rsidTr="00543268">
        <w:tc>
          <w:tcPr>
            <w:tcW w:w="49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4"/>
                <w:szCs w:val="20"/>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Lp.</w:t>
            </w:r>
          </w:p>
        </w:tc>
        <w:tc>
          <w:tcPr>
            <w:tcW w:w="3969" w:type="dxa"/>
            <w:tcBorders>
              <w:top w:val="single" w:sz="6" w:space="0" w:color="auto"/>
              <w:left w:val="single" w:sz="6" w:space="0" w:color="auto"/>
              <w:bottom w:val="double" w:sz="6" w:space="0" w:color="auto"/>
              <w:right w:val="nil"/>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4"/>
                <w:szCs w:val="20"/>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Właściwości</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 </w:t>
            </w:r>
          </w:p>
        </w:tc>
        <w:tc>
          <w:tcPr>
            <w:tcW w:w="2265" w:type="dxa"/>
            <w:tcBorders>
              <w:top w:val="single" w:sz="6" w:space="0" w:color="auto"/>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4"/>
                <w:szCs w:val="20"/>
                <w:lang w:eastAsia="pl-PL"/>
              </w:rPr>
              <w:t>Kategoria ruchu</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KR1i KR2</w:t>
            </w:r>
          </w:p>
        </w:tc>
        <w:tc>
          <w:tcPr>
            <w:tcW w:w="2160" w:type="dxa"/>
            <w:tcBorders>
              <w:top w:val="single" w:sz="6" w:space="0" w:color="auto"/>
              <w:left w:val="nil"/>
              <w:bottom w:val="doub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4"/>
                <w:szCs w:val="20"/>
                <w:lang w:eastAsia="pl-PL"/>
              </w:rPr>
              <w:t>Kategoria ruchu</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od KR3do KR6</w:t>
            </w:r>
          </w:p>
        </w:tc>
      </w:tr>
      <w:tr w:rsidR="009B10D4" w:rsidRPr="009B10D4" w:rsidTr="00543268">
        <w:tc>
          <w:tcPr>
            <w:tcW w:w="496" w:type="dxa"/>
            <w:tcBorders>
              <w:top w:val="nil"/>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w:t>
            </w:r>
          </w:p>
        </w:tc>
        <w:tc>
          <w:tcPr>
            <w:tcW w:w="3969" w:type="dxa"/>
            <w:tcBorders>
              <w:top w:val="nil"/>
              <w:left w:val="single" w:sz="6" w:space="0" w:color="auto"/>
              <w:bottom w:val="nil"/>
              <w:right w:val="nil"/>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Stabilność wg Marshalla w temp. 60</w:t>
            </w:r>
            <w:r w:rsidRPr="009B10D4">
              <w:rPr>
                <w:rFonts w:ascii="Times New Roman" w:eastAsia="Times New Roman" w:hAnsi="Times New Roman" w:cs="Times New Roman"/>
                <w:vertAlign w:val="superscript"/>
                <w:lang w:eastAsia="pl-PL"/>
              </w:rPr>
              <w:t>o</w:t>
            </w:r>
            <w:r w:rsidRPr="009B10D4">
              <w:rPr>
                <w:rFonts w:ascii="Times New Roman" w:eastAsia="Times New Roman" w:hAnsi="Times New Roman" w:cs="Times New Roman"/>
                <w:lang w:eastAsia="pl-PL"/>
              </w:rPr>
              <w:t xml:space="preserve"> </w:t>
            </w:r>
            <w:proofErr w:type="spellStart"/>
            <w:r w:rsidRPr="009B10D4">
              <w:rPr>
                <w:rFonts w:ascii="Times New Roman" w:eastAsia="Times New Roman" w:hAnsi="Times New Roman" w:cs="Times New Roman"/>
                <w:lang w:eastAsia="pl-PL"/>
              </w:rPr>
              <w:t>C,próbek</w:t>
            </w:r>
            <w:proofErr w:type="spellEnd"/>
            <w:r w:rsidRPr="009B10D4">
              <w:rPr>
                <w:rFonts w:ascii="Times New Roman" w:eastAsia="Times New Roman" w:hAnsi="Times New Roman" w:cs="Times New Roman"/>
                <w:lang w:eastAsia="pl-PL"/>
              </w:rPr>
              <w:t xml:space="preserve"> zagęszczonych i pielęgnowanych wg metody I lub II </w:t>
            </w:r>
            <w:r w:rsidRPr="009B10D4">
              <w:rPr>
                <w:rFonts w:ascii="Times New Roman" w:eastAsia="Times New Roman" w:hAnsi="Times New Roman" w:cs="Times New Roman"/>
                <w:vertAlign w:val="superscript"/>
                <w:lang w:eastAsia="pl-PL"/>
              </w:rPr>
              <w:t>*)</w:t>
            </w:r>
            <w:r w:rsidRPr="009B10D4">
              <w:rPr>
                <w:rFonts w:ascii="Times New Roman" w:eastAsia="Times New Roman" w:hAnsi="Times New Roman" w:cs="Times New Roman"/>
                <w:lang w:eastAsia="pl-PL"/>
              </w:rPr>
              <w:t xml:space="preserve"> , </w:t>
            </w:r>
            <w:proofErr w:type="spellStart"/>
            <w:r w:rsidRPr="009B10D4">
              <w:rPr>
                <w:rFonts w:ascii="Times New Roman" w:eastAsia="Times New Roman" w:hAnsi="Times New Roman" w:cs="Times New Roman"/>
                <w:lang w:eastAsia="pl-PL"/>
              </w:rPr>
              <w:t>kN</w:t>
            </w:r>
            <w:proofErr w:type="spellEnd"/>
          </w:p>
        </w:tc>
        <w:tc>
          <w:tcPr>
            <w:tcW w:w="2265" w:type="dxa"/>
            <w:tcBorders>
              <w:top w:val="double" w:sz="6" w:space="0" w:color="auto"/>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4,0 do 20,0</w:t>
            </w:r>
          </w:p>
        </w:tc>
        <w:tc>
          <w:tcPr>
            <w:tcW w:w="2160" w:type="dxa"/>
            <w:tcBorders>
              <w:top w:val="nil"/>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8,0 do 20,0</w:t>
            </w:r>
          </w:p>
        </w:tc>
      </w:tr>
      <w:tr w:rsidR="009B10D4" w:rsidRPr="009B10D4" w:rsidTr="00543268">
        <w:tc>
          <w:tcPr>
            <w:tcW w:w="496" w:type="dxa"/>
            <w:tcBorders>
              <w:top w:val="single" w:sz="6" w:space="0" w:color="auto"/>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2</w:t>
            </w:r>
          </w:p>
        </w:tc>
        <w:tc>
          <w:tcPr>
            <w:tcW w:w="3969" w:type="dxa"/>
            <w:tcBorders>
              <w:top w:val="single" w:sz="6" w:space="0" w:color="auto"/>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Odkształcenie wg Marshalla w temp. 60</w:t>
            </w:r>
            <w:r w:rsidRPr="009B10D4">
              <w:rPr>
                <w:rFonts w:ascii="Times New Roman" w:eastAsia="Times New Roman" w:hAnsi="Times New Roman" w:cs="Times New Roman"/>
                <w:vertAlign w:val="superscript"/>
                <w:lang w:eastAsia="pl-PL"/>
              </w:rPr>
              <w:t>o</w:t>
            </w:r>
            <w:r w:rsidRPr="009B10D4">
              <w:rPr>
                <w:rFonts w:ascii="Times New Roman" w:eastAsia="Times New Roman" w:hAnsi="Times New Roman" w:cs="Times New Roman"/>
                <w:lang w:eastAsia="pl-PL"/>
              </w:rPr>
              <w:t xml:space="preserve"> C, próbek zagęszczonych i pielęgnowanych wg metody I lub II </w:t>
            </w:r>
            <w:r w:rsidRPr="009B10D4">
              <w:rPr>
                <w:rFonts w:ascii="Times New Roman" w:eastAsia="Times New Roman" w:hAnsi="Times New Roman" w:cs="Times New Roman"/>
                <w:vertAlign w:val="superscript"/>
                <w:lang w:eastAsia="pl-PL"/>
              </w:rPr>
              <w:t>*)</w:t>
            </w:r>
            <w:r w:rsidRPr="009B10D4">
              <w:rPr>
                <w:rFonts w:ascii="Times New Roman" w:eastAsia="Times New Roman" w:hAnsi="Times New Roman" w:cs="Times New Roman"/>
                <w:lang w:eastAsia="pl-PL"/>
              </w:rPr>
              <w:t xml:space="preserve"> , mm</w:t>
            </w:r>
          </w:p>
        </w:tc>
        <w:tc>
          <w:tcPr>
            <w:tcW w:w="2265" w:type="dxa"/>
            <w:tcBorders>
              <w:top w:val="nil"/>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1,0 do 3,5</w:t>
            </w:r>
          </w:p>
        </w:tc>
        <w:tc>
          <w:tcPr>
            <w:tcW w:w="2160" w:type="dxa"/>
            <w:tcBorders>
              <w:top w:val="single" w:sz="6" w:space="0" w:color="auto"/>
              <w:left w:val="single" w:sz="6" w:space="0" w:color="auto"/>
              <w:bottom w:val="nil"/>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1,0 do 3,5</w:t>
            </w:r>
          </w:p>
        </w:tc>
      </w:tr>
      <w:tr w:rsidR="009B10D4" w:rsidRPr="009B10D4" w:rsidTr="00543268">
        <w:tc>
          <w:tcPr>
            <w:tcW w:w="49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3</w:t>
            </w:r>
          </w:p>
        </w:tc>
        <w:tc>
          <w:tcPr>
            <w:tcW w:w="3969"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vertAlign w:val="superscript"/>
                <w:lang w:eastAsia="pl-PL"/>
              </w:rPr>
            </w:pPr>
            <w:r w:rsidRPr="009B10D4">
              <w:rPr>
                <w:rFonts w:ascii="Times New Roman" w:eastAsia="Times New Roman" w:hAnsi="Times New Roman" w:cs="Times New Roman"/>
                <w:lang w:eastAsia="pl-PL"/>
              </w:rPr>
              <w:t xml:space="preserve">Wolna przestrzeń w próbkach Marshalla zagęszczonych i pielęgnowanych wg: </w:t>
            </w:r>
            <w:r w:rsidRPr="009B10D4">
              <w:rPr>
                <w:rFonts w:ascii="Times New Roman" w:eastAsia="Times New Roman" w:hAnsi="Times New Roman" w:cs="Times New Roman"/>
                <w:vertAlign w:val="superscript"/>
                <w:lang w:eastAsia="pl-PL"/>
              </w:rPr>
              <w:t>*)</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metody I , % v/v</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metody II , % v/v</w:t>
            </w:r>
          </w:p>
        </w:tc>
        <w:tc>
          <w:tcPr>
            <w:tcW w:w="2265"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9,0 do 16,0</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5,0 do 12,0</w:t>
            </w:r>
          </w:p>
        </w:tc>
        <w:tc>
          <w:tcPr>
            <w:tcW w:w="216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9,0 do 16,0</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5,0 do 12,0</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p>
        </w:tc>
      </w:tr>
      <w:tr w:rsidR="009B10D4" w:rsidRPr="009B10D4" w:rsidTr="00543268">
        <w:tc>
          <w:tcPr>
            <w:tcW w:w="496"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4</w:t>
            </w:r>
          </w:p>
        </w:tc>
        <w:tc>
          <w:tcPr>
            <w:tcW w:w="3969"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Grubość warstwy podbudowy wykonanej</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 jednorazowo , nie mniej niż , cm, z mieszanek o uziarnieniu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od 0 do </w:t>
            </w:r>
            <w:smartTag w:uri="urn:schemas-microsoft-com:office:smarttags" w:element="metricconverter">
              <w:smartTagPr>
                <w:attr w:name="ProductID" w:val="12,8 mm"/>
              </w:smartTagPr>
              <w:r w:rsidRPr="009B10D4">
                <w:rPr>
                  <w:rFonts w:ascii="Times New Roman" w:eastAsia="Times New Roman" w:hAnsi="Times New Roman" w:cs="Times New Roman"/>
                  <w:lang w:eastAsia="pl-PL"/>
                </w:rPr>
                <w:t>12,8 mm</w:t>
              </w:r>
            </w:smartTag>
            <w:r w:rsidRPr="009B10D4">
              <w:rPr>
                <w:rFonts w:ascii="Times New Roman" w:eastAsia="Times New Roman" w:hAnsi="Times New Roman" w:cs="Times New Roman"/>
                <w:lang w:eastAsia="pl-PL"/>
              </w:rPr>
              <w:t xml:space="preserve">, od 0 do </w:t>
            </w:r>
            <w:smartTag w:uri="urn:schemas-microsoft-com:office:smarttags" w:element="metricconverter">
              <w:smartTagPr>
                <w:attr w:name="ProductID" w:val="16 mm"/>
              </w:smartTagPr>
              <w:r w:rsidRPr="009B10D4">
                <w:rPr>
                  <w:rFonts w:ascii="Times New Roman" w:eastAsia="Times New Roman" w:hAnsi="Times New Roman" w:cs="Times New Roman"/>
                  <w:lang w:eastAsia="pl-PL"/>
                </w:rPr>
                <w:t>16 mm</w:t>
              </w:r>
            </w:smartTag>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od 0 do </w:t>
            </w:r>
            <w:smartTag w:uri="urn:schemas-microsoft-com:office:smarttags" w:element="metricconverter">
              <w:smartTagPr>
                <w:attr w:name="ProductID" w:val="20 mm"/>
              </w:smartTagPr>
              <w:r w:rsidRPr="009B10D4">
                <w:rPr>
                  <w:rFonts w:ascii="Times New Roman" w:eastAsia="Times New Roman" w:hAnsi="Times New Roman" w:cs="Times New Roman"/>
                  <w:lang w:eastAsia="pl-PL"/>
                </w:rPr>
                <w:t xml:space="preserve">20 </w:t>
              </w:r>
              <w:proofErr w:type="spellStart"/>
              <w:r w:rsidRPr="009B10D4">
                <w:rPr>
                  <w:rFonts w:ascii="Times New Roman" w:eastAsia="Times New Roman" w:hAnsi="Times New Roman" w:cs="Times New Roman"/>
                  <w:lang w:eastAsia="pl-PL"/>
                </w:rPr>
                <w:t>mm</w:t>
              </w:r>
            </w:smartTag>
            <w:r w:rsidRPr="009B10D4">
              <w:rPr>
                <w:rFonts w:ascii="Times New Roman" w:eastAsia="Times New Roman" w:hAnsi="Times New Roman" w:cs="Times New Roman"/>
                <w:lang w:eastAsia="pl-PL"/>
              </w:rPr>
              <w:t>,od</w:t>
            </w:r>
            <w:proofErr w:type="spellEnd"/>
            <w:r w:rsidRPr="009B10D4">
              <w:rPr>
                <w:rFonts w:ascii="Times New Roman" w:eastAsia="Times New Roman" w:hAnsi="Times New Roman" w:cs="Times New Roman"/>
                <w:lang w:eastAsia="pl-PL"/>
              </w:rPr>
              <w:t xml:space="preserve"> 0 do 25mm,od 0 do 31,5mm</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od 0 do </w:t>
            </w:r>
            <w:smartTag w:uri="urn:schemas-microsoft-com:office:smarttags" w:element="metricconverter">
              <w:smartTagPr>
                <w:attr w:name="ProductID" w:val="63 mm"/>
              </w:smartTagPr>
              <w:r w:rsidRPr="009B10D4">
                <w:rPr>
                  <w:rFonts w:ascii="Times New Roman" w:eastAsia="Times New Roman" w:hAnsi="Times New Roman" w:cs="Times New Roman"/>
                  <w:lang w:eastAsia="pl-PL"/>
                </w:rPr>
                <w:t>63 mm</w:t>
              </w:r>
            </w:smartTag>
          </w:p>
        </w:tc>
        <w:tc>
          <w:tcPr>
            <w:tcW w:w="2265"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6,0</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10,0</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15,0</w:t>
            </w:r>
          </w:p>
        </w:tc>
        <w:tc>
          <w:tcPr>
            <w:tcW w:w="2160"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10,0</w:t>
            </w:r>
          </w:p>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15,0</w:t>
            </w:r>
          </w:p>
        </w:tc>
      </w:tr>
      <w:tr w:rsidR="009B10D4" w:rsidRPr="009B10D4" w:rsidTr="00543268">
        <w:tc>
          <w:tcPr>
            <w:tcW w:w="496"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5</w:t>
            </w:r>
          </w:p>
        </w:tc>
        <w:tc>
          <w:tcPr>
            <w:tcW w:w="3969"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Wskaźnik zagęszczenia warstwy , %</w:t>
            </w:r>
          </w:p>
        </w:tc>
        <w:tc>
          <w:tcPr>
            <w:tcW w:w="2265"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sym w:font="Symbol" w:char="00B3"/>
            </w:r>
            <w:r w:rsidRPr="009B10D4">
              <w:rPr>
                <w:rFonts w:ascii="Times New Roman" w:eastAsia="Times New Roman" w:hAnsi="Times New Roman" w:cs="Times New Roman"/>
                <w:lang w:eastAsia="pl-PL"/>
              </w:rPr>
              <w:t xml:space="preserve"> 98</w:t>
            </w:r>
          </w:p>
        </w:tc>
        <w:tc>
          <w:tcPr>
            <w:tcW w:w="2160" w:type="dxa"/>
            <w:tcBorders>
              <w:top w:val="nil"/>
              <w:left w:val="single" w:sz="6" w:space="0" w:color="auto"/>
              <w:bottom w:val="single" w:sz="6"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sym w:font="Symbol" w:char="00B3"/>
            </w:r>
            <w:r w:rsidRPr="009B10D4">
              <w:rPr>
                <w:rFonts w:ascii="Times New Roman" w:eastAsia="Times New Roman" w:hAnsi="Times New Roman" w:cs="Times New Roman"/>
                <w:lang w:eastAsia="pl-PL"/>
              </w:rPr>
              <w:t xml:space="preserve"> 98</w:t>
            </w:r>
          </w:p>
        </w:tc>
      </w:tr>
      <w:tr w:rsidR="009B10D4" w:rsidRPr="009B10D4" w:rsidTr="00543268">
        <w:tc>
          <w:tcPr>
            <w:tcW w:w="496" w:type="dxa"/>
            <w:tcBorders>
              <w:top w:val="single" w:sz="6" w:space="0" w:color="auto"/>
              <w:left w:val="single" w:sz="6" w:space="0" w:color="auto"/>
              <w:bottom w:val="single" w:sz="4"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6</w:t>
            </w:r>
          </w:p>
        </w:tc>
        <w:tc>
          <w:tcPr>
            <w:tcW w:w="3969" w:type="dxa"/>
            <w:tcBorders>
              <w:top w:val="single" w:sz="6" w:space="0" w:color="auto"/>
              <w:left w:val="single" w:sz="6" w:space="0" w:color="auto"/>
              <w:bottom w:val="single" w:sz="4" w:space="0" w:color="auto"/>
              <w:right w:val="single" w:sz="6" w:space="0" w:color="auto"/>
            </w:tcBorders>
            <w:noWrap/>
          </w:tcPr>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Wolna przestrzeń w warstwie , % v/v</w:t>
            </w:r>
          </w:p>
        </w:tc>
        <w:tc>
          <w:tcPr>
            <w:tcW w:w="2265" w:type="dxa"/>
            <w:tcBorders>
              <w:top w:val="single" w:sz="6" w:space="0" w:color="auto"/>
              <w:left w:val="single" w:sz="6" w:space="0" w:color="auto"/>
              <w:bottom w:val="single" w:sz="4"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7,0 do 18,0</w:t>
            </w:r>
          </w:p>
        </w:tc>
        <w:tc>
          <w:tcPr>
            <w:tcW w:w="2160" w:type="dxa"/>
            <w:tcBorders>
              <w:top w:val="single" w:sz="6" w:space="0" w:color="auto"/>
              <w:left w:val="single" w:sz="6" w:space="0" w:color="auto"/>
              <w:bottom w:val="single" w:sz="4" w:space="0" w:color="auto"/>
              <w:right w:val="single" w:sz="6" w:space="0" w:color="auto"/>
            </w:tcBorders>
            <w:noWrap/>
          </w:tcPr>
          <w:p w:rsidR="009B10D4" w:rsidRPr="009B10D4" w:rsidRDefault="009B10D4" w:rsidP="009B10D4">
            <w:pPr>
              <w:numPr>
                <w:ilvl w:val="12"/>
                <w:numId w:val="0"/>
              </w:numPr>
              <w:tabs>
                <w:tab w:val="left" w:pos="0"/>
              </w:tabs>
              <w:spacing w:after="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od 7,0 do 18,0</w:t>
            </w:r>
          </w:p>
        </w:tc>
      </w:tr>
      <w:tr w:rsidR="009B10D4" w:rsidRPr="009B10D4" w:rsidTr="00543268">
        <w:tc>
          <w:tcPr>
            <w:tcW w:w="8890" w:type="dxa"/>
            <w:gridSpan w:val="4"/>
            <w:tcBorders>
              <w:top w:val="single" w:sz="4" w:space="0" w:color="auto"/>
              <w:left w:val="single" w:sz="6" w:space="0" w:color="auto"/>
              <w:bottom w:val="single" w:sz="6" w:space="0" w:color="auto"/>
              <w:right w:val="single" w:sz="6" w:space="0" w:color="auto"/>
            </w:tcBorders>
            <w:noWrap/>
          </w:tcPr>
          <w:p w:rsidR="009B10D4" w:rsidRPr="009B10D4" w:rsidRDefault="009B10D4" w:rsidP="009B10D4">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 metody wg WT-MCE/99, [ 17 ]</w:t>
            </w:r>
          </w:p>
        </w:tc>
      </w:tr>
    </w:tbl>
    <w:p w:rsidR="009B10D4" w:rsidRPr="009B10D4" w:rsidRDefault="009B10D4" w:rsidP="009B10D4">
      <w:pPr>
        <w:keepNext/>
        <w:numPr>
          <w:ilvl w:val="12"/>
          <w:numId w:val="0"/>
        </w:numPr>
        <w:spacing w:before="240"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5.5. Badania istniejącej nawierzchni przed recyklingiem</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 xml:space="preserve">Badania powinny być wykonane na próbkach wywierconych z istniejącej nawierzchni łącznie z materiałem pobranym z podłoża w ilości zależnej od jednorodności nawierzchni. Dla każdej pobranej próbki należy określić: </w:t>
      </w:r>
    </w:p>
    <w:p w:rsidR="009B10D4" w:rsidRPr="009B10D4" w:rsidRDefault="009B10D4" w:rsidP="009B10D4">
      <w:pPr>
        <w:numPr>
          <w:ilvl w:val="0"/>
          <w:numId w:val="15"/>
        </w:num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rodzaj i grupę nośności podłoża,</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grubość i rodzaj warstw konstrukcyjnych starej nawierzchni,</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materiał tworzący poszczególne warstwy,</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zawartość starego lepiszcza bitumicznego w warstwach bitumicznych.</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Liczba pobranych próbek z danego miejsca powinna być wystarczająca do sporządzenia z nich próbki analitycznej w związku z ustaleniem recepty i określeniem cech fizyczno-wytrzymałościowych zaprojektowanej mieszanki MCE wg WT MCE [17].</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lastRenderedPageBreak/>
        <w:t>Zaleca się pobieranie próbek ze starej nawierzchni w postaci destruktu w  wyniku wykonania próbnego frezowania.</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5.6. Wykonanie i zagęszczenie podbudowy z MCE metodą na miejscu</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 xml:space="preserve">Na starej nawierzchni  należy rozłożyć równomiernie kruszywo </w:t>
      </w:r>
      <w:proofErr w:type="spellStart"/>
      <w:r w:rsidRPr="009B10D4">
        <w:rPr>
          <w:rFonts w:ascii="Times New Roman" w:eastAsia="Times New Roman" w:hAnsi="Times New Roman" w:cs="Times New Roman"/>
          <w:sz w:val="24"/>
          <w:szCs w:val="24"/>
          <w:lang w:eastAsia="pl-PL"/>
        </w:rPr>
        <w:t>doziarniające</w:t>
      </w:r>
      <w:proofErr w:type="spellEnd"/>
      <w:r w:rsidRPr="009B10D4">
        <w:rPr>
          <w:rFonts w:ascii="Times New Roman" w:eastAsia="Times New Roman" w:hAnsi="Times New Roman" w:cs="Times New Roman"/>
          <w:sz w:val="24"/>
          <w:szCs w:val="24"/>
          <w:lang w:eastAsia="pl-PL"/>
        </w:rPr>
        <w:t xml:space="preserve"> (o ile wynika to z ustaleń w recepcie) i cement. Cement można podawać również w postaci zawiesiny z wodą bezpośrednio na bęben maszyny frezująco-mieszającej, jeżeli konstrukcja maszyny na to pozwala. Emulsja dozowana jest za pomocą automatycznego systemu sterowania samobieżnej maszyny frezująco-mieszającej.</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 xml:space="preserve">Po wymieszaniu destruktu, kruszywa </w:t>
      </w:r>
      <w:proofErr w:type="spellStart"/>
      <w:r w:rsidRPr="009B10D4">
        <w:rPr>
          <w:rFonts w:ascii="Times New Roman" w:eastAsia="Times New Roman" w:hAnsi="Times New Roman" w:cs="Times New Roman"/>
          <w:sz w:val="24"/>
          <w:szCs w:val="24"/>
          <w:lang w:eastAsia="pl-PL"/>
        </w:rPr>
        <w:t>doziarniającego</w:t>
      </w:r>
      <w:proofErr w:type="spellEnd"/>
      <w:r w:rsidRPr="009B10D4">
        <w:rPr>
          <w:rFonts w:ascii="Times New Roman" w:eastAsia="Times New Roman" w:hAnsi="Times New Roman" w:cs="Times New Roman"/>
          <w:sz w:val="24"/>
          <w:szCs w:val="24"/>
          <w:lang w:eastAsia="pl-PL"/>
        </w:rPr>
        <w:t xml:space="preserve">, cementu, emulsji i wody, należy przystąpić do zagęszczania podbudowy. Wilgotność mieszanki MCE podczas zagęszczania powinna odpowiadać wilgotności optymalnej, określonej według próby </w:t>
      </w:r>
      <w:proofErr w:type="spellStart"/>
      <w:r w:rsidRPr="009B10D4">
        <w:rPr>
          <w:rFonts w:ascii="Times New Roman" w:eastAsia="Times New Roman" w:hAnsi="Times New Roman" w:cs="Times New Roman"/>
          <w:sz w:val="24"/>
          <w:szCs w:val="24"/>
          <w:lang w:eastAsia="pl-PL"/>
        </w:rPr>
        <w:t>Proctora</w:t>
      </w:r>
      <w:proofErr w:type="spellEnd"/>
      <w:r w:rsidRPr="009B10D4">
        <w:rPr>
          <w:rFonts w:ascii="Times New Roman" w:eastAsia="Times New Roman" w:hAnsi="Times New Roman" w:cs="Times New Roman"/>
          <w:sz w:val="24"/>
          <w:szCs w:val="24"/>
          <w:lang w:eastAsia="pl-PL"/>
        </w:rPr>
        <w:t>, zgodnie PN-B-04481:1988 [2] . Wskaźnik zagęszczenia podbudowy, określony wg BN-77/8931-12 [15], powinien odpowiadać wartości podanej w tablicy 3, lp. 5.</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Rodzaj i kolejność użytego sprzętu zagęszczającego oraz ilość przejść sprzętu zagęszczającego powinna być ustalone na odcinku próbnym.</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5.7. Wykonanie i zagęszczenie podbudowy z MCE wytworzonej w wytwórni</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 xml:space="preserve">Na odpowiednio przygotowanym podłożu należy rozłożyć mieszankę MCE przy użyciu układarki i przystąpić do zagęszczania podbudowy. Wilgotność mieszanki MCE podczas zagęszczania powinna odpowiadać wilgotności optymalnej, określonej według próby </w:t>
      </w:r>
      <w:proofErr w:type="spellStart"/>
      <w:r w:rsidRPr="009B10D4">
        <w:rPr>
          <w:rFonts w:ascii="Times New Roman" w:eastAsia="Times New Roman" w:hAnsi="Times New Roman" w:cs="Times New Roman"/>
          <w:sz w:val="24"/>
          <w:szCs w:val="24"/>
          <w:lang w:eastAsia="pl-PL"/>
        </w:rPr>
        <w:t>Proctora</w:t>
      </w:r>
      <w:proofErr w:type="spellEnd"/>
      <w:r w:rsidRPr="009B10D4">
        <w:rPr>
          <w:rFonts w:ascii="Times New Roman" w:eastAsia="Times New Roman" w:hAnsi="Times New Roman" w:cs="Times New Roman"/>
          <w:sz w:val="24"/>
          <w:szCs w:val="24"/>
          <w:lang w:eastAsia="pl-PL"/>
        </w:rPr>
        <w:t>, zgodnie PN-B-04481:1988 [2] . Wskaźnik zagęszczenia podbudowy, określony wg BN-77/8931-12 [15], powinien odpowiadać wartości podanej w tablicy 3, lp. 5. Rodzaj i kolejność użytego sprzętu zagęszczającego oraz ilość przejść sprzętu zagęszczającego powinna być ustalone na odcinku próbnym.</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Jeżeli podczas zagęszczania wystąpią obfite opady deszczu lub pękania albo przesuwania mieszanki, zagęszczanie należy przerwać. Zagęszczanie można rozpocząć gdy mieszanka zwiększy swoją kohezję w wyniku częściowego odparowania wody.</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5.8. Pielęgnacja podbudowy</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Podbudowa nie wymaga pielęgnacji gdy temperatura przy słonecznej pogodzie nie przekracza 28</w:t>
      </w:r>
      <w:r w:rsidRPr="009B10D4">
        <w:rPr>
          <w:rFonts w:ascii="Times New Roman" w:eastAsia="Times New Roman" w:hAnsi="Times New Roman" w:cs="Times New Roman"/>
          <w:sz w:val="24"/>
          <w:szCs w:val="24"/>
          <w:vertAlign w:val="superscript"/>
          <w:lang w:eastAsia="pl-PL"/>
        </w:rPr>
        <w:t>o</w:t>
      </w:r>
      <w:r w:rsidRPr="009B10D4">
        <w:rPr>
          <w:rFonts w:ascii="Times New Roman" w:eastAsia="Times New Roman" w:hAnsi="Times New Roman" w:cs="Times New Roman"/>
          <w:sz w:val="24"/>
          <w:szCs w:val="24"/>
          <w:lang w:eastAsia="pl-PL"/>
        </w:rPr>
        <w:t xml:space="preserve"> C. Jeżeli ten warunek nie jest spełniony, to po dwóch dniach od wykonania podbudowy, należy skrapiać ją wodą przez 7 dni. Na wykonanej podbudowie jest dozwolony tylko ruch pojazdów roboczych z prędkością ograniczoną do </w:t>
      </w:r>
      <w:smartTag w:uri="urn:schemas-microsoft-com:office:smarttags" w:element="metricconverter">
        <w:smartTagPr>
          <w:attr w:name="ProductID" w:val="30 km/h"/>
        </w:smartTagPr>
        <w:r w:rsidRPr="009B10D4">
          <w:rPr>
            <w:rFonts w:ascii="Times New Roman" w:eastAsia="Times New Roman" w:hAnsi="Times New Roman" w:cs="Times New Roman"/>
            <w:sz w:val="24"/>
            <w:szCs w:val="24"/>
            <w:lang w:eastAsia="pl-PL"/>
          </w:rPr>
          <w:t>30 km/h</w:t>
        </w:r>
      </w:smartTag>
      <w:r w:rsidRPr="009B10D4">
        <w:rPr>
          <w:rFonts w:ascii="Times New Roman" w:eastAsia="Times New Roman" w:hAnsi="Times New Roman" w:cs="Times New Roman"/>
          <w:sz w:val="24"/>
          <w:szCs w:val="24"/>
          <w:lang w:eastAsia="pl-PL"/>
        </w:rPr>
        <w:t>, z zakazem wykonywania gwałtownych manewrów.</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 xml:space="preserve">Na wykonanej podbudowie po upływie 7 dni może być układana następna warstwa  wg technologii na gorąco. Przed ułożeniem warstwy, podbudowę należy skropić asfaltem upłynnionym AUN 250/400 lub asfaltem drogowym D200 bądź emulsją asfaltową </w:t>
      </w:r>
      <w:proofErr w:type="spellStart"/>
      <w:r w:rsidRPr="009B10D4">
        <w:rPr>
          <w:rFonts w:ascii="Times New Roman" w:eastAsia="Times New Roman" w:hAnsi="Times New Roman" w:cs="Times New Roman"/>
          <w:sz w:val="24"/>
          <w:szCs w:val="24"/>
          <w:lang w:eastAsia="pl-PL"/>
        </w:rPr>
        <w:t>szybkorozpadową</w:t>
      </w:r>
      <w:proofErr w:type="spellEnd"/>
      <w:r w:rsidRPr="009B10D4">
        <w:rPr>
          <w:rFonts w:ascii="Times New Roman" w:eastAsia="Times New Roman" w:hAnsi="Times New Roman" w:cs="Times New Roman"/>
          <w:sz w:val="24"/>
          <w:szCs w:val="24"/>
          <w:lang w:eastAsia="pl-PL"/>
        </w:rPr>
        <w:t xml:space="preserve"> K1-50.</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Podbudowa z mieszanki MCE powinna być przykryta następną warstwą nawierzchni przed okresem zimowym.</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5.9. Odcinek próbny</w:t>
      </w:r>
    </w:p>
    <w:p w:rsidR="009B10D4" w:rsidRPr="009B10D4" w:rsidRDefault="009B10D4" w:rsidP="009B10D4">
      <w:pPr>
        <w:numPr>
          <w:ilvl w:val="12"/>
          <w:numId w:val="0"/>
        </w:num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Wykonawca wykona  odcinek próbny w celu:</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stwierdzenia czy sprzęt do mieszania, rozkładania i zagęszczania jest właściwy,</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określenia grubości warstwy w stanie luźnym, koniecznej do uzyskania wymaganej grubości warstwy po zagęszczeniu,</w:t>
      </w:r>
    </w:p>
    <w:p w:rsidR="009B10D4" w:rsidRPr="009B10D4" w:rsidRDefault="009B10D4" w:rsidP="009B10D4">
      <w:pPr>
        <w:numPr>
          <w:ilvl w:val="0"/>
          <w:numId w:val="15"/>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określenia liczby przejść sprzętu zagęszczającego, potrzebnej do uzyskania wymaganego wskaźnika zagęszczenia.</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Na odcinku próbnym Wykonawca powinien użyć takich materiałów oraz sprzętu do mieszania, rozkładania i zagęszczania, jakie będą stosowane do wykonania podbudowy.</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 xml:space="preserve">Odcinek próbny, o długości do </w:t>
      </w:r>
      <w:smartTag w:uri="urn:schemas-microsoft-com:office:smarttags" w:element="metricconverter">
        <w:smartTagPr>
          <w:attr w:name="ProductID" w:val="100 m"/>
        </w:smartTagPr>
        <w:r w:rsidRPr="009B10D4">
          <w:rPr>
            <w:rFonts w:ascii="Times New Roman" w:eastAsia="Times New Roman" w:hAnsi="Times New Roman" w:cs="Times New Roman"/>
            <w:sz w:val="24"/>
            <w:szCs w:val="24"/>
            <w:lang w:eastAsia="pl-PL"/>
          </w:rPr>
          <w:t>100 m</w:t>
        </w:r>
      </w:smartTag>
      <w:r w:rsidRPr="009B10D4">
        <w:rPr>
          <w:rFonts w:ascii="Times New Roman" w:eastAsia="Times New Roman" w:hAnsi="Times New Roman" w:cs="Times New Roman"/>
          <w:sz w:val="24"/>
          <w:szCs w:val="24"/>
          <w:lang w:eastAsia="pl-PL"/>
        </w:rPr>
        <w:t>, powinien być zlokalizowany w miejscu uzgodnionym przez Inżyniera.</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lastRenderedPageBreak/>
        <w:t>Wykonawca może przystąpić do wykonania podbudowy po zaakceptowaniu wyników badań i pomiarów z odcinka próbnego przez Inżyniera.</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31" w:name="_Toc451053281"/>
      <w:bookmarkStart w:id="32" w:name="_Toc517589322"/>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6. KONTROLA JAKOŚCI ROBÓT</w:t>
      </w:r>
      <w:bookmarkEnd w:id="31"/>
      <w:bookmarkEnd w:id="32"/>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6.1. Ogólne zasady kontroli jakości robót</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Ogólne zasady kontroli jakości robót podano w  D-M-00.00.00 „Wymagania ogólne pkt 6.</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6.2. Badania przed przystąpieniem do robót</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Przed przystąpieniem do robót Wykonawca powinien wykonać badania materiałów przeznaczonych do wykonania robót i przedstawić wyniki tych badań Inżynierowi w celu akceptacji. Badania te powinny obejmować wszystkie właściwości określone w punktach od 2.2 do 2.8 oraz w punktach od 5.3 do 5.5 niniejszej SST</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6.3. Badania w czasie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tabs>
          <w:tab w:val="left" w:pos="0"/>
        </w:tabs>
        <w:spacing w:after="0" w:line="240" w:lineRule="auto"/>
        <w:jc w:val="both"/>
        <w:rPr>
          <w:rFonts w:ascii="Times New Roman" w:eastAsia="Times New Roman" w:hAnsi="Times New Roman" w:cs="Times New Roman"/>
          <w:b/>
          <w:sz w:val="24"/>
          <w:szCs w:val="24"/>
          <w:lang w:eastAsia="pl-PL"/>
        </w:rPr>
      </w:pPr>
      <w:r w:rsidRPr="009B10D4">
        <w:rPr>
          <w:rFonts w:ascii="Times New Roman" w:eastAsia="Times New Roman" w:hAnsi="Times New Roman" w:cs="Times New Roman"/>
          <w:sz w:val="24"/>
          <w:szCs w:val="24"/>
          <w:lang w:eastAsia="pl-PL"/>
        </w:rPr>
        <w:t>6.3.1.</w:t>
      </w:r>
      <w:r w:rsidRPr="009B10D4">
        <w:rPr>
          <w:rFonts w:ascii="Times New Roman" w:eastAsia="Times New Roman" w:hAnsi="Times New Roman" w:cs="Times New Roman"/>
          <w:b/>
          <w:sz w:val="24"/>
          <w:szCs w:val="24"/>
          <w:lang w:eastAsia="pl-PL"/>
        </w:rPr>
        <w:t xml:space="preserve"> Częstotliwość oraz zakres badań i pomiarów</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b/>
          <w:sz w:val="24"/>
          <w:szCs w:val="24"/>
          <w:lang w:eastAsia="pl-PL"/>
        </w:rPr>
        <w:tab/>
      </w:r>
      <w:r w:rsidRPr="009B10D4">
        <w:rPr>
          <w:rFonts w:ascii="Times New Roman" w:eastAsia="Times New Roman" w:hAnsi="Times New Roman" w:cs="Times New Roman"/>
          <w:sz w:val="24"/>
          <w:szCs w:val="24"/>
          <w:lang w:eastAsia="pl-PL"/>
        </w:rPr>
        <w:t>Częstotliwość i zakres badań i pomiarów w czasie wykonywania podbudowy z mieszanki MCE  podano w tablicy 4.</w:t>
      </w: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tabs>
          <w:tab w:val="left" w:pos="0"/>
        </w:tabs>
        <w:spacing w:before="120"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tabs>
          <w:tab w:val="left" w:pos="0"/>
          <w:tab w:val="left" w:pos="851"/>
        </w:tabs>
        <w:spacing w:before="120" w:after="120" w:line="240" w:lineRule="auto"/>
        <w:ind w:left="992" w:hanging="992"/>
        <w:jc w:val="both"/>
        <w:rPr>
          <w:rFonts w:ascii="Times New Roman" w:eastAsia="Times New Roman" w:hAnsi="Times New Roman" w:cs="Times New Roman"/>
          <w:b/>
          <w:sz w:val="24"/>
          <w:szCs w:val="24"/>
          <w:lang w:eastAsia="pl-PL"/>
        </w:rPr>
      </w:pPr>
      <w:r w:rsidRPr="009B10D4">
        <w:rPr>
          <w:rFonts w:ascii="Times New Roman" w:eastAsia="Times New Roman" w:hAnsi="Times New Roman" w:cs="Times New Roman"/>
          <w:b/>
          <w:sz w:val="24"/>
          <w:szCs w:val="24"/>
          <w:lang w:eastAsia="pl-PL"/>
        </w:rPr>
        <w:t>Tablica 4. Częstotliwość oraz zakres badań i pomiarów w czasie wykonywania podbudowy z mieszanki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827"/>
        <w:gridCol w:w="3260"/>
      </w:tblGrid>
      <w:tr w:rsidR="009B10D4" w:rsidRPr="009B10D4" w:rsidTr="00543268">
        <w:tc>
          <w:tcPr>
            <w:tcW w:w="49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120"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Lp.</w:t>
            </w:r>
          </w:p>
        </w:tc>
        <w:tc>
          <w:tcPr>
            <w:tcW w:w="3827"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before="120"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Wyszczególnienie badań</w:t>
            </w:r>
          </w:p>
        </w:tc>
        <w:tc>
          <w:tcPr>
            <w:tcW w:w="326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Minimalna liczba badań</w:t>
            </w:r>
          </w:p>
          <w:p w:rsidR="009B10D4" w:rsidRPr="009B10D4" w:rsidRDefault="009B10D4" w:rsidP="009B10D4">
            <w:pPr>
              <w:tabs>
                <w:tab w:val="left" w:pos="0"/>
              </w:tabs>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i pomiarów </w:t>
            </w:r>
          </w:p>
        </w:tc>
      </w:tr>
      <w:tr w:rsidR="009B10D4" w:rsidRPr="009B10D4" w:rsidTr="00543268">
        <w:tc>
          <w:tcPr>
            <w:tcW w:w="496"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1</w:t>
            </w:r>
          </w:p>
        </w:tc>
        <w:tc>
          <w:tcPr>
            <w:tcW w:w="3827"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18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Uziarnienie mieszanki kruszyw i destruktu</w:t>
            </w:r>
          </w:p>
        </w:tc>
        <w:tc>
          <w:tcPr>
            <w:tcW w:w="3260" w:type="dxa"/>
            <w:tcBorders>
              <w:top w:val="nil"/>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co </w:t>
            </w:r>
            <w:smartTag w:uri="urn:schemas-microsoft-com:office:smarttags" w:element="metricconverter">
              <w:smartTagPr>
                <w:attr w:name="ProductID" w:val="1500 m"/>
              </w:smartTagPr>
              <w:r w:rsidRPr="009B10D4">
                <w:rPr>
                  <w:rFonts w:ascii="Times New Roman" w:eastAsia="Times New Roman" w:hAnsi="Times New Roman" w:cs="Times New Roman"/>
                  <w:lang w:eastAsia="pl-PL"/>
                </w:rPr>
                <w:t>1500 m</w:t>
              </w:r>
            </w:smartTag>
            <w:r w:rsidRPr="009B10D4">
              <w:rPr>
                <w:rFonts w:ascii="Times New Roman" w:eastAsia="Times New Roman" w:hAnsi="Times New Roman" w:cs="Times New Roman"/>
                <w:lang w:eastAsia="pl-PL"/>
              </w:rPr>
              <w:t xml:space="preserve"> pasa roboczego maszyny lecz nie rzadziej niż raz dziennie</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2</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Wilgotność mieszanki</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3</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Ilość cementu w mieszance</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4</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Ilość emulsji w mieszance</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5</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Zawartość asfaltu w destrukcie</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6</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Całkowita zawartość asfaltu w mieszance</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7</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Stabilność, odkształcenie i wolna przestrzeń</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8</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Zagęszczenie podbudowy</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jw.</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9</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Właściwości cementu</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dla każdej dostawy</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10</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Właściwości emulsji</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dla każdej dostawy</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11</w:t>
            </w:r>
          </w:p>
        </w:tc>
        <w:tc>
          <w:tcPr>
            <w:tcW w:w="3827"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Właściwości wody</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tabs>
                <w:tab w:val="left" w:pos="0"/>
              </w:tabs>
              <w:spacing w:before="60" w:after="60" w:line="240" w:lineRule="auto"/>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dla wątpliwego źródła</w:t>
            </w:r>
          </w:p>
        </w:tc>
      </w:tr>
    </w:tbl>
    <w:p w:rsidR="009B10D4" w:rsidRPr="009B10D4" w:rsidRDefault="009B10D4" w:rsidP="009B10D4">
      <w:pPr>
        <w:tabs>
          <w:tab w:val="left" w:pos="0"/>
        </w:tabs>
        <w:spacing w:before="240" w:after="12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sz w:val="24"/>
          <w:szCs w:val="20"/>
          <w:lang w:eastAsia="pl-PL"/>
        </w:rPr>
        <w:t xml:space="preserve">6.3.2. </w:t>
      </w:r>
      <w:r w:rsidRPr="009B10D4">
        <w:rPr>
          <w:rFonts w:ascii="Times New Roman" w:eastAsia="Times New Roman" w:hAnsi="Times New Roman" w:cs="Times New Roman"/>
          <w:b/>
          <w:sz w:val="24"/>
          <w:szCs w:val="20"/>
          <w:lang w:eastAsia="pl-PL"/>
        </w:rPr>
        <w:t>Uziarnienie mieszanki kruszywa i destruktu</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lastRenderedPageBreak/>
        <w:t>Analizę sitową należy wykonać na mokro według PN-C-04501:1977 [10]. Krzywa uziarnienia powinna być zgodna z zaprojektowaną w recepcie.</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6.3.3. </w:t>
      </w:r>
      <w:r w:rsidRPr="009B10D4">
        <w:rPr>
          <w:rFonts w:ascii="Times New Roman" w:eastAsia="Times New Roman" w:hAnsi="Times New Roman" w:cs="Times New Roman"/>
          <w:b/>
          <w:sz w:val="24"/>
          <w:szCs w:val="20"/>
          <w:lang w:eastAsia="pl-PL"/>
        </w:rPr>
        <w:t>Wilgotność mieszanki</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Wilgotność mieszanki należy określać według PN-B-06714-17:1977 [3]. Wilgotność mieszanki powinna odpowiadać wilgotności optymalnej.</w:t>
      </w:r>
    </w:p>
    <w:p w:rsidR="009B10D4" w:rsidRPr="009B10D4" w:rsidRDefault="009B10D4" w:rsidP="009B10D4">
      <w:pPr>
        <w:tabs>
          <w:tab w:val="left" w:pos="0"/>
        </w:tabs>
        <w:spacing w:after="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6.3.4. </w:t>
      </w:r>
      <w:r w:rsidRPr="009B10D4">
        <w:rPr>
          <w:rFonts w:ascii="Times New Roman" w:eastAsia="Times New Roman" w:hAnsi="Times New Roman" w:cs="Times New Roman"/>
          <w:b/>
          <w:sz w:val="24"/>
          <w:szCs w:val="20"/>
          <w:lang w:eastAsia="pl-PL"/>
        </w:rPr>
        <w:t>Ilość cementu w mieszance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Kontrola zużycia według dokumentów wytwórni.</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tabs>
          <w:tab w:val="left" w:pos="0"/>
        </w:tabs>
        <w:spacing w:after="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6.3.5. </w:t>
      </w:r>
      <w:r w:rsidRPr="009B10D4">
        <w:rPr>
          <w:rFonts w:ascii="Times New Roman" w:eastAsia="Times New Roman" w:hAnsi="Times New Roman" w:cs="Times New Roman"/>
          <w:b/>
          <w:sz w:val="24"/>
          <w:szCs w:val="20"/>
          <w:lang w:eastAsia="pl-PL"/>
        </w:rPr>
        <w:t>Ilość emulsji w mieszance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Kontrola zużycia według dokumentów wytwórni.</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6.3.6. </w:t>
      </w:r>
      <w:r w:rsidRPr="009B10D4">
        <w:rPr>
          <w:rFonts w:ascii="Times New Roman" w:eastAsia="Times New Roman" w:hAnsi="Times New Roman" w:cs="Times New Roman"/>
          <w:b/>
          <w:sz w:val="24"/>
          <w:szCs w:val="20"/>
          <w:lang w:eastAsia="pl-PL"/>
        </w:rPr>
        <w:t>Zawartość asfaltu w destrukcie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Zawartość asfaltu w destrukcie określa się na podstawie ekstrakcji wykonanej według PN-S-04001:1967 [11], zgodnie z warunkami WT-MCE [17].</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6.3.7. </w:t>
      </w:r>
      <w:r w:rsidRPr="009B10D4">
        <w:rPr>
          <w:rFonts w:ascii="Times New Roman" w:eastAsia="Times New Roman" w:hAnsi="Times New Roman" w:cs="Times New Roman"/>
          <w:b/>
          <w:sz w:val="24"/>
          <w:szCs w:val="20"/>
          <w:lang w:eastAsia="pl-PL"/>
        </w:rPr>
        <w:t>Całkowita zawartość asfaltu w mieszance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Zawartość asfaltu w mieszance określa się na podstawie ekstrakcji wykonanej według PN-S-04001:1967 [11], zgodnie z warunkami WT-MCE [17].</w:t>
      </w: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6.3.8.</w:t>
      </w:r>
      <w:r w:rsidRPr="009B10D4">
        <w:rPr>
          <w:rFonts w:ascii="Times New Roman" w:eastAsia="Times New Roman" w:hAnsi="Times New Roman" w:cs="Times New Roman"/>
          <w:b/>
          <w:sz w:val="24"/>
          <w:szCs w:val="20"/>
          <w:lang w:eastAsia="pl-PL"/>
        </w:rPr>
        <w:t xml:space="preserve"> Właściwości mieszanki MCE</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Stabilność, odkształcenie i wolną przestrzeń mieszanki należy określać na próbkach zagęszczonych i pielęgnowanych według WT-MCE/99 [17]. </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6.3.9. </w:t>
      </w:r>
      <w:r w:rsidRPr="009B10D4">
        <w:rPr>
          <w:rFonts w:ascii="Times New Roman" w:eastAsia="Times New Roman" w:hAnsi="Times New Roman" w:cs="Times New Roman"/>
          <w:b/>
          <w:sz w:val="24"/>
          <w:szCs w:val="20"/>
          <w:lang w:eastAsia="pl-PL"/>
        </w:rPr>
        <w:t>Zagęszczenie podbudowy</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Wskaźnik zagęszczenia podbudowy należy określić według BN-77/8931-12 [15], w dniu kiedy została wykonana podbudowa.</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W przypadku gdy przeprowadzenie badania jest niemożliwe ze względu na gruboziarniste kruszywo, zagęszczenie należy określić płytą VSS </w:t>
      </w:r>
      <w:r w:rsidRPr="009B10D4">
        <w:rPr>
          <w:rFonts w:ascii="Times New Roman" w:eastAsia="Times New Roman" w:hAnsi="Times New Roman" w:cs="Times New Roman"/>
          <w:sz w:val="24"/>
          <w:szCs w:val="20"/>
          <w:lang w:eastAsia="pl-PL"/>
        </w:rPr>
        <w:sym w:font="Symbol" w:char="0066"/>
      </w:r>
      <w:r w:rsidRPr="009B10D4">
        <w:rPr>
          <w:rFonts w:ascii="Times New Roman" w:eastAsia="Times New Roman" w:hAnsi="Times New Roman" w:cs="Times New Roman"/>
          <w:sz w:val="24"/>
          <w:szCs w:val="20"/>
          <w:lang w:eastAsia="pl-PL"/>
        </w:rPr>
        <w:t>16cm (200 cm</w:t>
      </w:r>
      <w:r w:rsidRPr="009B10D4">
        <w:rPr>
          <w:rFonts w:ascii="Times New Roman" w:eastAsia="Times New Roman" w:hAnsi="Times New Roman" w:cs="Times New Roman"/>
          <w:sz w:val="24"/>
          <w:szCs w:val="20"/>
          <w:vertAlign w:val="superscript"/>
          <w:lang w:eastAsia="pl-PL"/>
        </w:rPr>
        <w:t>2</w:t>
      </w:r>
      <w:r w:rsidRPr="009B10D4">
        <w:rPr>
          <w:rFonts w:ascii="Times New Roman" w:eastAsia="Times New Roman" w:hAnsi="Times New Roman" w:cs="Times New Roman"/>
          <w:sz w:val="24"/>
          <w:szCs w:val="20"/>
          <w:lang w:eastAsia="pl-PL"/>
        </w:rPr>
        <w:t>) według BN-64/8931-02 [13].</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Podbudowa jest zagęszczona prawidłowo jeżeli będą spełnione dwa warunki, bez względu na kategorię ruchu: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noProof/>
          <w:sz w:val="20"/>
          <w:szCs w:val="20"/>
          <w:vertAlign w:val="subscript"/>
          <w:lang w:eastAsia="pl-PL"/>
        </w:rPr>
        <w:drawing>
          <wp:inline distT="0" distB="0" distL="0" distR="0">
            <wp:extent cx="34163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a:ln>
                      <a:noFill/>
                    </a:ln>
                  </pic:spPr>
                </pic:pic>
              </a:graphicData>
            </a:graphic>
          </wp:inline>
        </w:drawing>
      </w:r>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sym w:font="Symbol" w:char="00A3"/>
      </w:r>
      <w:r w:rsidRPr="009B10D4">
        <w:rPr>
          <w:rFonts w:ascii="Times New Roman" w:eastAsia="Times New Roman" w:hAnsi="Times New Roman" w:cs="Times New Roman"/>
          <w:sz w:val="20"/>
          <w:szCs w:val="20"/>
          <w:lang w:eastAsia="pl-PL"/>
        </w:rPr>
        <w:t xml:space="preserve">  2,2</w:t>
      </w:r>
    </w:p>
    <w:p w:rsidR="009B10D4" w:rsidRPr="009B10D4" w:rsidRDefault="009B10D4" w:rsidP="009B10D4">
      <w:pPr>
        <w:tabs>
          <w:tab w:val="left" w:pos="0"/>
        </w:tabs>
        <w:spacing w:after="0" w:line="240" w:lineRule="auto"/>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gdzie:</w:t>
      </w:r>
    </w:p>
    <w:p w:rsidR="009B10D4" w:rsidRPr="009B10D4" w:rsidRDefault="009B10D4" w:rsidP="009B10D4">
      <w:pPr>
        <w:tabs>
          <w:tab w:val="left" w:pos="0"/>
        </w:tabs>
        <w:spacing w:after="0" w:line="240" w:lineRule="auto"/>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M</w:t>
      </w:r>
      <w:r w:rsidRPr="009B10D4">
        <w:rPr>
          <w:rFonts w:ascii="Times New Roman" w:eastAsia="Times New Roman" w:hAnsi="Times New Roman" w:cs="Times New Roman"/>
          <w:sz w:val="24"/>
          <w:szCs w:val="20"/>
          <w:vertAlign w:val="subscript"/>
          <w:lang w:eastAsia="pl-PL"/>
        </w:rPr>
        <w:t xml:space="preserve">EI </w:t>
      </w:r>
      <w:r w:rsidRPr="009B10D4">
        <w:rPr>
          <w:rFonts w:ascii="Times New Roman" w:eastAsia="Times New Roman" w:hAnsi="Times New Roman" w:cs="Times New Roman"/>
          <w:sz w:val="24"/>
          <w:szCs w:val="20"/>
          <w:lang w:eastAsia="pl-PL"/>
        </w:rPr>
        <w:t xml:space="preserve">    - moduł odkształcenia w pierwszym obciążeniu, </w:t>
      </w:r>
      <w:proofErr w:type="spellStart"/>
      <w:r w:rsidRPr="009B10D4">
        <w:rPr>
          <w:rFonts w:ascii="Times New Roman" w:eastAsia="Times New Roman" w:hAnsi="Times New Roman" w:cs="Times New Roman"/>
          <w:sz w:val="24"/>
          <w:szCs w:val="20"/>
          <w:lang w:eastAsia="pl-PL"/>
        </w:rPr>
        <w:t>MPa</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tabs>
          <w:tab w:val="left" w:pos="0"/>
        </w:tabs>
        <w:spacing w:after="0" w:line="240" w:lineRule="auto"/>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M</w:t>
      </w:r>
      <w:r w:rsidRPr="009B10D4">
        <w:rPr>
          <w:rFonts w:ascii="Times New Roman" w:eastAsia="Times New Roman" w:hAnsi="Times New Roman" w:cs="Times New Roman"/>
          <w:sz w:val="24"/>
          <w:szCs w:val="20"/>
          <w:vertAlign w:val="subscript"/>
          <w:lang w:eastAsia="pl-PL"/>
        </w:rPr>
        <w:t xml:space="preserve">EII </w:t>
      </w:r>
      <w:r w:rsidRPr="009B10D4">
        <w:rPr>
          <w:rFonts w:ascii="Times New Roman" w:eastAsia="Times New Roman" w:hAnsi="Times New Roman" w:cs="Times New Roman"/>
          <w:sz w:val="24"/>
          <w:szCs w:val="20"/>
          <w:lang w:eastAsia="pl-PL"/>
        </w:rPr>
        <w:t xml:space="preserve">   - moduł odkształcenia w drugim obciążeniu, </w:t>
      </w:r>
      <w:proofErr w:type="spellStart"/>
      <w:r w:rsidRPr="009B10D4">
        <w:rPr>
          <w:rFonts w:ascii="Times New Roman" w:eastAsia="Times New Roman" w:hAnsi="Times New Roman" w:cs="Times New Roman"/>
          <w:sz w:val="24"/>
          <w:szCs w:val="20"/>
          <w:lang w:eastAsia="pl-PL"/>
        </w:rPr>
        <w:t>MPa</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numPr>
          <w:ilvl w:val="0"/>
          <w:numId w:val="16"/>
        </w:numPr>
        <w:tabs>
          <w:tab w:val="left" w:pos="0"/>
          <w:tab w:val="left" w:pos="705"/>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M</w:t>
      </w:r>
      <w:r w:rsidRPr="009B10D4">
        <w:rPr>
          <w:rFonts w:ascii="Times New Roman" w:eastAsia="Times New Roman" w:hAnsi="Times New Roman" w:cs="Times New Roman"/>
          <w:sz w:val="24"/>
          <w:szCs w:val="20"/>
          <w:vertAlign w:val="subscript"/>
          <w:lang w:eastAsia="pl-PL"/>
        </w:rPr>
        <w:t xml:space="preserve">EII     </w:t>
      </w:r>
      <w:r w:rsidRPr="009B10D4">
        <w:rPr>
          <w:rFonts w:ascii="Times New Roman" w:eastAsia="Times New Roman" w:hAnsi="Times New Roman" w:cs="Times New Roman"/>
          <w:sz w:val="24"/>
          <w:szCs w:val="20"/>
          <w:lang w:eastAsia="pl-PL"/>
        </w:rPr>
        <w:sym w:font="Symbol" w:char="00B3"/>
      </w:r>
      <w:r w:rsidRPr="009B10D4">
        <w:rPr>
          <w:rFonts w:ascii="Times New Roman" w:eastAsia="Times New Roman" w:hAnsi="Times New Roman" w:cs="Times New Roman"/>
          <w:sz w:val="24"/>
          <w:szCs w:val="20"/>
          <w:lang w:eastAsia="pl-PL"/>
        </w:rPr>
        <w:t xml:space="preserve"> 120 </w:t>
      </w:r>
      <w:proofErr w:type="spellStart"/>
      <w:r w:rsidRPr="009B10D4">
        <w:rPr>
          <w:rFonts w:ascii="Times New Roman" w:eastAsia="Times New Roman" w:hAnsi="Times New Roman" w:cs="Times New Roman"/>
          <w:sz w:val="24"/>
          <w:szCs w:val="20"/>
          <w:lang w:eastAsia="pl-PL"/>
        </w:rPr>
        <w:t>MPa</w:t>
      </w:r>
      <w:proofErr w:type="spellEnd"/>
      <w:r w:rsidRPr="009B10D4">
        <w:rPr>
          <w:rFonts w:ascii="Times New Roman" w:eastAsia="Times New Roman" w:hAnsi="Times New Roman" w:cs="Times New Roman"/>
          <w:sz w:val="24"/>
          <w:szCs w:val="20"/>
          <w:lang w:eastAsia="pl-PL"/>
        </w:rPr>
        <w:t xml:space="preserve"> – dla dróg o kategorii ruchu KR1 i KR2,</w:t>
      </w:r>
    </w:p>
    <w:p w:rsidR="009B10D4" w:rsidRPr="009B10D4" w:rsidRDefault="009B10D4" w:rsidP="009B10D4">
      <w:pPr>
        <w:tabs>
          <w:tab w:val="left" w:pos="0"/>
        </w:tabs>
        <w:spacing w:after="0" w:line="240" w:lineRule="auto"/>
        <w:ind w:left="705"/>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M</w:t>
      </w:r>
      <w:r w:rsidRPr="009B10D4">
        <w:rPr>
          <w:rFonts w:ascii="Times New Roman" w:eastAsia="Times New Roman" w:hAnsi="Times New Roman" w:cs="Times New Roman"/>
          <w:sz w:val="24"/>
          <w:szCs w:val="20"/>
          <w:vertAlign w:val="subscript"/>
          <w:lang w:eastAsia="pl-PL"/>
        </w:rPr>
        <w:t>EII</w:t>
      </w:r>
      <w:r w:rsidRPr="009B10D4">
        <w:rPr>
          <w:rFonts w:ascii="Times New Roman" w:eastAsia="Times New Roman" w:hAnsi="Times New Roman" w:cs="Times New Roman"/>
          <w:sz w:val="24"/>
          <w:szCs w:val="20"/>
          <w:lang w:eastAsia="pl-PL"/>
        </w:rPr>
        <w:t xml:space="preserve">   </w:t>
      </w:r>
      <w:r w:rsidRPr="009B10D4">
        <w:rPr>
          <w:rFonts w:ascii="Times New Roman" w:eastAsia="Times New Roman" w:hAnsi="Times New Roman" w:cs="Times New Roman"/>
          <w:sz w:val="24"/>
          <w:szCs w:val="20"/>
          <w:lang w:eastAsia="pl-PL"/>
        </w:rPr>
        <w:sym w:font="Symbol" w:char="00B3"/>
      </w:r>
      <w:r w:rsidRPr="009B10D4">
        <w:rPr>
          <w:rFonts w:ascii="Times New Roman" w:eastAsia="Times New Roman" w:hAnsi="Times New Roman" w:cs="Times New Roman"/>
          <w:sz w:val="24"/>
          <w:szCs w:val="20"/>
          <w:lang w:eastAsia="pl-PL"/>
        </w:rPr>
        <w:t xml:space="preserve"> 150 </w:t>
      </w:r>
      <w:proofErr w:type="spellStart"/>
      <w:r w:rsidRPr="009B10D4">
        <w:rPr>
          <w:rFonts w:ascii="Times New Roman" w:eastAsia="Times New Roman" w:hAnsi="Times New Roman" w:cs="Times New Roman"/>
          <w:sz w:val="24"/>
          <w:szCs w:val="20"/>
          <w:lang w:eastAsia="pl-PL"/>
        </w:rPr>
        <w:t>MPa</w:t>
      </w:r>
      <w:proofErr w:type="spellEnd"/>
      <w:r w:rsidRPr="009B10D4">
        <w:rPr>
          <w:rFonts w:ascii="Times New Roman" w:eastAsia="Times New Roman" w:hAnsi="Times New Roman" w:cs="Times New Roman"/>
          <w:sz w:val="24"/>
          <w:szCs w:val="20"/>
          <w:lang w:eastAsia="pl-PL"/>
        </w:rPr>
        <w:t xml:space="preserve"> – dla dróg o kategorii ruchu KR3 do KR6.</w:t>
      </w:r>
    </w:p>
    <w:p w:rsidR="009B10D4" w:rsidRPr="009B10D4" w:rsidRDefault="009B10D4" w:rsidP="009B10D4">
      <w:pPr>
        <w:tabs>
          <w:tab w:val="left" w:pos="0"/>
        </w:tabs>
        <w:spacing w:after="0" w:line="240" w:lineRule="auto"/>
        <w:ind w:left="705"/>
        <w:jc w:val="both"/>
        <w:rPr>
          <w:rFonts w:ascii="Times New Roman" w:eastAsia="Times New Roman" w:hAnsi="Times New Roman" w:cs="Times New Roman"/>
          <w:sz w:val="24"/>
          <w:szCs w:val="20"/>
          <w:lang w:eastAsia="pl-PL"/>
        </w:rPr>
      </w:pP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6.3.10. </w:t>
      </w:r>
      <w:r w:rsidRPr="009B10D4">
        <w:rPr>
          <w:rFonts w:ascii="Times New Roman" w:eastAsia="Times New Roman" w:hAnsi="Times New Roman" w:cs="Times New Roman"/>
          <w:b/>
          <w:sz w:val="24"/>
          <w:szCs w:val="20"/>
          <w:lang w:eastAsia="pl-PL"/>
        </w:rPr>
        <w:t>Właściwości cementu</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Dla każdej dostawy należy określić właściwości cementu podane w </w:t>
      </w:r>
      <w:proofErr w:type="spellStart"/>
      <w:r w:rsidRPr="009B10D4">
        <w:rPr>
          <w:rFonts w:ascii="Times New Roman" w:eastAsia="Times New Roman" w:hAnsi="Times New Roman" w:cs="Times New Roman"/>
          <w:sz w:val="24"/>
          <w:szCs w:val="20"/>
          <w:lang w:eastAsia="pl-PL"/>
        </w:rPr>
        <w:t>pkcie</w:t>
      </w:r>
      <w:proofErr w:type="spellEnd"/>
      <w:r w:rsidRPr="009B10D4">
        <w:rPr>
          <w:rFonts w:ascii="Times New Roman" w:eastAsia="Times New Roman" w:hAnsi="Times New Roman" w:cs="Times New Roman"/>
          <w:sz w:val="24"/>
          <w:szCs w:val="20"/>
          <w:lang w:eastAsia="pl-PL"/>
        </w:rPr>
        <w:t xml:space="preserve"> 2.6, tablica 1.</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6.3.11.</w:t>
      </w:r>
      <w:r w:rsidRPr="009B10D4">
        <w:rPr>
          <w:rFonts w:ascii="Times New Roman" w:eastAsia="Times New Roman" w:hAnsi="Times New Roman" w:cs="Times New Roman"/>
          <w:b/>
          <w:sz w:val="24"/>
          <w:szCs w:val="20"/>
          <w:lang w:eastAsia="pl-PL"/>
        </w:rPr>
        <w:t xml:space="preserve"> Właściwości emulsji</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Dla każdej dostawy należy określić właściwości emulsji podane w </w:t>
      </w:r>
      <w:proofErr w:type="spellStart"/>
      <w:r w:rsidRPr="009B10D4">
        <w:rPr>
          <w:rFonts w:ascii="Times New Roman" w:eastAsia="Times New Roman" w:hAnsi="Times New Roman" w:cs="Times New Roman"/>
          <w:sz w:val="24"/>
          <w:szCs w:val="20"/>
          <w:lang w:eastAsia="pl-PL"/>
        </w:rPr>
        <w:t>pkcie</w:t>
      </w:r>
      <w:proofErr w:type="spellEnd"/>
      <w:r w:rsidRPr="009B10D4">
        <w:rPr>
          <w:rFonts w:ascii="Times New Roman" w:eastAsia="Times New Roman" w:hAnsi="Times New Roman" w:cs="Times New Roman"/>
          <w:sz w:val="24"/>
          <w:szCs w:val="20"/>
          <w:lang w:eastAsia="pl-PL"/>
        </w:rPr>
        <w:t xml:space="preserve"> 2.7, tablica 2.</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tabs>
          <w:tab w:val="left" w:pos="0"/>
        </w:tabs>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6.3.12. </w:t>
      </w:r>
      <w:r w:rsidRPr="009B10D4">
        <w:rPr>
          <w:rFonts w:ascii="Times New Roman" w:eastAsia="Times New Roman" w:hAnsi="Times New Roman" w:cs="Times New Roman"/>
          <w:b/>
          <w:sz w:val="24"/>
          <w:szCs w:val="20"/>
          <w:lang w:eastAsia="pl-PL"/>
        </w:rPr>
        <w:t>Właściwości wody</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W przypadkach wątpliwych należy przeprowadzić badania wody wg PN-B-32250:1988 [9]. </w:t>
      </w:r>
    </w:p>
    <w:p w:rsidR="009B10D4" w:rsidRPr="009B10D4" w:rsidRDefault="009B10D4" w:rsidP="009B10D4">
      <w:pPr>
        <w:tabs>
          <w:tab w:val="left" w:pos="0"/>
        </w:tabs>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 xml:space="preserve">6.4.  Badania dotyczące cech geometrycznych i właściwości podbudowy z mieszanki </w:t>
      </w: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br/>
        <w:t xml:space="preserve">          MCE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120" w:line="240" w:lineRule="auto"/>
        <w:ind w:left="425" w:hanging="425"/>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6.4.1. </w:t>
      </w:r>
      <w:r w:rsidRPr="009B10D4">
        <w:rPr>
          <w:rFonts w:ascii="Times New Roman" w:eastAsia="Times New Roman" w:hAnsi="Times New Roman" w:cs="Times New Roman"/>
          <w:b/>
          <w:sz w:val="24"/>
          <w:szCs w:val="20"/>
          <w:lang w:eastAsia="pl-PL"/>
        </w:rPr>
        <w:t>Częstotliwość oraz zakres badań i pomiarów</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Częstotliwość oraz zakres badań i pomiarów wykonanej podbudowy z mieszanki MCE podano w tablicy 5.</w:t>
      </w:r>
    </w:p>
    <w:p w:rsidR="009B10D4" w:rsidRPr="009B10D4" w:rsidRDefault="009B10D4" w:rsidP="009B10D4">
      <w:pPr>
        <w:spacing w:after="0" w:line="240" w:lineRule="auto"/>
        <w:ind w:firstLine="709"/>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 </w:t>
      </w:r>
    </w:p>
    <w:p w:rsidR="009B10D4" w:rsidRPr="009B10D4" w:rsidRDefault="009B10D4" w:rsidP="009B10D4">
      <w:pPr>
        <w:spacing w:after="120" w:line="240" w:lineRule="auto"/>
        <w:ind w:left="992" w:hanging="992"/>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 xml:space="preserve">Tablica 5. Częstotliwość oraz zakres badań i pomiarów wykonanej podbudowy z mieszanki MCE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835"/>
        <w:gridCol w:w="4110"/>
      </w:tblGrid>
      <w:tr w:rsidR="009B10D4" w:rsidRPr="009B10D4" w:rsidTr="00543268">
        <w:tc>
          <w:tcPr>
            <w:tcW w:w="49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Lp.</w:t>
            </w:r>
          </w:p>
        </w:tc>
        <w:tc>
          <w:tcPr>
            <w:tcW w:w="2835"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Badana cecha</w:t>
            </w:r>
          </w:p>
        </w:tc>
        <w:tc>
          <w:tcPr>
            <w:tcW w:w="411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Minimalna częstotliwość badań i pomiarów</w:t>
            </w:r>
          </w:p>
        </w:tc>
      </w:tr>
      <w:tr w:rsidR="009B10D4" w:rsidRPr="009B10D4" w:rsidTr="00543268">
        <w:tc>
          <w:tcPr>
            <w:tcW w:w="496" w:type="dxa"/>
            <w:tcBorders>
              <w:top w:val="nil"/>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w:t>
            </w:r>
          </w:p>
        </w:tc>
        <w:tc>
          <w:tcPr>
            <w:tcW w:w="2835" w:type="dxa"/>
            <w:tcBorders>
              <w:top w:val="nil"/>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Szerokość</w:t>
            </w:r>
          </w:p>
        </w:tc>
        <w:tc>
          <w:tcPr>
            <w:tcW w:w="4110" w:type="dxa"/>
            <w:tcBorders>
              <w:top w:val="nil"/>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10 razy na </w:t>
            </w:r>
            <w:smartTag w:uri="urn:schemas-microsoft-com:office:smarttags" w:element="metricconverter">
              <w:smartTagPr>
                <w:attr w:name="ProductID" w:val="1 km"/>
              </w:smartTagPr>
              <w:r w:rsidRPr="009B10D4">
                <w:rPr>
                  <w:rFonts w:ascii="Times New Roman" w:eastAsia="Times New Roman" w:hAnsi="Times New Roman" w:cs="Times New Roman"/>
                  <w:lang w:eastAsia="pl-PL"/>
                </w:rPr>
                <w:t>1 km</w:t>
              </w:r>
            </w:smartTag>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2</w:t>
            </w:r>
          </w:p>
        </w:tc>
        <w:tc>
          <w:tcPr>
            <w:tcW w:w="283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Równość podłużna</w:t>
            </w:r>
          </w:p>
        </w:tc>
        <w:tc>
          <w:tcPr>
            <w:tcW w:w="411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proofErr w:type="spellStart"/>
            <w:r w:rsidRPr="009B10D4">
              <w:rPr>
                <w:rFonts w:ascii="Times New Roman" w:eastAsia="Times New Roman" w:hAnsi="Times New Roman" w:cs="Times New Roman"/>
                <w:lang w:eastAsia="pl-PL"/>
              </w:rPr>
              <w:t>planografem</w:t>
            </w:r>
            <w:proofErr w:type="spellEnd"/>
            <w:r w:rsidRPr="009B10D4">
              <w:rPr>
                <w:rFonts w:ascii="Times New Roman" w:eastAsia="Times New Roman" w:hAnsi="Times New Roman" w:cs="Times New Roman"/>
                <w:lang w:eastAsia="pl-PL"/>
              </w:rPr>
              <w:t xml:space="preserve"> albo co </w:t>
            </w:r>
            <w:smartTag w:uri="urn:schemas-microsoft-com:office:smarttags" w:element="metricconverter">
              <w:smartTagPr>
                <w:attr w:name="ProductID" w:val="10 m"/>
              </w:smartTagPr>
              <w:r w:rsidRPr="009B10D4">
                <w:rPr>
                  <w:rFonts w:ascii="Times New Roman" w:eastAsia="Times New Roman" w:hAnsi="Times New Roman" w:cs="Times New Roman"/>
                  <w:lang w:eastAsia="pl-PL"/>
                </w:rPr>
                <w:t>10 m</w:t>
              </w:r>
            </w:smartTag>
            <w:r w:rsidRPr="009B10D4">
              <w:rPr>
                <w:rFonts w:ascii="Times New Roman" w:eastAsia="Times New Roman" w:hAnsi="Times New Roman" w:cs="Times New Roman"/>
                <w:lang w:eastAsia="pl-PL"/>
              </w:rPr>
              <w:t xml:space="preserve"> łatą</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3</w:t>
            </w:r>
          </w:p>
        </w:tc>
        <w:tc>
          <w:tcPr>
            <w:tcW w:w="283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Równość poprzeczna</w:t>
            </w:r>
          </w:p>
        </w:tc>
        <w:tc>
          <w:tcPr>
            <w:tcW w:w="411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nie rzadziej niż co </w:t>
            </w:r>
            <w:smartTag w:uri="urn:schemas-microsoft-com:office:smarttags" w:element="metricconverter">
              <w:smartTagPr>
                <w:attr w:name="ProductID" w:val="5 m"/>
              </w:smartTagPr>
              <w:r w:rsidRPr="009B10D4">
                <w:rPr>
                  <w:rFonts w:ascii="Times New Roman" w:eastAsia="Times New Roman" w:hAnsi="Times New Roman" w:cs="Times New Roman"/>
                  <w:lang w:eastAsia="pl-PL"/>
                </w:rPr>
                <w:t>5 m</w:t>
              </w:r>
            </w:smartTag>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4</w:t>
            </w:r>
          </w:p>
        </w:tc>
        <w:tc>
          <w:tcPr>
            <w:tcW w:w="283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Spadki poprzeczne</w:t>
            </w:r>
          </w:p>
        </w:tc>
        <w:tc>
          <w:tcPr>
            <w:tcW w:w="411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10 razy na km</w:t>
            </w:r>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5</w:t>
            </w:r>
          </w:p>
        </w:tc>
        <w:tc>
          <w:tcPr>
            <w:tcW w:w="283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Rzędne wysokościowe</w:t>
            </w:r>
          </w:p>
        </w:tc>
        <w:tc>
          <w:tcPr>
            <w:tcW w:w="411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co </w:t>
            </w:r>
            <w:smartTag w:uri="urn:schemas-microsoft-com:office:smarttags" w:element="metricconverter">
              <w:smartTagPr>
                <w:attr w:name="ProductID" w:val="100 m"/>
              </w:smartTagPr>
              <w:r w:rsidRPr="009B10D4">
                <w:rPr>
                  <w:rFonts w:ascii="Times New Roman" w:eastAsia="Times New Roman" w:hAnsi="Times New Roman" w:cs="Times New Roman"/>
                  <w:lang w:eastAsia="pl-PL"/>
                </w:rPr>
                <w:t>100 m</w:t>
              </w:r>
            </w:smartTag>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6</w:t>
            </w:r>
          </w:p>
        </w:tc>
        <w:tc>
          <w:tcPr>
            <w:tcW w:w="283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Ukształtowanie osi w planie </w:t>
            </w:r>
            <w:r w:rsidRPr="009B10D4">
              <w:rPr>
                <w:rFonts w:ascii="Times New Roman" w:eastAsia="Times New Roman" w:hAnsi="Times New Roman" w:cs="Times New Roman"/>
                <w:vertAlign w:val="superscript"/>
                <w:lang w:eastAsia="pl-PL"/>
              </w:rPr>
              <w:t>*)</w:t>
            </w:r>
          </w:p>
        </w:tc>
        <w:tc>
          <w:tcPr>
            <w:tcW w:w="411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co </w:t>
            </w:r>
            <w:smartTag w:uri="urn:schemas-microsoft-com:office:smarttags" w:element="metricconverter">
              <w:smartTagPr>
                <w:attr w:name="ProductID" w:val="100 m"/>
              </w:smartTagPr>
              <w:r w:rsidRPr="009B10D4">
                <w:rPr>
                  <w:rFonts w:ascii="Times New Roman" w:eastAsia="Times New Roman" w:hAnsi="Times New Roman" w:cs="Times New Roman"/>
                  <w:lang w:eastAsia="pl-PL"/>
                </w:rPr>
                <w:t>100 m</w:t>
              </w:r>
            </w:smartTag>
          </w:p>
        </w:tc>
      </w:tr>
      <w:tr w:rsidR="009B10D4" w:rsidRPr="009B10D4" w:rsidTr="00543268">
        <w:tc>
          <w:tcPr>
            <w:tcW w:w="49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120" w:after="6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7</w:t>
            </w:r>
          </w:p>
        </w:tc>
        <w:tc>
          <w:tcPr>
            <w:tcW w:w="283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12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Grubość</w:t>
            </w:r>
          </w:p>
        </w:tc>
        <w:tc>
          <w:tcPr>
            <w:tcW w:w="411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before="60" w:after="6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w 3-ech punktach, lecz nie rzadziej niż raz na </w:t>
            </w:r>
            <w:smartTag w:uri="urn:schemas-microsoft-com:office:smarttags" w:element="metricconverter">
              <w:smartTagPr>
                <w:attr w:name="ProductID" w:val="2000 m2"/>
              </w:smartTagPr>
              <w:r w:rsidRPr="009B10D4">
                <w:rPr>
                  <w:rFonts w:ascii="Times New Roman" w:eastAsia="Times New Roman" w:hAnsi="Times New Roman" w:cs="Times New Roman"/>
                  <w:lang w:eastAsia="pl-PL"/>
                </w:rPr>
                <w:t>2000 m</w:t>
              </w:r>
              <w:r w:rsidRPr="009B10D4">
                <w:rPr>
                  <w:rFonts w:ascii="Times New Roman" w:eastAsia="Times New Roman" w:hAnsi="Times New Roman" w:cs="Times New Roman"/>
                  <w:vertAlign w:val="superscript"/>
                  <w:lang w:eastAsia="pl-PL"/>
                </w:rPr>
                <w:t>2</w:t>
              </w:r>
            </w:smartTag>
          </w:p>
        </w:tc>
      </w:tr>
    </w:tbl>
    <w:p w:rsidR="009B10D4" w:rsidRPr="009B10D4" w:rsidRDefault="009B10D4" w:rsidP="009B10D4">
      <w:pPr>
        <w:tabs>
          <w:tab w:val="left" w:pos="284"/>
        </w:tabs>
        <w:spacing w:before="120" w:after="0" w:line="240" w:lineRule="auto"/>
        <w:ind w:left="284" w:hanging="284"/>
        <w:jc w:val="both"/>
        <w:rPr>
          <w:rFonts w:ascii="Times New Roman" w:eastAsia="Times New Roman" w:hAnsi="Times New Roman" w:cs="Times New Roman"/>
          <w:lang w:eastAsia="pl-PL"/>
        </w:rPr>
      </w:pPr>
      <w:r w:rsidRPr="009B10D4">
        <w:rPr>
          <w:rFonts w:ascii="Times New Roman" w:eastAsia="Times New Roman" w:hAnsi="Times New Roman" w:cs="Times New Roman"/>
          <w:vertAlign w:val="superscript"/>
          <w:lang w:eastAsia="pl-PL"/>
        </w:rPr>
        <w:t>*)</w:t>
      </w:r>
      <w:r w:rsidRPr="009B10D4">
        <w:rPr>
          <w:rFonts w:ascii="Times New Roman" w:eastAsia="Times New Roman" w:hAnsi="Times New Roman" w:cs="Times New Roman"/>
          <w:lang w:eastAsia="pl-PL"/>
        </w:rPr>
        <w:tab/>
        <w:t>Dodatkowe pomiary spadków poprzecznych i ukształtowania osi w planie należy wykonać w punktach głównych łuków poziomych.</w:t>
      </w:r>
    </w:p>
    <w:p w:rsidR="009B10D4" w:rsidRPr="009B10D4" w:rsidRDefault="009B10D4" w:rsidP="009B10D4">
      <w:pPr>
        <w:tabs>
          <w:tab w:val="left" w:pos="284"/>
        </w:tabs>
        <w:spacing w:before="120" w:after="0" w:line="240" w:lineRule="auto"/>
        <w:ind w:left="284" w:hanging="284"/>
        <w:jc w:val="both"/>
        <w:rPr>
          <w:rFonts w:ascii="Times New Roman" w:eastAsia="Times New Roman" w:hAnsi="Times New Roman" w:cs="Times New Roman"/>
          <w:lang w:eastAsia="pl-PL"/>
        </w:rPr>
      </w:pPr>
    </w:p>
    <w:p w:rsidR="009B10D4" w:rsidRPr="009B10D4" w:rsidRDefault="009B10D4" w:rsidP="009B10D4">
      <w:pPr>
        <w:spacing w:before="120" w:after="120" w:line="240" w:lineRule="auto"/>
        <w:ind w:left="992" w:hanging="992"/>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6.4.2. </w:t>
      </w:r>
      <w:r w:rsidRPr="009B10D4">
        <w:rPr>
          <w:rFonts w:ascii="Times New Roman" w:eastAsia="Times New Roman" w:hAnsi="Times New Roman" w:cs="Times New Roman"/>
          <w:b/>
          <w:sz w:val="24"/>
          <w:szCs w:val="20"/>
          <w:lang w:eastAsia="pl-PL"/>
        </w:rPr>
        <w:t>Szerokość podbudowy</w:t>
      </w:r>
    </w:p>
    <w:p w:rsidR="009B10D4" w:rsidRPr="009B10D4" w:rsidRDefault="009B10D4" w:rsidP="009B10D4">
      <w:pPr>
        <w:spacing w:after="0" w:line="240" w:lineRule="auto"/>
        <w:ind w:left="284" w:hanging="284"/>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Szerokość podbudowy powinna być zgodna z dokumentacją projektową z tolerancją  +</w:t>
      </w:r>
      <w:smartTag w:uri="urn:schemas-microsoft-com:office:smarttags" w:element="metricconverter">
        <w:smartTagPr>
          <w:attr w:name="ProductID" w:val="5 cm"/>
        </w:smartTagPr>
        <w:r w:rsidRPr="009B10D4">
          <w:rPr>
            <w:rFonts w:ascii="Times New Roman" w:eastAsia="Times New Roman" w:hAnsi="Times New Roman" w:cs="Times New Roman"/>
            <w:sz w:val="24"/>
            <w:szCs w:val="20"/>
            <w:lang w:eastAsia="pl-PL"/>
          </w:rPr>
          <w:t>5 cm</w:t>
        </w:r>
      </w:smartTag>
      <w:r w:rsidRPr="009B10D4">
        <w:rPr>
          <w:rFonts w:ascii="Times New Roman" w:eastAsia="Times New Roman" w:hAnsi="Times New Roman" w:cs="Times New Roman"/>
          <w:sz w:val="24"/>
          <w:szCs w:val="20"/>
          <w:lang w:eastAsia="pl-PL"/>
        </w:rPr>
        <w:t>.</w:t>
      </w:r>
    </w:p>
    <w:p w:rsidR="009B10D4" w:rsidRPr="009B10D4" w:rsidRDefault="009B10D4" w:rsidP="009B10D4">
      <w:pPr>
        <w:spacing w:after="0" w:line="240" w:lineRule="auto"/>
        <w:ind w:left="284" w:hanging="284"/>
        <w:jc w:val="both"/>
        <w:rPr>
          <w:rFonts w:ascii="Times New Roman" w:eastAsia="Times New Roman" w:hAnsi="Times New Roman" w:cs="Times New Roman"/>
          <w:sz w:val="24"/>
          <w:szCs w:val="20"/>
          <w:lang w:eastAsia="pl-PL"/>
        </w:rPr>
      </w:pPr>
    </w:p>
    <w:p w:rsidR="009B10D4" w:rsidRPr="009B10D4" w:rsidRDefault="009B10D4" w:rsidP="009B10D4">
      <w:pPr>
        <w:spacing w:before="120" w:after="120" w:line="240" w:lineRule="auto"/>
        <w:ind w:left="992" w:hanging="992"/>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6.4.3. </w:t>
      </w:r>
      <w:r w:rsidRPr="009B10D4">
        <w:rPr>
          <w:rFonts w:ascii="Times New Roman" w:eastAsia="Times New Roman" w:hAnsi="Times New Roman" w:cs="Times New Roman"/>
          <w:b/>
          <w:sz w:val="24"/>
          <w:szCs w:val="20"/>
          <w:lang w:eastAsia="pl-PL"/>
        </w:rPr>
        <w:t>Równość podbudowy</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Nierówności podłużne podbudowy należy mierzyć 4-metrową łatą lub </w:t>
      </w:r>
      <w:proofErr w:type="spellStart"/>
      <w:r w:rsidRPr="009B10D4">
        <w:rPr>
          <w:rFonts w:ascii="Times New Roman" w:eastAsia="Times New Roman" w:hAnsi="Times New Roman" w:cs="Times New Roman"/>
          <w:sz w:val="24"/>
          <w:szCs w:val="20"/>
          <w:lang w:eastAsia="pl-PL"/>
        </w:rPr>
        <w:t>planografem</w:t>
      </w:r>
      <w:proofErr w:type="spellEnd"/>
      <w:r w:rsidRPr="009B10D4">
        <w:rPr>
          <w:rFonts w:ascii="Times New Roman" w:eastAsia="Times New Roman" w:hAnsi="Times New Roman" w:cs="Times New Roman"/>
          <w:sz w:val="24"/>
          <w:szCs w:val="20"/>
          <w:lang w:eastAsia="pl-PL"/>
        </w:rPr>
        <w:t>, zgodnie z BN-68/8931-04 [14].</w:t>
      </w:r>
    </w:p>
    <w:p w:rsidR="009B10D4" w:rsidRPr="009B10D4" w:rsidRDefault="009B10D4" w:rsidP="009B10D4">
      <w:pPr>
        <w:spacing w:after="0" w:line="240" w:lineRule="auto"/>
        <w:ind w:left="709" w:hanging="709"/>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Nierówności poprzeczne podbudowy należy mierzyć 4-metrową łatą.</w:t>
      </w:r>
    </w:p>
    <w:p w:rsidR="009B10D4" w:rsidRPr="009B10D4" w:rsidRDefault="009B10D4" w:rsidP="009B10D4">
      <w:pPr>
        <w:spacing w:after="0" w:line="240" w:lineRule="auto"/>
        <w:ind w:left="709" w:hanging="709"/>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Nierówności podbudowy nie mogą przekraczać </w:t>
      </w:r>
      <w:smartTag w:uri="urn:schemas-microsoft-com:office:smarttags" w:element="metricconverter">
        <w:smartTagPr>
          <w:attr w:name="ProductID" w:val="12 mm"/>
        </w:smartTagPr>
        <w:r w:rsidRPr="009B10D4">
          <w:rPr>
            <w:rFonts w:ascii="Times New Roman" w:eastAsia="Times New Roman" w:hAnsi="Times New Roman" w:cs="Times New Roman"/>
            <w:sz w:val="24"/>
            <w:szCs w:val="20"/>
            <w:lang w:eastAsia="pl-PL"/>
          </w:rPr>
          <w:t>12 mm</w:t>
        </w:r>
      </w:smartTag>
      <w:r w:rsidRPr="009B10D4">
        <w:rPr>
          <w:rFonts w:ascii="Times New Roman" w:eastAsia="Times New Roman" w:hAnsi="Times New Roman" w:cs="Times New Roman"/>
          <w:sz w:val="24"/>
          <w:szCs w:val="20"/>
          <w:lang w:eastAsia="pl-PL"/>
        </w:rPr>
        <w:t>.</w:t>
      </w:r>
    </w:p>
    <w:p w:rsidR="009B10D4" w:rsidRPr="009B10D4" w:rsidRDefault="009B10D4" w:rsidP="009B10D4">
      <w:pPr>
        <w:spacing w:after="0" w:line="240" w:lineRule="auto"/>
        <w:ind w:left="709" w:hanging="709"/>
        <w:jc w:val="both"/>
        <w:rPr>
          <w:rFonts w:ascii="Times New Roman" w:eastAsia="Times New Roman" w:hAnsi="Times New Roman" w:cs="Times New Roman"/>
          <w:sz w:val="24"/>
          <w:szCs w:val="20"/>
          <w:lang w:eastAsia="pl-PL"/>
        </w:rPr>
      </w:pPr>
    </w:p>
    <w:p w:rsidR="009B10D4" w:rsidRPr="009B10D4" w:rsidRDefault="009B10D4" w:rsidP="009B10D4">
      <w:pPr>
        <w:spacing w:before="120" w:after="120" w:line="240" w:lineRule="auto"/>
        <w:ind w:left="992" w:hanging="992"/>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6.4.4. </w:t>
      </w:r>
      <w:r w:rsidRPr="009B10D4">
        <w:rPr>
          <w:rFonts w:ascii="Times New Roman" w:eastAsia="Times New Roman" w:hAnsi="Times New Roman" w:cs="Times New Roman"/>
          <w:b/>
          <w:sz w:val="24"/>
          <w:szCs w:val="20"/>
          <w:lang w:eastAsia="pl-PL"/>
        </w:rPr>
        <w:t>Spadki poprzeczne podbudowy</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Spadki poprzeczne podbudowy na prostych i łukach powinny być zgodne z dokumentacją projektową, z tolerancją  </w:t>
      </w:r>
      <w:r w:rsidRPr="009B10D4">
        <w:rPr>
          <w:rFonts w:ascii="Times New Roman" w:eastAsia="Times New Roman" w:hAnsi="Times New Roman" w:cs="Times New Roman"/>
          <w:sz w:val="24"/>
          <w:szCs w:val="20"/>
          <w:lang w:eastAsia="pl-PL"/>
        </w:rPr>
        <w:sym w:font="Symbol" w:char="00B1"/>
      </w:r>
      <w:r w:rsidRPr="009B10D4">
        <w:rPr>
          <w:rFonts w:ascii="Times New Roman" w:eastAsia="Times New Roman" w:hAnsi="Times New Roman" w:cs="Times New Roman"/>
          <w:sz w:val="24"/>
          <w:szCs w:val="20"/>
          <w:lang w:eastAsia="pl-PL"/>
        </w:rPr>
        <w:t xml:space="preserve"> 0,5 %.</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spacing w:before="120" w:after="120" w:line="240" w:lineRule="auto"/>
        <w:ind w:left="992" w:hanging="992"/>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6.4.5. </w:t>
      </w:r>
      <w:r w:rsidRPr="009B10D4">
        <w:rPr>
          <w:rFonts w:ascii="Times New Roman" w:eastAsia="Times New Roman" w:hAnsi="Times New Roman" w:cs="Times New Roman"/>
          <w:b/>
          <w:sz w:val="24"/>
          <w:szCs w:val="20"/>
          <w:lang w:eastAsia="pl-PL"/>
        </w:rPr>
        <w:t>Rzędne wysokościowe podbudowy</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Rzędne wysokościowe podbudowy powinny być zgodne z dokumentacją projektową z tolerancją +1cm,  </w:t>
      </w:r>
      <w:smartTag w:uri="urn:schemas-microsoft-com:office:smarttags" w:element="metricconverter">
        <w:smartTagPr>
          <w:attr w:name="ProductID" w:val="-2 cm"/>
        </w:smartTagPr>
        <w:r w:rsidRPr="009B10D4">
          <w:rPr>
            <w:rFonts w:ascii="Times New Roman" w:eastAsia="Times New Roman" w:hAnsi="Times New Roman" w:cs="Times New Roman"/>
            <w:sz w:val="24"/>
            <w:szCs w:val="20"/>
            <w:lang w:eastAsia="pl-PL"/>
          </w:rPr>
          <w:t>-2 cm</w:t>
        </w:r>
      </w:smartTag>
      <w:r w:rsidRPr="009B10D4">
        <w:rPr>
          <w:rFonts w:ascii="Times New Roman" w:eastAsia="Times New Roman" w:hAnsi="Times New Roman" w:cs="Times New Roman"/>
          <w:sz w:val="24"/>
          <w:szCs w:val="20"/>
          <w:lang w:eastAsia="pl-PL"/>
        </w:rPr>
        <w:t xml:space="preserve">. </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spacing w:before="120" w:after="120" w:line="240" w:lineRule="auto"/>
        <w:ind w:left="992" w:hanging="992"/>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6.4.6.</w:t>
      </w:r>
      <w:r w:rsidRPr="009B10D4">
        <w:rPr>
          <w:rFonts w:ascii="Times New Roman" w:eastAsia="Times New Roman" w:hAnsi="Times New Roman" w:cs="Times New Roman"/>
          <w:b/>
          <w:sz w:val="24"/>
          <w:szCs w:val="20"/>
          <w:lang w:eastAsia="pl-PL"/>
        </w:rPr>
        <w:t xml:space="preserve"> Ukształtowanie osi w planie</w:t>
      </w:r>
    </w:p>
    <w:p w:rsidR="009B10D4" w:rsidRPr="009B10D4" w:rsidRDefault="009B10D4" w:rsidP="009B10D4">
      <w:pPr>
        <w:spacing w:after="0" w:line="240" w:lineRule="auto"/>
        <w:ind w:left="3"/>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lastRenderedPageBreak/>
        <w:t xml:space="preserve">Oś podbudowy w planie powinna być usytuowana zgodnie z dokumentacją projektową z tolerancją  </w:t>
      </w:r>
      <w:smartTag w:uri="urn:schemas-microsoft-com:office:smarttags" w:element="metricconverter">
        <w:smartTagPr>
          <w:attr w:name="ProductID" w:val="5 cm"/>
        </w:smartTagPr>
        <w:r w:rsidRPr="009B10D4">
          <w:rPr>
            <w:rFonts w:ascii="Times New Roman" w:eastAsia="Times New Roman" w:hAnsi="Times New Roman" w:cs="Times New Roman"/>
            <w:sz w:val="24"/>
            <w:szCs w:val="20"/>
            <w:lang w:eastAsia="pl-PL"/>
          </w:rPr>
          <w:t>5 cm</w:t>
        </w:r>
      </w:smartTag>
      <w:r w:rsidRPr="009B10D4">
        <w:rPr>
          <w:rFonts w:ascii="Times New Roman" w:eastAsia="Times New Roman" w:hAnsi="Times New Roman" w:cs="Times New Roman"/>
          <w:sz w:val="24"/>
          <w:szCs w:val="20"/>
          <w:lang w:eastAsia="pl-PL"/>
        </w:rPr>
        <w:t>.</w:t>
      </w:r>
    </w:p>
    <w:p w:rsidR="009B10D4" w:rsidRPr="009B10D4" w:rsidRDefault="009B10D4" w:rsidP="009B10D4">
      <w:pPr>
        <w:spacing w:after="0" w:line="240" w:lineRule="auto"/>
        <w:ind w:left="3"/>
        <w:jc w:val="both"/>
        <w:rPr>
          <w:rFonts w:ascii="Times New Roman" w:eastAsia="Times New Roman" w:hAnsi="Times New Roman" w:cs="Times New Roman"/>
          <w:sz w:val="24"/>
          <w:szCs w:val="20"/>
          <w:lang w:eastAsia="pl-PL"/>
        </w:rPr>
      </w:pPr>
    </w:p>
    <w:p w:rsidR="009B10D4" w:rsidRPr="009B10D4" w:rsidRDefault="009B10D4" w:rsidP="009B10D4">
      <w:pPr>
        <w:spacing w:before="120" w:after="12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6.4.7.</w:t>
      </w:r>
      <w:r w:rsidRPr="009B10D4">
        <w:rPr>
          <w:rFonts w:ascii="Times New Roman" w:eastAsia="Times New Roman" w:hAnsi="Times New Roman" w:cs="Times New Roman"/>
          <w:b/>
          <w:sz w:val="24"/>
          <w:szCs w:val="20"/>
          <w:lang w:eastAsia="pl-PL"/>
        </w:rPr>
        <w:t xml:space="preserve"> Grubość podbudowy</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Grubość podbudowy powinna być zgodna z grubością projektowaną, z tolerancją </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sym w:font="Symbol" w:char="00B1"/>
      </w:r>
      <w:r w:rsidRPr="009B10D4">
        <w:rPr>
          <w:rFonts w:ascii="Times New Roman" w:eastAsia="Times New Roman" w:hAnsi="Times New Roman" w:cs="Times New Roman"/>
          <w:sz w:val="24"/>
          <w:szCs w:val="20"/>
          <w:lang w:eastAsia="pl-PL"/>
        </w:rPr>
        <w:t xml:space="preserve">  10 %.</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33" w:name="_Toc451053282"/>
      <w:bookmarkStart w:id="34" w:name="_Toc517589323"/>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7. OBMIAR ROBÓT</w:t>
      </w:r>
      <w:bookmarkEnd w:id="33"/>
      <w:bookmarkEnd w:id="34"/>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7.1. Ogólne zasady obmiaru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Ogólne zasady obmiaru robót podano w  D-M-00.00.00  „Wymagania ogólne” pkt 7.</w:t>
      </w:r>
    </w:p>
    <w:p w:rsidR="009B10D4" w:rsidRPr="009B10D4" w:rsidRDefault="009B10D4" w:rsidP="009B10D4">
      <w:pPr>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7.2. Jednostka obmiarowa</w:t>
      </w:r>
    </w:p>
    <w:p w:rsidR="009B10D4" w:rsidRPr="009B10D4" w:rsidRDefault="009B10D4" w:rsidP="009B10D4">
      <w:pPr>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ab/>
        <w:t>Jednostką obmiarową jest m</w:t>
      </w:r>
      <w:r w:rsidRPr="009B10D4">
        <w:rPr>
          <w:rFonts w:ascii="Times New Roman" w:eastAsia="Times New Roman" w:hAnsi="Times New Roman" w:cs="Times New Roman"/>
          <w:sz w:val="24"/>
          <w:szCs w:val="24"/>
          <w:vertAlign w:val="superscript"/>
          <w:lang w:eastAsia="pl-PL"/>
        </w:rPr>
        <w:t>3</w:t>
      </w:r>
      <w:r w:rsidRPr="009B10D4">
        <w:rPr>
          <w:rFonts w:ascii="Times New Roman" w:eastAsia="Times New Roman" w:hAnsi="Times New Roman" w:cs="Times New Roman"/>
          <w:sz w:val="24"/>
          <w:szCs w:val="24"/>
          <w:lang w:eastAsia="pl-PL"/>
        </w:rPr>
        <w:t xml:space="preserve"> (metr sześcienny) podbudowy z mieszanki MCE.</w:t>
      </w:r>
    </w:p>
    <w:p w:rsidR="009B10D4" w:rsidRPr="009B10D4" w:rsidRDefault="009B10D4" w:rsidP="009B10D4">
      <w:pPr>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35" w:name="_Toc451053283"/>
      <w:bookmarkStart w:id="36" w:name="_Toc517589324"/>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8. ODBIÓR ROBÓT</w:t>
      </w:r>
      <w:bookmarkEnd w:id="35"/>
      <w:bookmarkEnd w:id="36"/>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Ogólne zasady odbioru robót podano w  D-M-00.00.00 „Wymagania ogólne” pkt 8.</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Roboty uznaje się za wykonane zgodnie z dokumentacją projektową i SST jeżeli wszystkie pomiary i badania z zachowaniem tolerancji wg </w:t>
      </w:r>
      <w:proofErr w:type="spellStart"/>
      <w:r w:rsidRPr="009B10D4">
        <w:rPr>
          <w:rFonts w:ascii="Times New Roman" w:eastAsia="Times New Roman" w:hAnsi="Times New Roman" w:cs="Times New Roman"/>
          <w:sz w:val="24"/>
          <w:szCs w:val="20"/>
          <w:lang w:eastAsia="pl-PL"/>
        </w:rPr>
        <w:t>pktu</w:t>
      </w:r>
      <w:proofErr w:type="spellEnd"/>
      <w:r w:rsidRPr="009B10D4">
        <w:rPr>
          <w:rFonts w:ascii="Times New Roman" w:eastAsia="Times New Roman" w:hAnsi="Times New Roman" w:cs="Times New Roman"/>
          <w:sz w:val="24"/>
          <w:szCs w:val="20"/>
          <w:lang w:eastAsia="pl-PL"/>
        </w:rPr>
        <w:t xml:space="preserve"> 6 dały wyniki pozytywne.</w:t>
      </w:r>
    </w:p>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37" w:name="_Toc451053284"/>
      <w:bookmarkStart w:id="38" w:name="_Toc517589325"/>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9. PODSTAWA PŁATNOŚCI</w:t>
      </w:r>
      <w:bookmarkEnd w:id="37"/>
      <w:bookmarkEnd w:id="38"/>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9.1. Ogólne ustalenia dotyczące podstawy płatności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t>Ogólne ustalenia dotyczące podstawy płatności podano w D-M-00.00.00 „Wymagania ogólne” pkt  9.</w:t>
      </w:r>
    </w:p>
    <w:p w:rsidR="009B10D4" w:rsidRPr="009B10D4" w:rsidRDefault="009B10D4" w:rsidP="009B10D4">
      <w:pPr>
        <w:spacing w:after="0" w:line="240" w:lineRule="auto"/>
        <w:jc w:val="both"/>
        <w:rPr>
          <w:rFonts w:ascii="Times New Roman" w:eastAsia="Times New Roman" w:hAnsi="Times New Roman" w:cs="Times New Roman"/>
          <w:sz w:val="24"/>
          <w:szCs w:val="24"/>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4"/>
          <w:szCs w:val="24"/>
          <w:lang w:eastAsia="pl-PL"/>
          <w14:shadow w14:blurRad="50800" w14:dist="38100" w14:dir="2700000" w14:sx="100000" w14:sy="100000" w14:kx="0" w14:ky="0" w14:algn="tl">
            <w14:srgbClr w14:val="000000">
              <w14:alpha w14:val="60000"/>
            </w14:srgbClr>
          </w14:shadow>
        </w:rPr>
        <w:t>9.2.Cena jednostki obmiarowej</w:t>
      </w:r>
    </w:p>
    <w:p w:rsidR="009B10D4" w:rsidRPr="009B10D4" w:rsidRDefault="009B10D4" w:rsidP="009B10D4">
      <w:pPr>
        <w:overflowPunct w:val="0"/>
        <w:autoSpaceDE w:val="0"/>
        <w:autoSpaceDN w:val="0"/>
        <w:adjustRightInd w:val="0"/>
        <w:spacing w:after="0" w:line="240" w:lineRule="auto"/>
        <w:ind w:left="567" w:hanging="567"/>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4"/>
          <w:szCs w:val="24"/>
          <w:lang w:eastAsia="pl-PL"/>
        </w:rPr>
        <w:t>9.2.1.</w:t>
      </w:r>
      <w:r w:rsidRPr="009B10D4">
        <w:rPr>
          <w:rFonts w:ascii="Times New Roman" w:eastAsia="Times New Roman" w:hAnsi="Times New Roman" w:cs="Times New Roman"/>
          <w:sz w:val="24"/>
          <w:szCs w:val="24"/>
          <w:lang w:eastAsia="pl-PL"/>
        </w:rPr>
        <w:tab/>
        <w:t>Cena wykonania 1m</w:t>
      </w:r>
      <w:r w:rsidRPr="009B10D4">
        <w:rPr>
          <w:rFonts w:ascii="Times New Roman" w:eastAsia="Times New Roman" w:hAnsi="Times New Roman" w:cs="Times New Roman"/>
          <w:sz w:val="24"/>
          <w:szCs w:val="24"/>
          <w:vertAlign w:val="superscript"/>
          <w:lang w:eastAsia="pl-PL"/>
        </w:rPr>
        <w:t>3</w:t>
      </w:r>
      <w:r w:rsidRPr="009B10D4">
        <w:rPr>
          <w:rFonts w:ascii="Times New Roman" w:eastAsia="Times New Roman" w:hAnsi="Times New Roman" w:cs="Times New Roman"/>
          <w:sz w:val="24"/>
          <w:szCs w:val="24"/>
          <w:lang w:eastAsia="pl-PL"/>
        </w:rPr>
        <w:t xml:space="preserve"> podbudowy z mieszanki MCE, wykonanej metodą recyklingu na miejscu ,</w:t>
      </w:r>
      <w:r w:rsidRPr="009B10D4">
        <w:rPr>
          <w:rFonts w:ascii="Times New Roman" w:eastAsia="Times New Roman" w:hAnsi="Times New Roman" w:cs="Times New Roman"/>
          <w:sz w:val="20"/>
          <w:szCs w:val="20"/>
          <w:lang w:eastAsia="pl-PL"/>
        </w:rPr>
        <w:t xml:space="preserve"> obejmuje :</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prace pomiarowe i roboty przygotowawcze,</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oznakowanie robót,</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dostarczenie materiałów (mieszanki </w:t>
      </w:r>
      <w:proofErr w:type="spellStart"/>
      <w:r w:rsidRPr="009B10D4">
        <w:rPr>
          <w:rFonts w:ascii="Times New Roman" w:eastAsia="Times New Roman" w:hAnsi="Times New Roman" w:cs="Times New Roman"/>
          <w:sz w:val="24"/>
          <w:szCs w:val="20"/>
          <w:lang w:eastAsia="pl-PL"/>
        </w:rPr>
        <w:t>doziarniającej</w:t>
      </w:r>
      <w:proofErr w:type="spellEnd"/>
      <w:r w:rsidRPr="009B10D4">
        <w:rPr>
          <w:rFonts w:ascii="Times New Roman" w:eastAsia="Times New Roman" w:hAnsi="Times New Roman" w:cs="Times New Roman"/>
          <w:sz w:val="24"/>
          <w:szCs w:val="20"/>
          <w:lang w:eastAsia="pl-PL"/>
        </w:rPr>
        <w:t xml:space="preserve"> , cementu, emulsji i wody),</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rozłożenie mieszanki </w:t>
      </w:r>
      <w:proofErr w:type="spellStart"/>
      <w:r w:rsidRPr="009B10D4">
        <w:rPr>
          <w:rFonts w:ascii="Times New Roman" w:eastAsia="Times New Roman" w:hAnsi="Times New Roman" w:cs="Times New Roman"/>
          <w:sz w:val="24"/>
          <w:szCs w:val="20"/>
          <w:lang w:eastAsia="pl-PL"/>
        </w:rPr>
        <w:t>doziarniającej</w:t>
      </w:r>
      <w:proofErr w:type="spellEnd"/>
      <w:r w:rsidRPr="009B10D4">
        <w:rPr>
          <w:rFonts w:ascii="Times New Roman" w:eastAsia="Times New Roman" w:hAnsi="Times New Roman" w:cs="Times New Roman"/>
          <w:sz w:val="24"/>
          <w:szCs w:val="20"/>
          <w:lang w:eastAsia="pl-PL"/>
        </w:rPr>
        <w:t xml:space="preserve"> i cementu,</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 xml:space="preserve">frezowanie starej nawierzchni i mieszanie z mieszanką </w:t>
      </w:r>
      <w:proofErr w:type="spellStart"/>
      <w:r w:rsidRPr="009B10D4">
        <w:rPr>
          <w:rFonts w:ascii="Times New Roman" w:eastAsia="Times New Roman" w:hAnsi="Times New Roman" w:cs="Times New Roman"/>
          <w:sz w:val="24"/>
          <w:szCs w:val="20"/>
          <w:lang w:eastAsia="pl-PL"/>
        </w:rPr>
        <w:t>doziarniającą</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przetworzenie mieszanki z dodaniem cementu, wody i emulsji,</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zagęszczenie mieszanki MCE,</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przeprowadzenie pomiarów i badań laboratoryjnych, wymaganych w specyfikacji technicznej.</w:t>
      </w:r>
    </w:p>
    <w:p w:rsidR="009B10D4" w:rsidRPr="009B10D4" w:rsidRDefault="009B10D4" w:rsidP="009B10D4">
      <w:pPr>
        <w:numPr>
          <w:ilvl w:val="2"/>
          <w:numId w:val="17"/>
        </w:numPr>
        <w:tabs>
          <w:tab w:val="left" w:pos="360"/>
          <w:tab w:val="left" w:pos="426"/>
        </w:tabs>
        <w:overflowPunct w:val="0"/>
        <w:autoSpaceDE w:val="0"/>
        <w:autoSpaceDN w:val="0"/>
        <w:adjustRightInd w:val="0"/>
        <w:spacing w:after="0" w:line="240" w:lineRule="auto"/>
        <w:ind w:left="567" w:hanging="567"/>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b/>
          <w:sz w:val="24"/>
          <w:szCs w:val="20"/>
          <w:lang w:eastAsia="pl-PL"/>
        </w:rPr>
        <w:t xml:space="preserve">Cena wykonania </w:t>
      </w:r>
      <w:smartTag w:uri="urn:schemas-microsoft-com:office:smarttags" w:element="metricconverter">
        <w:smartTagPr>
          <w:attr w:name="ProductID" w:val="1 m3"/>
        </w:smartTagPr>
        <w:r w:rsidRPr="009B10D4">
          <w:rPr>
            <w:rFonts w:ascii="Times New Roman" w:eastAsia="Times New Roman" w:hAnsi="Times New Roman" w:cs="Times New Roman"/>
            <w:b/>
            <w:sz w:val="24"/>
            <w:szCs w:val="20"/>
            <w:lang w:eastAsia="pl-PL"/>
          </w:rPr>
          <w:t>1 m</w:t>
        </w:r>
        <w:r w:rsidRPr="009B10D4">
          <w:rPr>
            <w:rFonts w:ascii="Times New Roman" w:eastAsia="Times New Roman" w:hAnsi="Times New Roman" w:cs="Times New Roman"/>
            <w:b/>
            <w:sz w:val="24"/>
            <w:szCs w:val="20"/>
            <w:vertAlign w:val="superscript"/>
            <w:lang w:eastAsia="pl-PL"/>
          </w:rPr>
          <w:t>3</w:t>
        </w:r>
      </w:smartTag>
      <w:r w:rsidRPr="009B10D4">
        <w:rPr>
          <w:rFonts w:ascii="Times New Roman" w:eastAsia="Times New Roman" w:hAnsi="Times New Roman" w:cs="Times New Roman"/>
          <w:b/>
          <w:sz w:val="24"/>
          <w:szCs w:val="20"/>
          <w:lang w:eastAsia="pl-PL"/>
        </w:rPr>
        <w:t xml:space="preserve"> podbudowy z mieszanki MCE, wytworzonej w wytwórni, obejmuje :</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prace pomiarowe i roboty przygotowawcze,</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oznakowanie robót,</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dostarczenie materiałów (kruszywa, cementu, emulsji i wody),</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frezowanie starej nawierzchni,</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transport destruktu do wytwórni,</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wyprodukowanie mieszanki MCE i jej transport na miejsce wbudowania,</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4"/>
          <w:szCs w:val="20"/>
          <w:lang w:eastAsia="pl-PL"/>
        </w:rPr>
        <w:t>rozłożenie i zagęszczenie mieszanki MCE,</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przeprowadzenie pomiarów i badań laboratoryjnych, wymaganych w specyfikacji technicznej.</w:t>
      </w:r>
    </w:p>
    <w:p w:rsidR="009B10D4" w:rsidRPr="009B10D4" w:rsidRDefault="009B10D4" w:rsidP="009B10D4">
      <w:pPr>
        <w:numPr>
          <w:ilvl w:val="0"/>
          <w:numId w:val="15"/>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p>
    <w:p w:rsidR="009B10D4" w:rsidRPr="009B10D4" w:rsidRDefault="009B10D4" w:rsidP="009B10D4">
      <w:pPr>
        <w:keepNext/>
        <w:spacing w:after="0" w:line="240" w:lineRule="auto"/>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bookmarkStart w:id="39" w:name="_Toc451053285"/>
      <w:bookmarkStart w:id="40" w:name="_Toc517589326"/>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10. PRZEPISY ZWIĄZANE</w:t>
      </w:r>
      <w:bookmarkEnd w:id="39"/>
      <w:bookmarkEnd w:id="40"/>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both"/>
        <w:outlineLvl w:val="1"/>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lang w:eastAsia="pl-PL"/>
          <w14:shadow w14:blurRad="50800" w14:dist="38100" w14:dir="2700000" w14:sx="100000" w14:sy="100000" w14:kx="0" w14:ky="0" w14:algn="tl">
            <w14:srgbClr w14:val="000000">
              <w14:alpha w14:val="60000"/>
            </w14:srgbClr>
          </w14:shadow>
        </w:rPr>
        <w:t>10.1. Normy</w:t>
      </w:r>
    </w:p>
    <w:tbl>
      <w:tblPr>
        <w:tblW w:w="9250" w:type="dxa"/>
        <w:tblCellMar>
          <w:left w:w="70" w:type="dxa"/>
          <w:right w:w="70" w:type="dxa"/>
        </w:tblCellMar>
        <w:tblLook w:val="0000" w:firstRow="0" w:lastRow="0" w:firstColumn="0" w:lastColumn="0" w:noHBand="0" w:noVBand="0"/>
      </w:tblPr>
      <w:tblGrid>
        <w:gridCol w:w="496"/>
        <w:gridCol w:w="2094"/>
        <w:gridCol w:w="6660"/>
      </w:tblGrid>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1.</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val="en-US" w:eastAsia="pl-PL"/>
              </w:rPr>
            </w:pPr>
            <w:r w:rsidRPr="009B10D4">
              <w:rPr>
                <w:rFonts w:ascii="Times New Roman" w:eastAsia="Times New Roman" w:hAnsi="Times New Roman" w:cs="Times New Roman"/>
                <w:b/>
                <w:lang w:val="en-US" w:eastAsia="pl-PL"/>
              </w:rPr>
              <w:t>PN-B-04300: 1988</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Cement. Metody badań. Oznaczanie cech fizycznych</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2.</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PN-B-04481: 1988</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Grunty budowlane. Badania próbek gruntu</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3.</w:t>
            </w:r>
          </w:p>
        </w:tc>
        <w:tc>
          <w:tcPr>
            <w:tcW w:w="2094" w:type="dxa"/>
          </w:tcPr>
          <w:p w:rsidR="009B10D4" w:rsidRPr="009B10D4" w:rsidRDefault="009B10D4" w:rsidP="009B10D4">
            <w:pPr>
              <w:spacing w:after="0" w:line="240" w:lineRule="auto"/>
              <w:ind w:right="-232"/>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PN-B-06714-17:1977</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Kruszywa mineralne. Oznaczanie wilgotności</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4.</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PN-B-11111: 1996</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Kruszywa mineralne. Kruszywa naturalne do nawierzchni drogowych. Żwir i mieszanka</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5.</w:t>
            </w:r>
          </w:p>
        </w:tc>
        <w:tc>
          <w:tcPr>
            <w:tcW w:w="2094" w:type="dxa"/>
          </w:tcPr>
          <w:p w:rsidR="009B10D4" w:rsidRPr="009B10D4" w:rsidRDefault="009B10D4" w:rsidP="009B10D4">
            <w:pPr>
              <w:spacing w:after="0" w:line="240" w:lineRule="auto"/>
              <w:ind w:right="-232"/>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PN-B-11112: 1996</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Kruszywa mineralne. Kruszywa łamane do nawierzchni drogowych</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6.</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PN-B-11115:1998</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Kruszywa mineralne. Kruszywa sztuczne z żużla stalowniczego do nawierzchni drogowych.</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val="en-US" w:eastAsia="pl-PL"/>
              </w:rPr>
            </w:pPr>
            <w:r w:rsidRPr="009B10D4">
              <w:rPr>
                <w:rFonts w:ascii="Times New Roman" w:eastAsia="Times New Roman" w:hAnsi="Times New Roman" w:cs="Times New Roman"/>
                <w:b/>
                <w:lang w:eastAsia="pl-PL"/>
              </w:rPr>
              <w:t xml:space="preserve">  </w:t>
            </w:r>
            <w:r w:rsidRPr="009B10D4">
              <w:rPr>
                <w:rFonts w:ascii="Times New Roman" w:eastAsia="Times New Roman" w:hAnsi="Times New Roman" w:cs="Times New Roman"/>
                <w:b/>
                <w:lang w:val="en-US" w:eastAsia="pl-PL"/>
              </w:rPr>
              <w:t>7.</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val="en-US" w:eastAsia="pl-PL"/>
              </w:rPr>
            </w:pPr>
            <w:r w:rsidRPr="009B10D4">
              <w:rPr>
                <w:rFonts w:ascii="Times New Roman" w:eastAsia="Times New Roman" w:hAnsi="Times New Roman" w:cs="Times New Roman"/>
                <w:b/>
                <w:lang w:val="en-US" w:eastAsia="pl-PL"/>
              </w:rPr>
              <w:t>PN-B-19701: 1997</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Cement. Cement powszechnego użytku. Skład, wymagania         i ocena zgodności</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8.</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PN-B-23004: 1988</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Kruszywa mineralne. Kruszywa sztuczne. Kruszywo z żużla wielkopiecowego kawałkowego</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  9.</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PN-B-32250: 1988</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Materiały budowlane. Woda do betonu i zapraw</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 xml:space="preserve">10. </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PN-C-04501: 1977</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Analiza sitowa. Wytyczne wykonania</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11.</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PN-S-04001: 1967</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Drogi samochodowe. Metody badań mas mineralno-bitumicznych i nawierzchni bitumicznych. </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12.</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t>BN-88/6731-08</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Cement. Transport i przechowywanie</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13.</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BN-64/8931-02</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Drogi samochodowe. Oznaczenie modułu odkształcenia nawierzchni podatnych i podłoża przez obciążenie płytą</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14.</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BN-68/8931-04</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Drogi samochodowe. Pomiar równości nawierzchni </w:t>
            </w:r>
            <w:proofErr w:type="spellStart"/>
            <w:r w:rsidRPr="009B10D4">
              <w:rPr>
                <w:rFonts w:ascii="Times New Roman" w:eastAsia="Times New Roman" w:hAnsi="Times New Roman" w:cs="Times New Roman"/>
                <w:lang w:eastAsia="pl-PL"/>
              </w:rPr>
              <w:t>planografem</w:t>
            </w:r>
            <w:proofErr w:type="spellEnd"/>
            <w:r w:rsidRPr="009B10D4">
              <w:rPr>
                <w:rFonts w:ascii="Times New Roman" w:eastAsia="Times New Roman" w:hAnsi="Times New Roman" w:cs="Times New Roman"/>
                <w:lang w:eastAsia="pl-PL"/>
              </w:rPr>
              <w:t xml:space="preserve"> i łatą</w:t>
            </w:r>
          </w:p>
        </w:tc>
      </w:tr>
      <w:tr w:rsidR="009B10D4" w:rsidRPr="009B10D4" w:rsidTr="00543268">
        <w:tc>
          <w:tcPr>
            <w:tcW w:w="496" w:type="dxa"/>
          </w:tcPr>
          <w:p w:rsidR="009B10D4" w:rsidRPr="009B10D4" w:rsidRDefault="009B10D4" w:rsidP="009B10D4">
            <w:pPr>
              <w:spacing w:after="0" w:line="240" w:lineRule="auto"/>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15.</w:t>
            </w:r>
          </w:p>
        </w:tc>
        <w:tc>
          <w:tcPr>
            <w:tcW w:w="2094" w:type="dxa"/>
          </w:tcPr>
          <w:p w:rsidR="009B10D4" w:rsidRPr="009B10D4" w:rsidRDefault="009B10D4" w:rsidP="009B10D4">
            <w:pPr>
              <w:spacing w:after="0" w:line="240" w:lineRule="auto"/>
              <w:jc w:val="both"/>
              <w:rPr>
                <w:rFonts w:ascii="Times New Roman" w:eastAsia="Times New Roman" w:hAnsi="Times New Roman" w:cs="Times New Roman"/>
                <w:b/>
                <w:lang w:eastAsia="pl-PL"/>
              </w:rPr>
            </w:pPr>
            <w:r w:rsidRPr="009B10D4">
              <w:rPr>
                <w:rFonts w:ascii="Times New Roman" w:eastAsia="Times New Roman" w:hAnsi="Times New Roman" w:cs="Times New Roman"/>
                <w:b/>
                <w:lang w:eastAsia="pl-PL"/>
              </w:rPr>
              <w:t>BN-77/8931-12</w:t>
            </w:r>
          </w:p>
        </w:tc>
        <w:tc>
          <w:tcPr>
            <w:tcW w:w="6660" w:type="dxa"/>
          </w:tcPr>
          <w:p w:rsidR="009B10D4" w:rsidRPr="009B10D4" w:rsidRDefault="009B10D4" w:rsidP="009B10D4">
            <w:pPr>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Oznaczenie wskaźnika zagęszczenia gruntu</w:t>
            </w:r>
          </w:p>
        </w:tc>
      </w:tr>
    </w:tbl>
    <w:p w:rsidR="009B10D4" w:rsidRPr="009B10D4" w:rsidRDefault="009B10D4" w:rsidP="009B10D4">
      <w:pPr>
        <w:keepNext/>
        <w:spacing w:after="0" w:line="240" w:lineRule="auto"/>
        <w:jc w:val="both"/>
        <w:outlineLvl w:val="1"/>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p>
    <w:p w:rsidR="009B10D4" w:rsidRPr="009B10D4" w:rsidRDefault="009B10D4" w:rsidP="009B10D4">
      <w:pPr>
        <w:keepNext/>
        <w:spacing w:after="0" w:line="240" w:lineRule="auto"/>
        <w:jc w:val="both"/>
        <w:outlineLvl w:val="1"/>
        <w:rPr>
          <w:rFonts w:ascii="Times New Roman" w:eastAsia="Times New Roman" w:hAnsi="Times New Roman" w:cs="Times New Roman"/>
          <w:b/>
          <w:sz w:val="20"/>
          <w:szCs w:val="20"/>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10.2. Inne dokumenty</w:t>
      </w:r>
    </w:p>
    <w:p w:rsidR="009B10D4" w:rsidRPr="009B10D4" w:rsidRDefault="009B10D4" w:rsidP="009B10D4">
      <w:pPr>
        <w:numPr>
          <w:ilvl w:val="0"/>
          <w:numId w:val="18"/>
        </w:num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Katalog typowych konstrukcji podatnych i półsztywnych,  </w:t>
      </w:r>
      <w:proofErr w:type="spellStart"/>
      <w:r w:rsidRPr="009B10D4">
        <w:rPr>
          <w:rFonts w:ascii="Times New Roman" w:eastAsia="Times New Roman" w:hAnsi="Times New Roman" w:cs="Times New Roman"/>
          <w:lang w:eastAsia="pl-PL"/>
        </w:rPr>
        <w:t>IBDiM</w:t>
      </w:r>
      <w:proofErr w:type="spellEnd"/>
      <w:r w:rsidRPr="009B10D4">
        <w:rPr>
          <w:rFonts w:ascii="Times New Roman" w:eastAsia="Times New Roman" w:hAnsi="Times New Roman" w:cs="Times New Roman"/>
          <w:lang w:eastAsia="pl-PL"/>
        </w:rPr>
        <w:t>, Warszawa, 1997</w:t>
      </w:r>
    </w:p>
    <w:p w:rsidR="009B10D4" w:rsidRPr="009B10D4" w:rsidRDefault="009B10D4" w:rsidP="009B10D4">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Warunki techniczne wykonania warstw podbudowy z mieszanki mineralno-   cementowo-emulsyjnej (MCE). Informacje, instrukcje – zeszyt 61, </w:t>
      </w:r>
      <w:proofErr w:type="spellStart"/>
      <w:r w:rsidRPr="009B10D4">
        <w:rPr>
          <w:rFonts w:ascii="Times New Roman" w:eastAsia="Times New Roman" w:hAnsi="Times New Roman" w:cs="Times New Roman"/>
          <w:lang w:eastAsia="pl-PL"/>
        </w:rPr>
        <w:t>IBDiM</w:t>
      </w:r>
      <w:proofErr w:type="spellEnd"/>
      <w:r w:rsidRPr="009B10D4">
        <w:rPr>
          <w:rFonts w:ascii="Times New Roman" w:eastAsia="Times New Roman" w:hAnsi="Times New Roman" w:cs="Times New Roman"/>
          <w:lang w:eastAsia="pl-PL"/>
        </w:rPr>
        <w:t>, Warszawa, 1999</w:t>
      </w:r>
    </w:p>
    <w:p w:rsidR="009B10D4" w:rsidRPr="009B10D4" w:rsidRDefault="009B10D4" w:rsidP="009B10D4">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Warunki techniczne. Drogowe kationowe emulsje asfaltowe. EmA-99. Informacje, instrukcje - zeszyt 60, </w:t>
      </w:r>
      <w:proofErr w:type="spellStart"/>
      <w:r w:rsidRPr="009B10D4">
        <w:rPr>
          <w:rFonts w:ascii="Times New Roman" w:eastAsia="Times New Roman" w:hAnsi="Times New Roman" w:cs="Times New Roman"/>
          <w:lang w:eastAsia="pl-PL"/>
        </w:rPr>
        <w:t>IBDiM</w:t>
      </w:r>
      <w:proofErr w:type="spellEnd"/>
      <w:r w:rsidRPr="009B10D4">
        <w:rPr>
          <w:rFonts w:ascii="Times New Roman" w:eastAsia="Times New Roman" w:hAnsi="Times New Roman" w:cs="Times New Roman"/>
          <w:lang w:eastAsia="pl-PL"/>
        </w:rPr>
        <w:t xml:space="preserve">, Warszawa, 1999, </w:t>
      </w:r>
    </w:p>
    <w:p w:rsidR="009B10D4" w:rsidRPr="009B10D4" w:rsidRDefault="009B10D4" w:rsidP="009B10D4">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 WT/MK-CZDP84. Wytyczne techniczne oceny jakości grysów i żwirów kruszonych z naturalnie rozdrobnionego surowca skalnego przeznaczonych do nawierzchni drogowych, CZDP, Warszawa, 1984.</w:t>
      </w:r>
    </w:p>
    <w:p w:rsidR="009B10D4" w:rsidRPr="009B10D4" w:rsidRDefault="009B10D4" w:rsidP="009B10D4">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9B10D4">
        <w:rPr>
          <w:rFonts w:ascii="Times New Roman" w:eastAsia="Times New Roman" w:hAnsi="Times New Roman" w:cs="Times New Roman"/>
          <w:lang w:eastAsia="pl-PL"/>
        </w:rPr>
        <w:t xml:space="preserve"> Rozporządzenie Ministra Transportu Gospodarki Morskiej z dnia 2 marca 1999 r. w sprawie warunków technicznych, jakim powinny odpowiadać drogi publiczne i ich usytuowanie (Dz.U. Nr 43 z 1999 r., poz. 430).</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11757E" w:rsidRDefault="0011757E"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tabs>
          <w:tab w:val="left" w:pos="360"/>
        </w:tabs>
        <w:spacing w:after="0" w:line="240" w:lineRule="auto"/>
        <w:jc w:val="both"/>
        <w:rPr>
          <w:rFonts w:ascii="Times New Roman" w:eastAsia="Times New Roman" w:hAnsi="Times New Roman" w:cs="Times New Roman"/>
          <w:b/>
          <w:sz w:val="24"/>
          <w:szCs w:val="24"/>
          <w:lang w:eastAsia="pl-PL"/>
        </w:rPr>
      </w:pPr>
    </w:p>
    <w:p w:rsidR="009B10D4" w:rsidRPr="009B10D4" w:rsidRDefault="009B10D4" w:rsidP="009B10D4">
      <w:pPr>
        <w:tabs>
          <w:tab w:val="left" w:pos="360"/>
        </w:tabs>
        <w:spacing w:after="0" w:line="240" w:lineRule="auto"/>
        <w:jc w:val="both"/>
        <w:rPr>
          <w:rFonts w:ascii="Times New Roman" w:eastAsia="Times New Roman" w:hAnsi="Times New Roman" w:cs="Times New Roman"/>
          <w:b/>
          <w:sz w:val="24"/>
          <w:szCs w:val="24"/>
          <w:lang w:eastAsia="pl-PL"/>
        </w:rPr>
      </w:pPr>
    </w:p>
    <w:p w:rsidR="009B10D4" w:rsidRPr="009B10D4" w:rsidRDefault="009B10D4" w:rsidP="009B10D4">
      <w:pPr>
        <w:tabs>
          <w:tab w:val="left" w:pos="360"/>
        </w:tabs>
        <w:spacing w:after="0" w:line="240" w:lineRule="auto"/>
        <w:jc w:val="both"/>
        <w:rPr>
          <w:rFonts w:ascii="Times New Roman" w:eastAsia="Times New Roman" w:hAnsi="Times New Roman" w:cs="Times New Roman"/>
          <w:b/>
          <w:sz w:val="24"/>
          <w:szCs w:val="24"/>
          <w:lang w:eastAsia="pl-PL"/>
        </w:rPr>
      </w:pPr>
    </w:p>
    <w:p w:rsidR="009B10D4" w:rsidRPr="009B10D4" w:rsidRDefault="009B10D4" w:rsidP="009B10D4">
      <w:pPr>
        <w:tabs>
          <w:tab w:val="left" w:pos="360"/>
        </w:tabs>
        <w:spacing w:after="0" w:line="240" w:lineRule="auto"/>
        <w:jc w:val="both"/>
        <w:rPr>
          <w:rFonts w:ascii="Times New Roman" w:eastAsia="Times New Roman" w:hAnsi="Times New Roman" w:cs="Times New Roman"/>
          <w:b/>
          <w:sz w:val="24"/>
          <w:szCs w:val="24"/>
          <w:lang w:eastAsia="pl-PL"/>
        </w:rPr>
      </w:pPr>
    </w:p>
    <w:p w:rsidR="009B10D4" w:rsidRPr="009B10D4" w:rsidRDefault="009B10D4" w:rsidP="009B10D4">
      <w:pPr>
        <w:spacing w:after="0" w:line="120" w:lineRule="atLeast"/>
        <w:jc w:val="both"/>
        <w:rPr>
          <w:rFonts w:ascii="Times New Roman" w:eastAsia="Times New Roman" w:hAnsi="Times New Roman" w:cs="Times New Roman"/>
          <w:sz w:val="28"/>
          <w:szCs w:val="20"/>
          <w:lang w:eastAsia="pl-PL"/>
        </w:rPr>
      </w:pPr>
      <w:r w:rsidRPr="009B10D4">
        <w:rPr>
          <w:rFonts w:ascii="Times New Roman" w:eastAsia="Times New Roman" w:hAnsi="Times New Roman" w:cs="Times New Roman"/>
          <w:b/>
          <w:sz w:val="28"/>
          <w:szCs w:val="28"/>
          <w:lang w:eastAsia="pl-PL"/>
        </w:rPr>
        <w:t xml:space="preserve">                       </w:t>
      </w:r>
      <w:r w:rsidRPr="009B10D4">
        <w:rPr>
          <w:rFonts w:ascii="Times New Roman" w:eastAsia="Times New Roman" w:hAnsi="Times New Roman" w:cs="Times New Roman"/>
          <w:sz w:val="28"/>
          <w:szCs w:val="28"/>
          <w:lang w:eastAsia="pl-PL"/>
        </w:rPr>
        <w:t>SZCZEGÓŁOWE</w:t>
      </w:r>
      <w:r w:rsidRPr="009B10D4">
        <w:rPr>
          <w:rFonts w:ascii="Times New Roman" w:eastAsia="Times New Roman" w:hAnsi="Times New Roman" w:cs="Times New Roman"/>
          <w:sz w:val="28"/>
          <w:szCs w:val="20"/>
          <w:lang w:eastAsia="pl-PL"/>
        </w:rPr>
        <w:t xml:space="preserve"> SPECYFIKACJE TECHNICZNE</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D – 05.03.11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9B10D4">
        <w:rPr>
          <w:rFonts w:ascii="Times New Roman" w:eastAsia="Times New Roman" w:hAnsi="Times New Roman" w:cs="Times New Roman"/>
          <w:b/>
          <w:sz w:val="27"/>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FREZOWANIE NAWIERZCHNI ASFALTOWYCH</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NA ZIMNO</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1. Wstęp</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Przedmiotem niniejszej szczegółowej specyfikacji technicznej (SST) są wymagania dotyczące wykonania i odbioru robót związanych z frezowaniem nawierzchni asfaltowych na zimno.</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1.2. Zakres stosowania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Szczegółowa specyfikacja techniczna (SST) jest stosowana jako dokument przetargowy i kontraktowy przy zlecaniu i realizacji robót na drogach.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1.3. Zakres robót objętych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Ustalenia zawarte w niniejszej specyfikacji dotyczą zasad prowadzenia robót związanych z frezowaniem nawierzchni asfaltowych na zimno.</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Frezowanie nawierzchni asfaltowych na zimno może być wykonywane w celu: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profilowania,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napraw nawierzchni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oraz przed wykonaniem nowej warstwy.</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 </w:t>
      </w:r>
      <w:r w:rsidRPr="009B10D4">
        <w:rPr>
          <w:rFonts w:ascii="Times New Roman" w:eastAsia="Times New Roman" w:hAnsi="Times New Roman" w:cs="Times New Roman"/>
          <w:sz w:val="20"/>
          <w:szCs w:val="20"/>
          <w:lang w:eastAsia="pl-PL"/>
        </w:rPr>
        <w:t>Recykling nawierzchni asfaltowej - powtórne użycie mieszanki mineralno-asfaltowej odzyskanej z nawierzchni.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1.4.2. </w:t>
      </w:r>
      <w:r w:rsidRPr="009B10D4">
        <w:rPr>
          <w:rFonts w:ascii="Times New Roman" w:eastAsia="Times New Roman" w:hAnsi="Times New Roman" w:cs="Times New Roman"/>
          <w:sz w:val="20"/>
          <w:szCs w:val="20"/>
          <w:lang w:eastAsia="pl-PL"/>
        </w:rPr>
        <w:t>Frezowanie nawierzchni asfaltowej na zimno - kontrolowany proces skrawania górnej warstwy nawierzchni asfaltowej, bez jej ogrzania, na określoną głębokość.</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1.4.3. </w:t>
      </w:r>
      <w:r w:rsidRPr="009B10D4">
        <w:rPr>
          <w:rFonts w:ascii="Times New Roman" w:eastAsia="Times New Roman" w:hAnsi="Times New Roman" w:cs="Times New Roman"/>
          <w:sz w:val="20"/>
          <w:szCs w:val="20"/>
          <w:lang w:eastAsia="pl-PL"/>
        </w:rPr>
        <w:t>Pozostałe określenia są zgodne z obowiązującymi, odpowiednimi polskimi normami i z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robót podano w SST D-M-00.00.00 „Wymagania ogólne” pkt 1.5.</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2. materiały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Nie występują.</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3. sprzęt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sprzętu podano w SST D-M-00.00.00 „Wymagania ogólne” pkt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3.2. Sprzęt do frezowania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Należy stosować frezarki drogowe umożliwiające frezowanie nawierzchni asfaltowej na zimno na określoną głębokość.</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
        </w:smartTagPr>
        <w:r w:rsidRPr="009B10D4">
          <w:rPr>
            <w:rFonts w:ascii="Times New Roman" w:eastAsia="Times New Roman" w:hAnsi="Times New Roman" w:cs="Times New Roman"/>
            <w:sz w:val="20"/>
            <w:szCs w:val="20"/>
            <w:lang w:eastAsia="pl-PL"/>
          </w:rPr>
          <w:t>1200 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Frezarki muszą być wyposażone w przenośnik sfrezowanego materiału, podający go z jezdni na środki transportu.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pracach prowadzonych w terenie zabudowanym frezarki muszą, a poza nimi powinny, być zaopatrzone w systemy odpylania. Za zgodą Inżyniera można dopuścić frezarki bez tego systemu: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na drogach zamiejskich w obszarach niezabudowanych,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na drogach miejskich, przy małym zakresie robót.</w:t>
      </w:r>
    </w:p>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Wykonawca może używać tylko frezarki zaakceptowane przez Inżyniera. Wykonawca powinien przedstawić dane techniczne frezarek, a w przypadkach jakichkolwiek wątpliwości przeprowadzić demonstrację pracy frezarki, na własny koszt.</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4. transport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transportu podano w SST D-M-00.00.00 „Wymagania ogólne” pkt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Transport sfrezowanego materiału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Transport sfrezowanego materiału powinien być tak zorganizowany, aby zapewnić pracę frezarki bez postojów. Materiał może być wywożony dowolnymi środkami transportowymi.</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5. wykonanie robót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wykonania robót podano w SST D-M-00.00.00 „Wymagania ogólne” pkt 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5.2. Wykonanie frezowania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Nawierzchnia powinna być frezowana do głębokości, szerokości i pochyleń zgodnych z dokumentacją projektową i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Jeżeli ruch drogowy ma być dopuszczony po sfrezowanej części jezdni, to wówczas, ze względów bezpieczeństwa należy spełnić następujące warunki: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należy usunąć ścięty materiał i oczyścić nawierzchnię,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 xml:space="preserve">przy frezowaniu poszczególnych pasów ruchu, wysokość podłużnych pionowych krawędzi nie może przekraczać </w:t>
      </w:r>
      <w:smartTag w:uri="urn:schemas-microsoft-com:office:smarttags" w:element="metricconverter">
        <w:smartTagPr>
          <w:attr w:name="ProductID" w:val="40 mm"/>
        </w:smartTagPr>
        <w:r w:rsidRPr="009B10D4">
          <w:rPr>
            <w:rFonts w:ascii="Times New Roman" w:eastAsia="Times New Roman" w:hAnsi="Times New Roman" w:cs="Times New Roman"/>
            <w:sz w:val="20"/>
            <w:szCs w:val="20"/>
            <w:lang w:eastAsia="pl-PL"/>
          </w:rPr>
          <w:t>40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 xml:space="preserve">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rsidRPr="009B10D4">
          <w:rPr>
            <w:rFonts w:ascii="Times New Roman" w:eastAsia="Times New Roman" w:hAnsi="Times New Roman" w:cs="Times New Roman"/>
            <w:sz w:val="20"/>
            <w:szCs w:val="20"/>
            <w:lang w:eastAsia="pl-PL"/>
          </w:rPr>
          <w:t>75 mm</w:t>
        </w:r>
      </w:smartTag>
      <w:r w:rsidRPr="009B10D4">
        <w:rPr>
          <w:rFonts w:ascii="Times New Roman" w:eastAsia="Times New Roman" w:hAnsi="Times New Roman" w:cs="Times New Roman"/>
          <w:sz w:val="20"/>
          <w:szCs w:val="20"/>
          <w:lang w:eastAsia="pl-PL"/>
        </w:rPr>
        <w:t xml:space="preserve"> wymaga on specjalnego oznakowania,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krawędzie poprzeczne na zakończenie dnia roboczego powinny być klinowo ścięte.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Profilowanie warstwy ścieralnej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000 mm"/>
        </w:smartTagPr>
        <w:r w:rsidRPr="009B10D4">
          <w:rPr>
            <w:rFonts w:ascii="Times New Roman" w:eastAsia="Times New Roman" w:hAnsi="Times New Roman" w:cs="Times New Roman"/>
            <w:sz w:val="20"/>
            <w:szCs w:val="20"/>
            <w:lang w:eastAsia="pl-PL"/>
          </w:rPr>
          <w:t>1000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Jeżeli frezowanie obejmie lokalne deformacje tylko na części jezdni to frezarka może być sterowana mechanicznie, a wymiar bębna skrawającego powinien być zależny od wielkości robót i zaakceptowany przez Inżyniera.</w:t>
      </w:r>
    </w:p>
    <w:p w:rsidR="009B10D4" w:rsidRPr="009B10D4" w:rsidRDefault="009B10D4" w:rsidP="009B10D4">
      <w:pPr>
        <w:keepNext/>
        <w:overflowPunct w:val="0"/>
        <w:autoSpaceDE w:val="0"/>
        <w:autoSpaceDN w:val="0"/>
        <w:adjustRightInd w:val="0"/>
        <w:spacing w:after="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5.5. Frezowanie warstwy ścieralnej przed ułożeniem nowej warstwy lub warstw asfaltowych</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5 mm"/>
        </w:smartTagPr>
        <w:r w:rsidRPr="009B10D4">
          <w:rPr>
            <w:rFonts w:ascii="Times New Roman" w:eastAsia="Times New Roman" w:hAnsi="Times New Roman" w:cs="Times New Roman"/>
            <w:sz w:val="20"/>
            <w:szCs w:val="20"/>
            <w:lang w:eastAsia="pl-PL"/>
          </w:rPr>
          <w:t>5 mm</w:t>
        </w:r>
      </w:smartTag>
      <w:r w:rsidRPr="009B10D4">
        <w:rPr>
          <w:rFonts w:ascii="Times New Roman" w:eastAsia="Times New Roman" w:hAnsi="Times New Roman" w:cs="Times New Roman"/>
          <w:sz w:val="20"/>
          <w:szCs w:val="20"/>
          <w:lang w:eastAsia="pl-PL"/>
        </w:rPr>
        <w:t>.</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6. kontrola jakości robót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kontroli jakości robót podano w SST D-M-00.00.00 „Wymagania ogólne” pkt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6.2. Częstotliwość oraz zakres pomiarów kontrolnych</w:t>
      </w:r>
    </w:p>
    <w:p w:rsidR="009B10D4" w:rsidRPr="009B10D4" w:rsidRDefault="009B10D4" w:rsidP="009B10D4">
      <w:pPr>
        <w:numPr>
          <w:ilvl w:val="0"/>
          <w:numId w:val="19"/>
        </w:numPr>
        <w:overflowPunct w:val="0"/>
        <w:autoSpaceDE w:val="0"/>
        <w:autoSpaceDN w:val="0"/>
        <w:adjustRightInd w:val="0"/>
        <w:spacing w:after="120" w:line="240" w:lineRule="auto"/>
        <w:ind w:left="284" w:hanging="284"/>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6.2.1. </w:t>
      </w:r>
      <w:r w:rsidRPr="009B10D4">
        <w:rPr>
          <w:rFonts w:ascii="Times New Roman" w:eastAsia="Times New Roman" w:hAnsi="Times New Roman" w:cs="Times New Roman"/>
          <w:sz w:val="20"/>
          <w:szCs w:val="20"/>
          <w:lang w:eastAsia="pl-PL"/>
        </w:rPr>
        <w:t>Minimalna częstotliwość pomiarów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Częstotliwość oraz zakres pomiarów dla nawierzchni frezowanej na zimno podano w tablicy 1.</w:t>
      </w: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i/>
          <w:sz w:val="20"/>
          <w:szCs w:val="20"/>
          <w:lang w:eastAsia="pl-PL"/>
        </w:rPr>
      </w:pPr>
      <w:r w:rsidRPr="009B10D4">
        <w:rPr>
          <w:rFonts w:ascii="Times New Roman" w:eastAsia="Times New Roman" w:hAnsi="Times New Roman" w:cs="Times New Roman"/>
          <w:i/>
          <w:sz w:val="20"/>
          <w:szCs w:val="20"/>
          <w:lang w:eastAsia="pl-PL"/>
        </w:rPr>
        <w:t>Tablica 1. Częstotliwość oraz zakres pomiarów kontrolnych nawierzchni frezowanej na zimno</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9B10D4" w:rsidRPr="009B10D4" w:rsidTr="00543268">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507"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Właściwość nawierzchni</w:t>
            </w:r>
          </w:p>
        </w:tc>
        <w:tc>
          <w:tcPr>
            <w:tcW w:w="3507"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Minimalna częstotliwość pomiarów</w:t>
            </w:r>
          </w:p>
        </w:tc>
      </w:tr>
      <w:tr w:rsidR="009B10D4" w:rsidRPr="009B10D4" w:rsidTr="00543268">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507" w:type="dxa"/>
            <w:tcBorders>
              <w:top w:val="nil"/>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Równość podłużna</w:t>
            </w:r>
          </w:p>
        </w:tc>
        <w:tc>
          <w:tcPr>
            <w:tcW w:w="3507" w:type="dxa"/>
            <w:tcBorders>
              <w:top w:val="nil"/>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łatą 4-metrową co </w:t>
            </w:r>
            <w:smartTag w:uri="urn:schemas-microsoft-com:office:smarttags" w:element="metricconverter">
              <w:smartTagPr>
                <w:attr w:name="ProductID" w:val="20 metr￳w"/>
              </w:smartTagPr>
              <w:r w:rsidRPr="009B10D4">
                <w:rPr>
                  <w:rFonts w:ascii="Times New Roman" w:eastAsia="Times New Roman" w:hAnsi="Times New Roman" w:cs="Times New Roman"/>
                  <w:sz w:val="20"/>
                  <w:szCs w:val="20"/>
                  <w:lang w:eastAsia="pl-PL"/>
                </w:rPr>
                <w:t>20 metrów</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Równość poprzeczna</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łatą 4-metrową co </w:t>
            </w:r>
            <w:smartTag w:uri="urn:schemas-microsoft-com:office:smarttags" w:element="metricconverter">
              <w:smartTagPr>
                <w:attr w:name="ProductID" w:val="20 metr￳w"/>
              </w:smartTagPr>
              <w:r w:rsidRPr="009B10D4">
                <w:rPr>
                  <w:rFonts w:ascii="Times New Roman" w:eastAsia="Times New Roman" w:hAnsi="Times New Roman" w:cs="Times New Roman"/>
                  <w:sz w:val="20"/>
                  <w:szCs w:val="20"/>
                  <w:lang w:eastAsia="pl-PL"/>
                </w:rPr>
                <w:t>20 metrów</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Spadki poprzeczne</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50 m"/>
              </w:smartTagPr>
              <w:r w:rsidRPr="009B10D4">
                <w:rPr>
                  <w:rFonts w:ascii="Times New Roman" w:eastAsia="Times New Roman" w:hAnsi="Times New Roman" w:cs="Times New Roman"/>
                  <w:sz w:val="20"/>
                  <w:szCs w:val="20"/>
                  <w:lang w:eastAsia="pl-PL"/>
                </w:rPr>
                <w:t>50 m</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Szerokość frezowania</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50 m"/>
              </w:smartTagPr>
              <w:r w:rsidRPr="009B10D4">
                <w:rPr>
                  <w:rFonts w:ascii="Times New Roman" w:eastAsia="Times New Roman" w:hAnsi="Times New Roman" w:cs="Times New Roman"/>
                  <w:sz w:val="20"/>
                  <w:szCs w:val="20"/>
                  <w:lang w:eastAsia="pl-PL"/>
                </w:rPr>
                <w:t>50 m</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Głębokość frezowania</w:t>
            </w:r>
          </w:p>
        </w:tc>
        <w:tc>
          <w:tcPr>
            <w:tcW w:w="3507"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na bieżąco, według SST</w:t>
            </w:r>
          </w:p>
        </w:tc>
      </w:tr>
    </w:tbl>
    <w:p w:rsidR="009B10D4" w:rsidRPr="009B10D4" w:rsidRDefault="009B10D4" w:rsidP="009B10D4">
      <w:pPr>
        <w:overflowPunct w:val="0"/>
        <w:autoSpaceDE w:val="0"/>
        <w:autoSpaceDN w:val="0"/>
        <w:adjustRightInd w:val="0"/>
        <w:spacing w:before="24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6.2.2. </w:t>
      </w:r>
      <w:r w:rsidRPr="009B10D4">
        <w:rPr>
          <w:rFonts w:ascii="Times New Roman" w:eastAsia="Times New Roman" w:hAnsi="Times New Roman" w:cs="Times New Roman"/>
          <w:sz w:val="20"/>
          <w:szCs w:val="20"/>
          <w:lang w:eastAsia="pl-PL"/>
        </w:rPr>
        <w:t>Równość nawierzchni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Nierówności powierzchni po frezowaniu mierzone łatą 4-metrową zgodnie z BN-68/8931-04 [1] nie powinny przekraczać </w:t>
      </w:r>
      <w:smartTag w:uri="urn:schemas-microsoft-com:office:smarttags" w:element="metricconverter">
        <w:smartTagPr>
          <w:attr w:name="ProductID" w:val="6 mm"/>
        </w:smartTagPr>
        <w:r w:rsidRPr="009B10D4">
          <w:rPr>
            <w:rFonts w:ascii="Times New Roman" w:eastAsia="Times New Roman" w:hAnsi="Times New Roman" w:cs="Times New Roman"/>
            <w:sz w:val="20"/>
            <w:szCs w:val="20"/>
            <w:lang w:eastAsia="pl-PL"/>
          </w:rPr>
          <w:t>6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6.2.3. </w:t>
      </w:r>
      <w:r w:rsidRPr="009B10D4">
        <w:rPr>
          <w:rFonts w:ascii="Times New Roman" w:eastAsia="Times New Roman" w:hAnsi="Times New Roman" w:cs="Times New Roman"/>
          <w:sz w:val="20"/>
          <w:szCs w:val="20"/>
          <w:lang w:eastAsia="pl-PL"/>
        </w:rPr>
        <w:t>Spadki poprzeczne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Spadki poprzeczne nawierzchni po frezowaniu powinny być zgodne z dokumentacją projektową, z tolerancją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0,5%.</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6.2.4. </w:t>
      </w:r>
      <w:r w:rsidRPr="009B10D4">
        <w:rPr>
          <w:rFonts w:ascii="Times New Roman" w:eastAsia="Times New Roman" w:hAnsi="Times New Roman" w:cs="Times New Roman"/>
          <w:sz w:val="20"/>
          <w:szCs w:val="20"/>
          <w:lang w:eastAsia="pl-PL"/>
        </w:rPr>
        <w:t>Szerokość frezowania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Szerokość frezowania powinna odpowiadać szerokości określonej w dokumentacji projektowej z dokładnością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6.2.5. </w:t>
      </w:r>
      <w:r w:rsidRPr="009B10D4">
        <w:rPr>
          <w:rFonts w:ascii="Times New Roman" w:eastAsia="Times New Roman" w:hAnsi="Times New Roman" w:cs="Times New Roman"/>
          <w:sz w:val="20"/>
          <w:szCs w:val="20"/>
          <w:lang w:eastAsia="pl-PL"/>
        </w:rPr>
        <w:t>Głębokość frezowania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Głębokość frezowania powinna odpowiadać głębokości określonej w dokumentacji projektowej z dokładnością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5 mm"/>
        </w:smartTagPr>
        <w:r w:rsidRPr="009B10D4">
          <w:rPr>
            <w:rFonts w:ascii="Times New Roman" w:eastAsia="Times New Roman" w:hAnsi="Times New Roman" w:cs="Times New Roman"/>
            <w:sz w:val="20"/>
            <w:szCs w:val="20"/>
            <w:lang w:eastAsia="pl-PL"/>
          </w:rPr>
          <w:t>5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lastRenderedPageBreak/>
        <w:t>7. obmiar robót</w:t>
      </w:r>
    </w:p>
    <w:p w:rsidR="009B10D4" w:rsidRPr="009B10D4" w:rsidRDefault="009B10D4" w:rsidP="009B10D4">
      <w:pPr>
        <w:keepNext/>
        <w:overflowPunct w:val="0"/>
        <w:autoSpaceDE w:val="0"/>
        <w:autoSpaceDN w:val="0"/>
        <w:adjustRightInd w:val="0"/>
        <w:spacing w:before="6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obmiaru robót podano w SST D-M-00.00.00 „Wymagania ogólne” pkt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Jednostką obmiarową jest 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(metr kwadratowy).</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8. odbiór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odbioru robót podano w SST D-M-00.00.00 „Wymagania ogólne” pkt 8.</w:t>
      </w:r>
    </w:p>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uznaje się za wykonane zgodnie z dokumentacją projektową, SST i wymaganiami Inżyniera, jeżeli wszystkie pomiary i badania z zachowaniem tolerancji wg pkt 6 dały wyniki pozytywne.</w:t>
      </w:r>
    </w:p>
    <w:p w:rsidR="009B10D4" w:rsidRPr="009B10D4" w:rsidRDefault="009B10D4" w:rsidP="009B10D4">
      <w:pPr>
        <w:overflowPunct w:val="0"/>
        <w:autoSpaceDE w:val="0"/>
        <w:autoSpaceDN w:val="0"/>
        <w:adjustRightInd w:val="0"/>
        <w:spacing w:after="120" w:line="240" w:lineRule="auto"/>
        <w:jc w:val="both"/>
        <w:rPr>
          <w:rFonts w:ascii="Bookman Old Style" w:eastAsia="Times New Roman" w:hAnsi="Bookman Old Style" w:cs="Times New Roman"/>
          <w:b/>
          <w:sz w:val="24"/>
          <w:szCs w:val="24"/>
          <w:u w:val="single"/>
          <w:lang w:eastAsia="pl-PL"/>
        </w:rPr>
      </w:pPr>
      <w:r w:rsidRPr="009B10D4">
        <w:rPr>
          <w:rFonts w:ascii="Bookman Old Style" w:eastAsia="Times New Roman" w:hAnsi="Bookman Old Style" w:cs="Times New Roman"/>
          <w:b/>
          <w:sz w:val="24"/>
          <w:szCs w:val="24"/>
          <w:u w:val="single"/>
          <w:lang w:eastAsia="pl-PL"/>
        </w:rPr>
        <w:t>Materiał z frezowania ( destrukt ) nie wykorzystany do umocnienia poboczy  należy dostarczyć w miejsce wskazane przez Inwestora i przekazać protokolarnie.</w:t>
      </w:r>
    </w:p>
    <w:p w:rsidR="009B10D4" w:rsidRPr="009B10D4" w:rsidRDefault="009B10D4" w:rsidP="009B10D4">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9. podstawa płatności</w:t>
      </w:r>
    </w:p>
    <w:p w:rsidR="009B10D4" w:rsidRPr="009B10D4" w:rsidRDefault="009B10D4" w:rsidP="009B10D4">
      <w:pPr>
        <w:keepNext/>
        <w:overflowPunct w:val="0"/>
        <w:autoSpaceDE w:val="0"/>
        <w:autoSpaceDN w:val="0"/>
        <w:adjustRightInd w:val="0"/>
        <w:spacing w:before="6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keepNext/>
        <w:overflowPunct w:val="0"/>
        <w:autoSpaceDE w:val="0"/>
        <w:autoSpaceDN w:val="0"/>
        <w:adjustRightInd w:val="0"/>
        <w:spacing w:before="60" w:after="120" w:line="240" w:lineRule="auto"/>
        <w:jc w:val="both"/>
        <w:outlineLvl w:val="1"/>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ustalenia dotyczące podstawy płatności podano w SST D-M-00.00.00 „Wymagania ogólne” pkt 9.</w:t>
      </w:r>
    </w:p>
    <w:p w:rsidR="009B10D4" w:rsidRPr="009B10D4" w:rsidRDefault="009B10D4" w:rsidP="009B10D4">
      <w:pPr>
        <w:keepNext/>
        <w:overflowPunct w:val="0"/>
        <w:autoSpaceDE w:val="0"/>
        <w:autoSpaceDN w:val="0"/>
        <w:adjustRightInd w:val="0"/>
        <w:spacing w:before="6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2"/>
        </w:smartTagPr>
        <w:r w:rsidRPr="009B10D4">
          <w:rPr>
            <w:rFonts w:ascii="Times New Roman" w:eastAsia="Times New Roman" w:hAnsi="Times New Roman" w:cs="Times New Roman"/>
            <w:sz w:val="20"/>
            <w:szCs w:val="20"/>
            <w:lang w:eastAsia="pl-PL"/>
          </w:rPr>
          <w:t>1 m</w:t>
        </w:r>
        <w:r w:rsidRPr="009B10D4">
          <w:rPr>
            <w:rFonts w:ascii="Times New Roman" w:eastAsia="Times New Roman" w:hAnsi="Times New Roman" w:cs="Times New Roman"/>
            <w:sz w:val="20"/>
            <w:szCs w:val="20"/>
            <w:vertAlign w:val="superscript"/>
            <w:lang w:eastAsia="pl-PL"/>
          </w:rPr>
          <w:t>2</w:t>
        </w:r>
      </w:smartTag>
      <w:r w:rsidRPr="009B10D4">
        <w:rPr>
          <w:rFonts w:ascii="Times New Roman" w:eastAsia="Times New Roman" w:hAnsi="Times New Roman" w:cs="Times New Roman"/>
          <w:sz w:val="20"/>
          <w:szCs w:val="20"/>
          <w:vertAlign w:val="superscript"/>
          <w:lang w:eastAsia="pl-PL"/>
        </w:rPr>
        <w:t xml:space="preserve"> </w:t>
      </w:r>
      <w:r w:rsidRPr="009B10D4">
        <w:rPr>
          <w:rFonts w:ascii="Times New Roman" w:eastAsia="Times New Roman" w:hAnsi="Times New Roman" w:cs="Times New Roman"/>
          <w:sz w:val="20"/>
          <w:szCs w:val="20"/>
          <w:lang w:eastAsia="pl-PL"/>
        </w:rPr>
        <w:t xml:space="preserve"> frezowania na zimno nawierzchni asfaltowej obejmuje: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prace pomiarowe,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oznakowanie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frezowanie,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transport sfrezowanego materiału,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20"/>
          <w:lang w:eastAsia="pl-PL"/>
        </w:rPr>
        <w:t xml:space="preserve">      </w:t>
      </w:r>
      <w:r w:rsidRPr="009B10D4">
        <w:rPr>
          <w:rFonts w:ascii="Times New Roman" w:eastAsia="Times New Roman" w:hAnsi="Times New Roman" w:cs="Times New Roman"/>
          <w:sz w:val="20"/>
          <w:szCs w:val="20"/>
          <w:lang w:eastAsia="pl-PL"/>
        </w:rPr>
        <w:t>przeprowadzenie pomiarów wymaganych w specyfikacji technicznej.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keepNext/>
        <w:keepLines/>
        <w:suppressAutoHyphens/>
        <w:overflowPunct w:val="0"/>
        <w:autoSpaceDE w:val="0"/>
        <w:autoSpaceDN w:val="0"/>
        <w:adjustRightInd w:val="0"/>
        <w:spacing w:after="120" w:line="240" w:lineRule="auto"/>
        <w:jc w:val="both"/>
        <w:outlineLvl w:val="0"/>
        <w:rPr>
          <w:rFonts w:ascii="Times New Roman" w:eastAsia="Times New Roman" w:hAnsi="Times New Roman" w:cs="Times New Roman"/>
          <w:b/>
          <w:caps/>
          <w:color w:val="0000FF"/>
          <w:kern w:val="28"/>
          <w:sz w:val="20"/>
          <w:szCs w:val="20"/>
          <w:lang w:eastAsia="pl-PL"/>
        </w:rPr>
      </w:pPr>
      <w:r w:rsidRPr="009B10D4">
        <w:rPr>
          <w:rFonts w:ascii="Times New Roman" w:eastAsia="Times New Roman" w:hAnsi="Times New Roman" w:cs="Times New Roman"/>
          <w:b/>
          <w:caps/>
          <w:color w:val="0000FF"/>
          <w:kern w:val="28"/>
          <w:sz w:val="20"/>
          <w:szCs w:val="20"/>
          <w:lang w:eastAsia="pl-PL"/>
        </w:rPr>
        <w:t>10. przepisy związane</w:t>
      </w:r>
    </w:p>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Normy</w:t>
      </w:r>
      <w:r w:rsidRPr="009B10D4">
        <w:rPr>
          <w:rFonts w:ascii="Times New Roman" w:eastAsia="Times New Roman" w:hAnsi="Times New Roman" w:cs="Times New Roman"/>
          <w:sz w:val="20"/>
          <w:szCs w:val="20"/>
          <w:lang w:eastAsia="pl-PL"/>
        </w:rPr>
        <w:tab/>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BN-68/8931-04</w:t>
      </w:r>
      <w:r w:rsidRPr="009B10D4">
        <w:rPr>
          <w:rFonts w:ascii="Times New Roman" w:eastAsia="Times New Roman" w:hAnsi="Times New Roman" w:cs="Times New Roman"/>
          <w:sz w:val="20"/>
          <w:szCs w:val="20"/>
          <w:lang w:eastAsia="pl-PL"/>
        </w:rPr>
        <w:tab/>
        <w:t xml:space="preserve">Drogi samochodowe. Pomiar równości nawierzchni </w:t>
      </w:r>
      <w:proofErr w:type="spellStart"/>
      <w:r w:rsidRPr="009B10D4">
        <w:rPr>
          <w:rFonts w:ascii="Times New Roman" w:eastAsia="Times New Roman" w:hAnsi="Times New Roman" w:cs="Times New Roman"/>
          <w:sz w:val="20"/>
          <w:szCs w:val="20"/>
          <w:lang w:eastAsia="pl-PL"/>
        </w:rPr>
        <w:t>planografem</w:t>
      </w:r>
      <w:proofErr w:type="spellEnd"/>
      <w:r w:rsidRPr="009B10D4">
        <w:rPr>
          <w:rFonts w:ascii="Times New Roman" w:eastAsia="Times New Roman" w:hAnsi="Times New Roman" w:cs="Times New Roman"/>
          <w:sz w:val="20"/>
          <w:szCs w:val="20"/>
          <w:lang w:eastAsia="pl-PL"/>
        </w:rPr>
        <w:t xml:space="preserve"> i łatą.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sectPr w:rsidR="009B10D4" w:rsidRPr="009B10D4" w:rsidSect="00A50082">
          <w:headerReference w:type="default" r:id="rId20"/>
          <w:headerReference w:type="first" r:id="rId21"/>
          <w:pgSz w:w="11907" w:h="16840" w:code="9"/>
          <w:pgMar w:top="1134" w:right="1134" w:bottom="1134" w:left="1134" w:header="1134" w:footer="1531" w:gutter="0"/>
          <w:cols w:space="708"/>
        </w:sect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r w:rsidRPr="009B10D4">
        <w:rPr>
          <w:rFonts w:ascii="Times New Roman" w:eastAsia="Times New Roman" w:hAnsi="Times New Roman" w:cs="Times New Roman"/>
          <w:sz w:val="28"/>
          <w:szCs w:val="24"/>
          <w:lang w:eastAsia="pl-PL"/>
        </w:rPr>
        <w:t>SZCZEGÓŁOWA SPECYFIKACJA TECHNICZNA</w:t>
      </w: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r w:rsidRPr="009B10D4">
        <w:rPr>
          <w:rFonts w:ascii="Times New Roman" w:eastAsia="Times New Roman" w:hAnsi="Times New Roman" w:cs="Times New Roman"/>
          <w:b/>
          <w:sz w:val="28"/>
          <w:szCs w:val="24"/>
          <w:lang w:eastAsia="pl-PL"/>
        </w:rPr>
        <w:t>D-05.03.05</w:t>
      </w: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r w:rsidRPr="009B10D4">
        <w:rPr>
          <w:rFonts w:ascii="Times New Roman" w:eastAsia="Times New Roman" w:hAnsi="Times New Roman" w:cs="Times New Roman"/>
          <w:b/>
          <w:sz w:val="32"/>
          <w:szCs w:val="24"/>
          <w:lang w:eastAsia="pl-PL"/>
        </w:rPr>
        <w:t>NAWIERZCHNIA  Z  BETONU  ASFALTOWEGO</w:t>
      </w: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noProof/>
          <w:sz w:val="24"/>
          <w:szCs w:val="24"/>
          <w:lang w:eastAsia="pl-PL"/>
        </w:rPr>
      </w:pPr>
      <w:r w:rsidRPr="009B10D4">
        <w:rPr>
          <w:rFonts w:ascii="Times New Roman" w:eastAsia="Times New Roman" w:hAnsi="Times New Roman" w:cs="Times New Roman"/>
          <w:b/>
          <w:sz w:val="28"/>
          <w:szCs w:val="24"/>
          <w:lang w:eastAsia="pl-PL"/>
        </w:rPr>
        <w:br w:type="page"/>
      </w:r>
      <w:r w:rsidRPr="009B10D4">
        <w:rPr>
          <w:rFonts w:ascii="Times New Roman" w:eastAsia="Times New Roman" w:hAnsi="Times New Roman" w:cs="Times New Roman"/>
          <w:b/>
          <w:sz w:val="24"/>
          <w:szCs w:val="24"/>
          <w:lang w:eastAsia="pl-PL"/>
        </w:rPr>
        <w:lastRenderedPageBreak/>
        <w:t xml:space="preserve"> SPIS TREŚCI</w:t>
      </w:r>
      <w:r w:rsidRPr="009B10D4">
        <w:rPr>
          <w:rFonts w:ascii="Times New Roman" w:eastAsia="Times New Roman" w:hAnsi="Times New Roman" w:cs="Times New Roman"/>
          <w:b/>
          <w:caps/>
          <w:sz w:val="24"/>
          <w:szCs w:val="24"/>
          <w:lang w:eastAsia="pl-PL"/>
        </w:rPr>
        <w:t xml:space="preserve">  </w:t>
      </w:r>
      <w:r w:rsidRPr="009B10D4">
        <w:rPr>
          <w:rFonts w:ascii="Times New Roman" w:eastAsia="Times New Roman" w:hAnsi="Times New Roman" w:cs="Times New Roman"/>
          <w:sz w:val="24"/>
          <w:szCs w:val="24"/>
          <w:lang w:eastAsia="pl-PL"/>
        </w:rPr>
        <w:fldChar w:fldCharType="begin"/>
      </w:r>
      <w:r w:rsidRPr="009B10D4">
        <w:rPr>
          <w:rFonts w:ascii="Times New Roman" w:eastAsia="Times New Roman" w:hAnsi="Times New Roman" w:cs="Times New Roman"/>
          <w:sz w:val="24"/>
          <w:szCs w:val="24"/>
          <w:lang w:eastAsia="pl-PL"/>
        </w:rPr>
        <w:instrText xml:space="preserve"> TOC \o "1-2" \h \z </w:instrText>
      </w:r>
      <w:r w:rsidRPr="009B10D4">
        <w:rPr>
          <w:rFonts w:ascii="Times New Roman" w:eastAsia="Times New Roman" w:hAnsi="Times New Roman" w:cs="Times New Roman"/>
          <w:sz w:val="24"/>
          <w:szCs w:val="24"/>
          <w:lang w:eastAsia="pl-PL"/>
        </w:rPr>
        <w:fldChar w:fldCharType="separate"/>
      </w:r>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471" w:history="1">
        <w:r w:rsidRPr="009B10D4">
          <w:rPr>
            <w:rFonts w:ascii="Times New Roman" w:eastAsia="Times New Roman" w:hAnsi="Times New Roman" w:cs="Times New Roman"/>
            <w:b/>
            <w:caps/>
            <w:noProof/>
            <w:color w:val="0000FF"/>
            <w:sz w:val="24"/>
            <w:szCs w:val="20"/>
            <w:u w:val="single"/>
            <w:lang w:eastAsia="pl-PL"/>
          </w:rPr>
          <w:t>1. WSTĘP</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_Toc441727471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3</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2" w:history="1">
        <w:r w:rsidRPr="009B10D4">
          <w:rPr>
            <w:rFonts w:ascii="Times New Roman" w:eastAsia="Times New Roman" w:hAnsi="Times New Roman" w:cs="Times New Roman"/>
            <w:noProof/>
            <w:color w:val="0000FF"/>
            <w:sz w:val="20"/>
            <w:szCs w:val="24"/>
            <w:u w:val="single"/>
            <w:lang w:eastAsia="pl-PL"/>
          </w:rPr>
          <w:t>1.1. Przedmiot SST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_Toc441727472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3</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3" w:history="1">
        <w:r w:rsidRPr="009B10D4">
          <w:rPr>
            <w:rFonts w:ascii="Times New Roman" w:eastAsia="Times New Roman" w:hAnsi="Times New Roman" w:cs="Times New Roman"/>
            <w:noProof/>
            <w:color w:val="0000FF"/>
            <w:sz w:val="20"/>
            <w:szCs w:val="24"/>
            <w:u w:val="single"/>
            <w:lang w:eastAsia="pl-PL"/>
          </w:rPr>
          <w:t>1.2. Zakres stosowania SST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_Toc441727473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3</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4" w:history="1">
        <w:r w:rsidRPr="009B10D4">
          <w:rPr>
            <w:rFonts w:ascii="Times New Roman" w:eastAsia="Times New Roman" w:hAnsi="Times New Roman" w:cs="Times New Roman"/>
            <w:noProof/>
            <w:color w:val="0000FF"/>
            <w:sz w:val="20"/>
            <w:szCs w:val="24"/>
            <w:u w:val="single"/>
            <w:lang w:eastAsia="pl-PL"/>
          </w:rPr>
          <w:t>1.3. Zakres robót objętych SST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_Toc441727474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3</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5" w:history="1">
        <w:r w:rsidRPr="009B10D4">
          <w:rPr>
            <w:rFonts w:ascii="Times New Roman" w:eastAsia="Times New Roman" w:hAnsi="Times New Roman" w:cs="Times New Roman"/>
            <w:noProof/>
            <w:color w:val="0000FF"/>
            <w:sz w:val="20"/>
            <w:szCs w:val="24"/>
            <w:u w:val="single"/>
            <w:lang w:eastAsia="pl-PL"/>
          </w:rPr>
          <w:t>1.4. Określenia podstawowe</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_Toc441727475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3</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6" w:history="1">
        <w:r w:rsidRPr="009B10D4">
          <w:rPr>
            <w:rFonts w:ascii="Times New Roman" w:eastAsia="Times New Roman" w:hAnsi="Times New Roman" w:cs="Times New Roman"/>
            <w:noProof/>
            <w:color w:val="0000FF"/>
            <w:sz w:val="20"/>
            <w:szCs w:val="24"/>
            <w:u w:val="single"/>
            <w:lang w:eastAsia="pl-PL"/>
          </w:rPr>
          <w:t>1.5. Ogólne wymagania dotyczące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_Toc441727476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477" w:history="1">
        <w:r w:rsidRPr="009B10D4">
          <w:rPr>
            <w:rFonts w:ascii="Times New Roman" w:eastAsia="Times New Roman" w:hAnsi="Times New Roman" w:cs="Times New Roman"/>
            <w:b/>
            <w:caps/>
            <w:noProof/>
            <w:color w:val="0000FF"/>
            <w:sz w:val="24"/>
            <w:szCs w:val="20"/>
            <w:u w:val="single"/>
            <w:lang w:eastAsia="pl-PL"/>
          </w:rPr>
          <w:t>2. MATERIAŁY</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_Toc441727477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4</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8" w:history="1">
        <w:r w:rsidRPr="009B10D4">
          <w:rPr>
            <w:rFonts w:ascii="Times New Roman" w:eastAsia="Times New Roman" w:hAnsi="Times New Roman" w:cs="Times New Roman"/>
            <w:noProof/>
            <w:color w:val="0000FF"/>
            <w:sz w:val="20"/>
            <w:szCs w:val="24"/>
            <w:u w:val="single"/>
            <w:lang w:eastAsia="pl-PL"/>
          </w:rPr>
          <w:t>2.1. Ogólne wymagania dotyczące materiałów</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_Toc441727478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79" w:history="1">
        <w:r w:rsidRPr="009B10D4">
          <w:rPr>
            <w:rFonts w:ascii="Times New Roman" w:eastAsia="Times New Roman" w:hAnsi="Times New Roman" w:cs="Times New Roman"/>
            <w:noProof/>
            <w:color w:val="0000FF"/>
            <w:sz w:val="20"/>
            <w:szCs w:val="24"/>
            <w:u w:val="single"/>
            <w:lang w:eastAsia="pl-PL"/>
          </w:rPr>
          <w:t>2.2. Asfalt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_Toc441727479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0" w:history="1">
        <w:r w:rsidRPr="009B10D4">
          <w:rPr>
            <w:rFonts w:ascii="Times New Roman" w:eastAsia="Times New Roman" w:hAnsi="Times New Roman" w:cs="Times New Roman"/>
            <w:noProof/>
            <w:color w:val="0000FF"/>
            <w:sz w:val="20"/>
            <w:szCs w:val="24"/>
            <w:u w:val="single"/>
            <w:lang w:eastAsia="pl-PL"/>
          </w:rPr>
          <w:t>2.3. Polimeroasfalt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_Toc441727480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1" w:history="1">
        <w:r w:rsidRPr="009B10D4">
          <w:rPr>
            <w:rFonts w:ascii="Times New Roman" w:eastAsia="Times New Roman" w:hAnsi="Times New Roman" w:cs="Times New Roman"/>
            <w:noProof/>
            <w:color w:val="0000FF"/>
            <w:sz w:val="20"/>
            <w:szCs w:val="24"/>
            <w:u w:val="single"/>
            <w:lang w:eastAsia="pl-PL"/>
          </w:rPr>
          <w:t>2.4. Wypełniacz</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_Toc441727481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2" w:history="1">
        <w:r w:rsidRPr="009B10D4">
          <w:rPr>
            <w:rFonts w:ascii="Times New Roman" w:eastAsia="Times New Roman" w:hAnsi="Times New Roman" w:cs="Times New Roman"/>
            <w:noProof/>
            <w:color w:val="0000FF"/>
            <w:sz w:val="20"/>
            <w:szCs w:val="24"/>
            <w:u w:val="single"/>
            <w:lang w:eastAsia="pl-PL"/>
          </w:rPr>
          <w:t>2.5. Kruszywo</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_Toc441727482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6</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3" w:history="1">
        <w:r w:rsidRPr="009B10D4">
          <w:rPr>
            <w:rFonts w:ascii="Times New Roman" w:eastAsia="Times New Roman" w:hAnsi="Times New Roman" w:cs="Times New Roman"/>
            <w:noProof/>
            <w:color w:val="0000FF"/>
            <w:sz w:val="20"/>
            <w:szCs w:val="24"/>
            <w:u w:val="single"/>
            <w:lang w:eastAsia="pl-PL"/>
          </w:rPr>
          <w:t>2.6. Asfalt upłynniony</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_Toc441727483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6</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4" w:history="1">
        <w:r w:rsidRPr="009B10D4">
          <w:rPr>
            <w:rFonts w:ascii="Times New Roman" w:eastAsia="Times New Roman" w:hAnsi="Times New Roman" w:cs="Times New Roman"/>
            <w:noProof/>
            <w:color w:val="0000FF"/>
            <w:sz w:val="20"/>
            <w:szCs w:val="24"/>
            <w:u w:val="single"/>
            <w:lang w:eastAsia="pl-PL"/>
          </w:rPr>
          <w:t>2.7. Emulsja asfaltowa kationowa</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_Toc441727484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6</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485" w:history="1">
        <w:r w:rsidRPr="009B10D4">
          <w:rPr>
            <w:rFonts w:ascii="Times New Roman" w:eastAsia="Times New Roman" w:hAnsi="Times New Roman" w:cs="Times New Roman"/>
            <w:b/>
            <w:caps/>
            <w:noProof/>
            <w:color w:val="0000FF"/>
            <w:sz w:val="24"/>
            <w:szCs w:val="20"/>
            <w:u w:val="single"/>
            <w:lang w:eastAsia="pl-PL"/>
          </w:rPr>
          <w:t>3. SPRZĘT</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_Toc441727485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6</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6" w:history="1">
        <w:r w:rsidRPr="009B10D4">
          <w:rPr>
            <w:rFonts w:ascii="Times New Roman" w:eastAsia="Times New Roman" w:hAnsi="Times New Roman" w:cs="Times New Roman"/>
            <w:noProof/>
            <w:color w:val="0000FF"/>
            <w:sz w:val="20"/>
            <w:szCs w:val="24"/>
            <w:u w:val="single"/>
            <w:lang w:eastAsia="pl-PL"/>
          </w:rPr>
          <w:t>3.1. Ogólne wymagania dotyczące sprzętu</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_Toc441727486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6</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7" w:history="1">
        <w:r w:rsidRPr="009B10D4">
          <w:rPr>
            <w:rFonts w:ascii="Times New Roman" w:eastAsia="Times New Roman" w:hAnsi="Times New Roman" w:cs="Times New Roman"/>
            <w:noProof/>
            <w:color w:val="0000FF"/>
            <w:sz w:val="20"/>
            <w:szCs w:val="24"/>
            <w:u w:val="single"/>
            <w:lang w:eastAsia="pl-PL"/>
          </w:rPr>
          <w:t>3.2. Sprzęt do wykonania nawierzchni z betonu asfaltowego</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_Toc441727487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7</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488" w:history="1">
        <w:r w:rsidRPr="009B10D4">
          <w:rPr>
            <w:rFonts w:ascii="Times New Roman" w:eastAsia="Times New Roman" w:hAnsi="Times New Roman" w:cs="Times New Roman"/>
            <w:b/>
            <w:caps/>
            <w:noProof/>
            <w:color w:val="0000FF"/>
            <w:sz w:val="24"/>
            <w:szCs w:val="20"/>
            <w:u w:val="single"/>
            <w:lang w:eastAsia="pl-PL"/>
          </w:rPr>
          <w:t>4. TRANSPORT</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_Toc441727488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7</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89" w:history="1">
        <w:r w:rsidRPr="009B10D4">
          <w:rPr>
            <w:rFonts w:ascii="Times New Roman" w:eastAsia="Times New Roman" w:hAnsi="Times New Roman" w:cs="Times New Roman"/>
            <w:noProof/>
            <w:color w:val="0000FF"/>
            <w:sz w:val="20"/>
            <w:szCs w:val="24"/>
            <w:u w:val="single"/>
            <w:lang w:eastAsia="pl-PL"/>
          </w:rPr>
          <w:t>4.1. Ogólne wymagania dotyczące transportu</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_Toc441727489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7</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0" w:history="1">
        <w:r w:rsidRPr="009B10D4">
          <w:rPr>
            <w:rFonts w:ascii="Times New Roman" w:eastAsia="Times New Roman" w:hAnsi="Times New Roman" w:cs="Times New Roman"/>
            <w:noProof/>
            <w:color w:val="0000FF"/>
            <w:sz w:val="20"/>
            <w:szCs w:val="24"/>
            <w:u w:val="single"/>
            <w:lang w:eastAsia="pl-PL"/>
          </w:rPr>
          <w:t>4.2. Transport materiałów</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_Toc441727490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7</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491" w:history="1">
        <w:r w:rsidRPr="009B10D4">
          <w:rPr>
            <w:rFonts w:ascii="Times New Roman" w:eastAsia="Times New Roman" w:hAnsi="Times New Roman" w:cs="Times New Roman"/>
            <w:b/>
            <w:caps/>
            <w:noProof/>
            <w:color w:val="0000FF"/>
            <w:sz w:val="24"/>
            <w:szCs w:val="20"/>
            <w:u w:val="single"/>
            <w:lang w:eastAsia="pl-PL"/>
          </w:rPr>
          <w:t>5. WYKONANIE ROBÓT</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_Toc441727491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8</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2" w:history="1">
        <w:r w:rsidRPr="009B10D4">
          <w:rPr>
            <w:rFonts w:ascii="Times New Roman" w:eastAsia="Times New Roman" w:hAnsi="Times New Roman" w:cs="Times New Roman"/>
            <w:noProof/>
            <w:color w:val="0000FF"/>
            <w:sz w:val="20"/>
            <w:szCs w:val="24"/>
            <w:u w:val="single"/>
            <w:lang w:eastAsia="pl-PL"/>
          </w:rPr>
          <w:t>5.1. Ogólne zasady wykonania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_Toc441727492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8</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3" w:history="1">
        <w:r w:rsidRPr="009B10D4">
          <w:rPr>
            <w:rFonts w:ascii="Times New Roman" w:eastAsia="Times New Roman" w:hAnsi="Times New Roman" w:cs="Times New Roman"/>
            <w:noProof/>
            <w:color w:val="0000FF"/>
            <w:sz w:val="20"/>
            <w:szCs w:val="24"/>
            <w:u w:val="single"/>
            <w:lang w:eastAsia="pl-PL"/>
          </w:rPr>
          <w:t>5.2. Projektowanie mieszanki mineralno-asfaltowej</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_Toc441727493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8</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4" w:history="1">
        <w:r w:rsidRPr="009B10D4">
          <w:rPr>
            <w:rFonts w:ascii="Times New Roman" w:eastAsia="Times New Roman" w:hAnsi="Times New Roman" w:cs="Times New Roman"/>
            <w:noProof/>
            <w:color w:val="0000FF"/>
            <w:sz w:val="20"/>
            <w:szCs w:val="24"/>
            <w:u w:val="single"/>
            <w:lang w:eastAsia="pl-PL"/>
          </w:rPr>
          <w:t>5.3. Wytwarzanie mieszanki mineralno-asfaltowej</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_Toc441727494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18</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5" w:history="1">
        <w:r w:rsidRPr="009B10D4">
          <w:rPr>
            <w:rFonts w:ascii="Times New Roman" w:eastAsia="Times New Roman" w:hAnsi="Times New Roman" w:cs="Times New Roman"/>
            <w:noProof/>
            <w:color w:val="0000FF"/>
            <w:sz w:val="20"/>
            <w:szCs w:val="24"/>
            <w:u w:val="single"/>
            <w:lang w:eastAsia="pl-PL"/>
          </w:rPr>
          <w:t>5.4. Przygotowanie podłoża</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_Toc441727495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19</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6" w:history="1">
        <w:r w:rsidRPr="009B10D4">
          <w:rPr>
            <w:rFonts w:ascii="Times New Roman" w:eastAsia="Times New Roman" w:hAnsi="Times New Roman" w:cs="Times New Roman"/>
            <w:noProof/>
            <w:color w:val="0000FF"/>
            <w:sz w:val="20"/>
            <w:szCs w:val="24"/>
            <w:u w:val="single"/>
            <w:lang w:eastAsia="pl-PL"/>
          </w:rPr>
          <w:t>5.5. Połączenie międzywarstwowe</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_Toc441727496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19</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7" w:history="1">
        <w:r w:rsidRPr="009B10D4">
          <w:rPr>
            <w:rFonts w:ascii="Times New Roman" w:eastAsia="Times New Roman" w:hAnsi="Times New Roman" w:cs="Times New Roman"/>
            <w:noProof/>
            <w:color w:val="0000FF"/>
            <w:sz w:val="20"/>
            <w:szCs w:val="24"/>
            <w:u w:val="single"/>
            <w:lang w:eastAsia="pl-PL"/>
          </w:rPr>
          <w:t>5.6. Warunki przystąpienia do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_Toc441727497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20</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8" w:history="1">
        <w:r w:rsidRPr="009B10D4">
          <w:rPr>
            <w:rFonts w:ascii="Times New Roman" w:eastAsia="Times New Roman" w:hAnsi="Times New Roman" w:cs="Times New Roman"/>
            <w:noProof/>
            <w:color w:val="0000FF"/>
            <w:sz w:val="20"/>
            <w:szCs w:val="24"/>
            <w:u w:val="single"/>
            <w:lang w:eastAsia="pl-PL"/>
          </w:rPr>
          <w:t>5.7. Zarób próbny</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_Toc441727498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20</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499" w:history="1">
        <w:r w:rsidRPr="009B10D4">
          <w:rPr>
            <w:rFonts w:ascii="Times New Roman" w:eastAsia="Times New Roman" w:hAnsi="Times New Roman" w:cs="Times New Roman"/>
            <w:noProof/>
            <w:color w:val="0000FF"/>
            <w:sz w:val="20"/>
            <w:szCs w:val="24"/>
            <w:u w:val="single"/>
            <w:lang w:eastAsia="pl-PL"/>
          </w:rPr>
          <w:t>5.8. Odcinek próbny</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_Toc441727499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21</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0" w:history="1">
        <w:r w:rsidRPr="009B10D4">
          <w:rPr>
            <w:rFonts w:ascii="Times New Roman" w:eastAsia="Times New Roman" w:hAnsi="Times New Roman" w:cs="Times New Roman"/>
            <w:noProof/>
            <w:color w:val="0000FF"/>
            <w:sz w:val="20"/>
            <w:szCs w:val="24"/>
            <w:u w:val="single"/>
            <w:lang w:eastAsia="pl-PL"/>
          </w:rPr>
          <w:t>5.9. Wykonanie warstwy z betonu  asfaltowego</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_Toc441727500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21</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501" w:history="1">
        <w:r w:rsidRPr="009B10D4">
          <w:rPr>
            <w:rFonts w:ascii="Times New Roman" w:eastAsia="Times New Roman" w:hAnsi="Times New Roman" w:cs="Times New Roman"/>
            <w:b/>
            <w:caps/>
            <w:noProof/>
            <w:color w:val="0000FF"/>
            <w:sz w:val="24"/>
            <w:szCs w:val="20"/>
            <w:u w:val="single"/>
            <w:lang w:eastAsia="pl-PL"/>
          </w:rPr>
          <w:t>6. KONTROLA JAKOŚCI ROBÓT</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_Toc441727501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21</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2" w:history="1">
        <w:r w:rsidRPr="009B10D4">
          <w:rPr>
            <w:rFonts w:ascii="Times New Roman" w:eastAsia="Times New Roman" w:hAnsi="Times New Roman" w:cs="Times New Roman"/>
            <w:noProof/>
            <w:color w:val="0000FF"/>
            <w:sz w:val="20"/>
            <w:szCs w:val="24"/>
            <w:u w:val="single"/>
            <w:lang w:eastAsia="pl-PL"/>
          </w:rPr>
          <w:t>6.1. Ogólne zasady kontroli jakości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_Toc441727502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21</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3" w:history="1">
        <w:r w:rsidRPr="009B10D4">
          <w:rPr>
            <w:rFonts w:ascii="Times New Roman" w:eastAsia="Times New Roman" w:hAnsi="Times New Roman" w:cs="Times New Roman"/>
            <w:noProof/>
            <w:color w:val="0000FF"/>
            <w:sz w:val="20"/>
            <w:szCs w:val="24"/>
            <w:u w:val="single"/>
            <w:lang w:eastAsia="pl-PL"/>
          </w:rPr>
          <w:t>6.2. Badania przed przystąpieniem do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_Toc441727503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21</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4" w:history="1">
        <w:r w:rsidRPr="009B10D4">
          <w:rPr>
            <w:rFonts w:ascii="Times New Roman" w:eastAsia="Times New Roman" w:hAnsi="Times New Roman" w:cs="Times New Roman"/>
            <w:noProof/>
            <w:color w:val="0000FF"/>
            <w:sz w:val="20"/>
            <w:szCs w:val="24"/>
            <w:u w:val="single"/>
            <w:lang w:eastAsia="pl-PL"/>
          </w:rPr>
          <w:t>6.3. Badania w czasie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_Toc441727504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22</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5" w:history="1">
        <w:r w:rsidRPr="009B10D4">
          <w:rPr>
            <w:rFonts w:ascii="Times New Roman" w:eastAsia="Times New Roman" w:hAnsi="Times New Roman" w:cs="Times New Roman"/>
            <w:noProof/>
            <w:color w:val="0000FF"/>
            <w:sz w:val="20"/>
            <w:szCs w:val="24"/>
            <w:u w:val="single"/>
            <w:lang w:eastAsia="pl-PL"/>
          </w:rPr>
          <w:t>6.4. Badania dotyczące cech geometrycznych i właściwości warstw nawierzchni</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_Toc441727505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23</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506" w:history="1">
        <w:r w:rsidRPr="009B10D4">
          <w:rPr>
            <w:rFonts w:ascii="Times New Roman" w:eastAsia="Times New Roman" w:hAnsi="Times New Roman" w:cs="Times New Roman"/>
            <w:b/>
            <w:caps/>
            <w:noProof/>
            <w:color w:val="0000FF"/>
            <w:sz w:val="24"/>
            <w:szCs w:val="20"/>
            <w:u w:val="single"/>
            <w:lang w:eastAsia="pl-PL"/>
          </w:rPr>
          <w:t>7. OBMIAR ROBÓT</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_Toc441727506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24</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7" w:history="1">
        <w:r w:rsidRPr="009B10D4">
          <w:rPr>
            <w:rFonts w:ascii="Times New Roman" w:eastAsia="Times New Roman" w:hAnsi="Times New Roman" w:cs="Times New Roman"/>
            <w:noProof/>
            <w:color w:val="0000FF"/>
            <w:sz w:val="20"/>
            <w:szCs w:val="24"/>
            <w:u w:val="single"/>
            <w:lang w:eastAsia="pl-PL"/>
          </w:rPr>
          <w:t>7.1. Ogólne zasady obmiaru robót</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_Toc441727507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08" w:history="1">
        <w:r w:rsidRPr="009B10D4">
          <w:rPr>
            <w:rFonts w:ascii="Times New Roman" w:eastAsia="Times New Roman" w:hAnsi="Times New Roman" w:cs="Times New Roman"/>
            <w:noProof/>
            <w:color w:val="0000FF"/>
            <w:sz w:val="20"/>
            <w:szCs w:val="24"/>
            <w:u w:val="single"/>
            <w:lang w:eastAsia="pl-PL"/>
          </w:rPr>
          <w:t>7.2. Jednostka obmiarowa</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_Toc441727508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24</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509" w:history="1">
        <w:r w:rsidRPr="009B10D4">
          <w:rPr>
            <w:rFonts w:ascii="Times New Roman" w:eastAsia="Times New Roman" w:hAnsi="Times New Roman" w:cs="Times New Roman"/>
            <w:b/>
            <w:caps/>
            <w:noProof/>
            <w:color w:val="0000FF"/>
            <w:sz w:val="24"/>
            <w:szCs w:val="20"/>
            <w:u w:val="single"/>
            <w:lang w:eastAsia="pl-PL"/>
          </w:rPr>
          <w:t>8. ODBIÓR ROBÓT</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_Toc441727509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24</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510" w:history="1">
        <w:r w:rsidRPr="009B10D4">
          <w:rPr>
            <w:rFonts w:ascii="Times New Roman" w:eastAsia="Times New Roman" w:hAnsi="Times New Roman" w:cs="Times New Roman"/>
            <w:b/>
            <w:caps/>
            <w:noProof/>
            <w:color w:val="0000FF"/>
            <w:sz w:val="24"/>
            <w:szCs w:val="20"/>
            <w:u w:val="single"/>
            <w:lang w:eastAsia="pl-PL"/>
          </w:rPr>
          <w:t>9. PODSTAWA PŁATNOŚCI</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_Toc441727510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25</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11" w:history="1">
        <w:r w:rsidRPr="009B10D4">
          <w:rPr>
            <w:rFonts w:ascii="Times New Roman" w:eastAsia="Times New Roman" w:hAnsi="Times New Roman" w:cs="Times New Roman"/>
            <w:noProof/>
            <w:color w:val="0000FF"/>
            <w:sz w:val="20"/>
            <w:szCs w:val="24"/>
            <w:u w:val="single"/>
            <w:lang w:eastAsia="pl-PL"/>
          </w:rPr>
          <w:t>9.1. Ogólne ustalenia dotyczące podstawy płatności</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_Toc441727511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25</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12" w:history="1">
        <w:r w:rsidRPr="009B10D4">
          <w:rPr>
            <w:rFonts w:ascii="Times New Roman" w:eastAsia="Times New Roman" w:hAnsi="Times New Roman" w:cs="Times New Roman"/>
            <w:noProof/>
            <w:color w:val="0000FF"/>
            <w:sz w:val="20"/>
            <w:szCs w:val="24"/>
            <w:u w:val="single"/>
            <w:lang w:eastAsia="pl-PL"/>
          </w:rPr>
          <w:t>9.2. Cena jednostki obmiarowej</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_Toc441727512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25</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overflowPunct w:val="0"/>
        <w:autoSpaceDE w:val="0"/>
        <w:autoSpaceDN w:val="0"/>
        <w:adjustRightInd w:val="0"/>
        <w:spacing w:before="120" w:after="120" w:line="240" w:lineRule="auto"/>
        <w:textAlignment w:val="baseline"/>
        <w:rPr>
          <w:rFonts w:ascii="Times New Roman" w:eastAsia="Times New Roman" w:hAnsi="Times New Roman" w:cs="Times New Roman"/>
          <w:noProof/>
          <w:sz w:val="24"/>
          <w:szCs w:val="24"/>
          <w:lang w:eastAsia="pl-PL"/>
        </w:rPr>
      </w:pPr>
      <w:hyperlink w:anchor="_Toc441727513" w:history="1">
        <w:r w:rsidRPr="009B10D4">
          <w:rPr>
            <w:rFonts w:ascii="Times New Roman" w:eastAsia="Times New Roman" w:hAnsi="Times New Roman" w:cs="Times New Roman"/>
            <w:b/>
            <w:caps/>
            <w:noProof/>
            <w:color w:val="0000FF"/>
            <w:sz w:val="24"/>
            <w:szCs w:val="20"/>
            <w:u w:val="single"/>
            <w:lang w:eastAsia="pl-PL"/>
          </w:rPr>
          <w:t>10. PRZEPISY ZWIĄZANE</w:t>
        </w:r>
        <w:r w:rsidRPr="009B10D4">
          <w:rPr>
            <w:rFonts w:ascii="Times New Roman" w:eastAsia="Times New Roman" w:hAnsi="Times New Roman" w:cs="Times New Roman"/>
            <w:b/>
            <w:caps/>
            <w:noProof/>
            <w:webHidden/>
            <w:sz w:val="24"/>
            <w:szCs w:val="20"/>
            <w:lang w:eastAsia="pl-PL"/>
          </w:rPr>
          <w:tab/>
        </w:r>
        <w:r w:rsidRPr="009B10D4">
          <w:rPr>
            <w:rFonts w:ascii="Times New Roman" w:eastAsia="Times New Roman" w:hAnsi="Times New Roman" w:cs="Times New Roman"/>
            <w:b/>
            <w:caps/>
            <w:noProof/>
            <w:webHidden/>
            <w:sz w:val="24"/>
            <w:szCs w:val="20"/>
            <w:lang w:eastAsia="pl-PL"/>
          </w:rPr>
          <w:fldChar w:fldCharType="begin"/>
        </w:r>
        <w:r w:rsidRPr="009B10D4">
          <w:rPr>
            <w:rFonts w:ascii="Times New Roman" w:eastAsia="Times New Roman" w:hAnsi="Times New Roman" w:cs="Times New Roman"/>
            <w:b/>
            <w:caps/>
            <w:noProof/>
            <w:webHidden/>
            <w:sz w:val="24"/>
            <w:szCs w:val="20"/>
            <w:lang w:eastAsia="pl-PL"/>
          </w:rPr>
          <w:instrText xml:space="preserve"> PAGEREF _Toc441727513 \h </w:instrText>
        </w:r>
        <w:r w:rsidRPr="009B10D4">
          <w:rPr>
            <w:rFonts w:ascii="Times New Roman" w:eastAsia="Times New Roman" w:hAnsi="Times New Roman" w:cs="Times New Roman"/>
            <w:b/>
            <w:caps/>
            <w:noProof/>
            <w:sz w:val="24"/>
            <w:szCs w:val="20"/>
            <w:lang w:eastAsia="pl-PL"/>
          </w:rPr>
        </w:r>
        <w:r w:rsidRPr="009B10D4">
          <w:rPr>
            <w:rFonts w:ascii="Times New Roman" w:eastAsia="Times New Roman" w:hAnsi="Times New Roman" w:cs="Times New Roman"/>
            <w:b/>
            <w:caps/>
            <w:noProof/>
            <w:webHidden/>
            <w:sz w:val="24"/>
            <w:szCs w:val="20"/>
            <w:lang w:eastAsia="pl-PL"/>
          </w:rPr>
          <w:fldChar w:fldCharType="separate"/>
        </w:r>
        <w:r w:rsidRPr="009B10D4">
          <w:rPr>
            <w:rFonts w:ascii="Times New Roman" w:eastAsia="Times New Roman" w:hAnsi="Times New Roman" w:cs="Times New Roman"/>
            <w:b/>
            <w:caps/>
            <w:noProof/>
            <w:webHidden/>
            <w:sz w:val="24"/>
            <w:szCs w:val="20"/>
            <w:lang w:eastAsia="pl-PL"/>
          </w:rPr>
          <w:t>25</w:t>
        </w:r>
        <w:r w:rsidRPr="009B10D4">
          <w:rPr>
            <w:rFonts w:ascii="Times New Roman" w:eastAsia="Times New Roman" w:hAnsi="Times New Roman" w:cs="Times New Roman"/>
            <w:b/>
            <w:caps/>
            <w:noProof/>
            <w:webHidden/>
            <w:sz w:val="24"/>
            <w:szCs w:val="20"/>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14" w:history="1">
        <w:r w:rsidRPr="009B10D4">
          <w:rPr>
            <w:rFonts w:ascii="Times New Roman" w:eastAsia="Times New Roman" w:hAnsi="Times New Roman" w:cs="Times New Roman"/>
            <w:noProof/>
            <w:color w:val="0000FF"/>
            <w:sz w:val="20"/>
            <w:szCs w:val="24"/>
            <w:u w:val="single"/>
            <w:lang w:eastAsia="pl-PL"/>
          </w:rPr>
          <w:t>10.1. Normy</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_Toc441727514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25</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tabs>
          <w:tab w:val="right" w:leader="dot" w:pos="9072"/>
        </w:tabs>
        <w:spacing w:after="0" w:line="240" w:lineRule="auto"/>
        <w:rPr>
          <w:rFonts w:ascii="Times New Roman" w:eastAsia="Times New Roman" w:hAnsi="Times New Roman" w:cs="Times New Roman"/>
          <w:noProof/>
          <w:sz w:val="20"/>
          <w:szCs w:val="24"/>
          <w:lang w:eastAsia="pl-PL"/>
        </w:rPr>
      </w:pPr>
      <w:hyperlink w:anchor="_Toc441727515" w:history="1">
        <w:r w:rsidRPr="009B10D4">
          <w:rPr>
            <w:rFonts w:ascii="Times New Roman" w:eastAsia="Times New Roman" w:hAnsi="Times New Roman" w:cs="Times New Roman"/>
            <w:noProof/>
            <w:color w:val="0000FF"/>
            <w:sz w:val="20"/>
            <w:szCs w:val="24"/>
            <w:u w:val="single"/>
            <w:lang w:eastAsia="pl-PL"/>
          </w:rPr>
          <w:t>10.2. Inne dokumenty</w:t>
        </w:r>
        <w:r w:rsidRPr="009B10D4">
          <w:rPr>
            <w:rFonts w:ascii="Times New Roman" w:eastAsia="Times New Roman" w:hAnsi="Times New Roman" w:cs="Times New Roman"/>
            <w:noProof/>
            <w:webHidden/>
            <w:sz w:val="20"/>
            <w:szCs w:val="24"/>
            <w:lang w:eastAsia="pl-PL"/>
          </w:rPr>
          <w:tab/>
        </w:r>
        <w:r w:rsidRPr="009B10D4">
          <w:rPr>
            <w:rFonts w:ascii="Times New Roman" w:eastAsia="Times New Roman" w:hAnsi="Times New Roman" w:cs="Times New Roman"/>
            <w:noProof/>
            <w:webHidden/>
            <w:sz w:val="20"/>
            <w:szCs w:val="24"/>
            <w:lang w:eastAsia="pl-PL"/>
          </w:rPr>
          <w:fldChar w:fldCharType="begin"/>
        </w:r>
        <w:r w:rsidRPr="009B10D4">
          <w:rPr>
            <w:rFonts w:ascii="Times New Roman" w:eastAsia="Times New Roman" w:hAnsi="Times New Roman" w:cs="Times New Roman"/>
            <w:noProof/>
            <w:webHidden/>
            <w:sz w:val="20"/>
            <w:szCs w:val="24"/>
            <w:lang w:eastAsia="pl-PL"/>
          </w:rPr>
          <w:instrText xml:space="preserve"> PAGEREF _Toc441727515 \h </w:instrText>
        </w:r>
        <w:r w:rsidRPr="009B10D4">
          <w:rPr>
            <w:rFonts w:ascii="Times New Roman" w:eastAsia="Times New Roman" w:hAnsi="Times New Roman" w:cs="Times New Roman"/>
            <w:noProof/>
            <w:sz w:val="20"/>
            <w:szCs w:val="24"/>
            <w:lang w:eastAsia="pl-PL"/>
          </w:rPr>
        </w:r>
        <w:r w:rsidRPr="009B10D4">
          <w:rPr>
            <w:rFonts w:ascii="Times New Roman" w:eastAsia="Times New Roman" w:hAnsi="Times New Roman" w:cs="Times New Roman"/>
            <w:noProof/>
            <w:webHidden/>
            <w:sz w:val="20"/>
            <w:szCs w:val="24"/>
            <w:lang w:eastAsia="pl-PL"/>
          </w:rPr>
          <w:fldChar w:fldCharType="separate"/>
        </w:r>
        <w:r w:rsidRPr="009B10D4">
          <w:rPr>
            <w:rFonts w:ascii="Times New Roman" w:eastAsia="Times New Roman" w:hAnsi="Times New Roman" w:cs="Times New Roman"/>
            <w:noProof/>
            <w:webHidden/>
            <w:sz w:val="20"/>
            <w:szCs w:val="24"/>
            <w:lang w:eastAsia="pl-PL"/>
          </w:rPr>
          <w:t>26</w:t>
        </w:r>
        <w:r w:rsidRPr="009B10D4">
          <w:rPr>
            <w:rFonts w:ascii="Times New Roman" w:eastAsia="Times New Roman" w:hAnsi="Times New Roman" w:cs="Times New Roman"/>
            <w:noProof/>
            <w:webHidden/>
            <w:sz w:val="20"/>
            <w:szCs w:val="24"/>
            <w:lang w:eastAsia="pl-PL"/>
          </w:rPr>
          <w:fldChar w:fldCharType="end"/>
        </w:r>
      </w:hyperlink>
    </w:p>
    <w:p w:rsidR="009B10D4" w:rsidRPr="009B10D4" w:rsidRDefault="009B10D4" w:rsidP="009B10D4">
      <w:pPr>
        <w:spacing w:after="0" w:line="240" w:lineRule="auto"/>
        <w:rPr>
          <w:rFonts w:ascii="Bookman Old Style" w:eastAsia="Times New Roman" w:hAnsi="Bookman Old Style" w:cs="Times New Roman"/>
          <w:sz w:val="20"/>
          <w:szCs w:val="24"/>
          <w:lang w:eastAsia="pl-PL"/>
        </w:rPr>
      </w:pPr>
      <w:r w:rsidRPr="009B10D4">
        <w:rPr>
          <w:rFonts w:ascii="Times New Roman" w:eastAsia="Times New Roman" w:hAnsi="Times New Roman" w:cs="Times New Roman"/>
          <w:sz w:val="20"/>
          <w:szCs w:val="24"/>
          <w:lang w:eastAsia="pl-PL"/>
        </w:rPr>
        <w:fldChar w:fldCharType="end"/>
      </w:r>
    </w:p>
    <w:p w:rsidR="009B10D4" w:rsidRPr="009B10D4" w:rsidRDefault="009B10D4" w:rsidP="009B10D4">
      <w:pPr>
        <w:tabs>
          <w:tab w:val="left" w:pos="426"/>
          <w:tab w:val="left" w:pos="993"/>
          <w:tab w:val="right" w:leader="dot" w:pos="8789"/>
        </w:tabs>
        <w:spacing w:after="0" w:line="240" w:lineRule="auto"/>
        <w:rPr>
          <w:rFonts w:ascii="Bookman Old Style" w:eastAsia="Times New Roman" w:hAnsi="Bookman Old Style" w:cs="Times New Roman"/>
          <w:sz w:val="24"/>
          <w:szCs w:val="24"/>
          <w:lang w:eastAsia="pl-PL"/>
        </w:rPr>
      </w:pPr>
    </w:p>
    <w:p w:rsidR="009B10D4" w:rsidRPr="009B10D4" w:rsidRDefault="009B10D4" w:rsidP="009B10D4">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1" w:name="_Toc405274751"/>
      <w:r w:rsidRPr="009B10D4">
        <w:rPr>
          <w:rFonts w:ascii="Times New Roman" w:eastAsia="Times New Roman" w:hAnsi="Times New Roman" w:cs="Times New Roman"/>
          <w:b/>
          <w:caps/>
          <w:kern w:val="28"/>
          <w:sz w:val="24"/>
          <w:szCs w:val="20"/>
          <w:lang w:eastAsia="pl-PL"/>
        </w:rPr>
        <w:br w:type="page"/>
      </w:r>
      <w:bookmarkStart w:id="42" w:name="_Toc441727471"/>
      <w:r w:rsidRPr="009B10D4">
        <w:rPr>
          <w:rFonts w:ascii="Times New Roman" w:eastAsia="Times New Roman" w:hAnsi="Times New Roman" w:cs="Times New Roman"/>
          <w:b/>
          <w:caps/>
          <w:kern w:val="28"/>
          <w:sz w:val="24"/>
          <w:szCs w:val="20"/>
          <w:lang w:eastAsia="pl-PL"/>
        </w:rPr>
        <w:lastRenderedPageBreak/>
        <w:t>1. WSTĘP</w:t>
      </w:r>
      <w:bookmarkEnd w:id="41"/>
      <w:bookmarkEnd w:id="42"/>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43" w:name="_Toc405274752"/>
      <w:bookmarkStart w:id="44" w:name="_Toc441727472"/>
      <w:r w:rsidRPr="009B10D4">
        <w:rPr>
          <w:rFonts w:ascii="Times New Roman" w:eastAsia="Times New Roman" w:hAnsi="Times New Roman" w:cs="Times New Roman"/>
          <w:b/>
          <w:sz w:val="24"/>
          <w:szCs w:val="20"/>
          <w:lang w:eastAsia="pl-PL"/>
        </w:rPr>
        <w:t>1.1. Przedmiot SST</w:t>
      </w:r>
      <w:bookmarkEnd w:id="43"/>
      <w:bookmarkEnd w:id="44"/>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Przedmiotem niniejszej szczegółowej specyfikacji technicznej (SST) są wymagania dotyczące wykonania i odbioru robót związanych z wykonywaniem warstw konstrukcji nawierzchni z betonu asfaltowego.</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45" w:name="_Toc405274753"/>
      <w:bookmarkStart w:id="46" w:name="_Toc441727473"/>
      <w:r w:rsidRPr="009B10D4">
        <w:rPr>
          <w:rFonts w:ascii="Times New Roman" w:eastAsia="Times New Roman" w:hAnsi="Times New Roman" w:cs="Times New Roman"/>
          <w:b/>
          <w:sz w:val="24"/>
          <w:szCs w:val="20"/>
          <w:lang w:eastAsia="pl-PL"/>
        </w:rPr>
        <w:t>1.2. Zakres stosowania SST</w:t>
      </w:r>
      <w:bookmarkEnd w:id="45"/>
      <w:bookmarkEnd w:id="46"/>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Szczegółowa specyfikacja techniczna (SST) jest stosowana jako dokument przetargowy i kontraktowy przy zlecaniu i realizacji robót wymienionych w pkt.1.1.</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47" w:name="_Toc405274754"/>
      <w:bookmarkStart w:id="48" w:name="_Toc441727474"/>
      <w:r w:rsidRPr="009B10D4">
        <w:rPr>
          <w:rFonts w:ascii="Times New Roman" w:eastAsia="Times New Roman" w:hAnsi="Times New Roman" w:cs="Times New Roman"/>
          <w:b/>
          <w:sz w:val="24"/>
          <w:szCs w:val="20"/>
          <w:lang w:eastAsia="pl-PL"/>
        </w:rPr>
        <w:t>1.3. Zakres robót objętych SST</w:t>
      </w:r>
      <w:bookmarkEnd w:id="47"/>
      <w:bookmarkEnd w:id="48"/>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Ustalenia zawarte w niniejszej specyfikacji dotyczą zasad prowadzenia robót związanych z wykonywaniem warstwy ścieralnej, wiążącej, wyrównawczej i wzmacniającej z betonu asfaltowego wg PN-S-96025:2000 [10].</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Nawierzchnię z betonu asfaltowego można wykonywać dla dróg o kategorii ruchu od KR1 do KR6 wg „Katalogu typowych konstrukcji nawierzchni podatnych i półsztywnych”, </w:t>
      </w:r>
      <w:proofErr w:type="spellStart"/>
      <w:r w:rsidRPr="009B10D4">
        <w:rPr>
          <w:rFonts w:ascii="Times New Roman" w:eastAsia="Times New Roman" w:hAnsi="Times New Roman" w:cs="Times New Roman"/>
          <w:sz w:val="24"/>
          <w:szCs w:val="20"/>
          <w:lang w:eastAsia="pl-PL"/>
        </w:rPr>
        <w:t>IBDiM</w:t>
      </w:r>
      <w:proofErr w:type="spellEnd"/>
      <w:r w:rsidRPr="009B10D4">
        <w:rPr>
          <w:rFonts w:ascii="Times New Roman" w:eastAsia="Times New Roman" w:hAnsi="Times New Roman" w:cs="Times New Roman"/>
          <w:sz w:val="24"/>
          <w:szCs w:val="20"/>
          <w:lang w:eastAsia="pl-PL"/>
        </w:rPr>
        <w:t xml:space="preserve"> - 1997 [12] wg poniższego zestawienia:</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9B10D4" w:rsidRPr="009B10D4" w:rsidTr="00543268">
        <w:tblPrEx>
          <w:tblCellMar>
            <w:top w:w="0" w:type="dxa"/>
            <w:bottom w:w="0" w:type="dxa"/>
          </w:tblCellMar>
        </w:tblPrEx>
        <w:tc>
          <w:tcPr>
            <w:tcW w:w="7360"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Klasyfikacja dróg wg kategorii ruchu</w:t>
            </w:r>
          </w:p>
        </w:tc>
      </w:tr>
      <w:tr w:rsidR="009B10D4" w:rsidRPr="009B10D4" w:rsidTr="00543268">
        <w:tblPrEx>
          <w:tblCellMar>
            <w:top w:w="0" w:type="dxa"/>
            <w:bottom w:w="0" w:type="dxa"/>
          </w:tblCellMar>
        </w:tblPrEx>
        <w:tc>
          <w:tcPr>
            <w:tcW w:w="2680"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kategoria ruchu</w:t>
            </w:r>
          </w:p>
        </w:tc>
        <w:tc>
          <w:tcPr>
            <w:tcW w:w="468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liczba osi obliczeniowych</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100 </w:t>
            </w:r>
            <w:proofErr w:type="spellStart"/>
            <w:r w:rsidRPr="009B10D4">
              <w:rPr>
                <w:rFonts w:ascii="Times New Roman" w:eastAsia="Times New Roman" w:hAnsi="Times New Roman" w:cs="Times New Roman"/>
                <w:sz w:val="24"/>
                <w:szCs w:val="20"/>
                <w:lang w:eastAsia="pl-PL"/>
              </w:rPr>
              <w:t>kN</w:t>
            </w:r>
            <w:proofErr w:type="spellEnd"/>
            <w:r w:rsidRPr="009B10D4">
              <w:rPr>
                <w:rFonts w:ascii="Times New Roman" w:eastAsia="Times New Roman" w:hAnsi="Times New Roman" w:cs="Times New Roman"/>
                <w:sz w:val="24"/>
                <w:szCs w:val="20"/>
                <w:lang w:eastAsia="pl-PL"/>
              </w:rPr>
              <w:t>/pas/dobę</w:t>
            </w:r>
          </w:p>
        </w:tc>
      </w:tr>
      <w:tr w:rsidR="009B10D4" w:rsidRPr="009B10D4" w:rsidTr="00543268">
        <w:tblPrEx>
          <w:tblCellMar>
            <w:top w:w="0" w:type="dxa"/>
            <w:bottom w:w="0" w:type="dxa"/>
          </w:tblCellMar>
        </w:tblPrEx>
        <w:trPr>
          <w:trHeight w:val="40"/>
        </w:trPr>
        <w:tc>
          <w:tcPr>
            <w:tcW w:w="2680" w:type="dxa"/>
            <w:tcBorders>
              <w:top w:val="double" w:sz="6" w:space="0" w:color="auto"/>
              <w:lef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KR1</w:t>
            </w:r>
          </w:p>
        </w:tc>
        <w:tc>
          <w:tcPr>
            <w:tcW w:w="4680" w:type="dxa"/>
            <w:tcBorders>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sym w:font="Symbol" w:char="F0B3"/>
            </w:r>
            <w:r w:rsidRPr="009B10D4">
              <w:rPr>
                <w:rFonts w:ascii="Times New Roman" w:eastAsia="Times New Roman" w:hAnsi="Times New Roman" w:cs="Times New Roman"/>
                <w:sz w:val="24"/>
                <w:szCs w:val="20"/>
                <w:lang w:eastAsia="pl-PL"/>
              </w:rPr>
              <w:t xml:space="preserve"> 12</w:t>
            </w:r>
          </w:p>
        </w:tc>
      </w:tr>
      <w:tr w:rsidR="009B10D4" w:rsidRPr="009B10D4" w:rsidTr="00543268">
        <w:tblPrEx>
          <w:tblCellMar>
            <w:top w:w="0" w:type="dxa"/>
            <w:bottom w:w="0" w:type="dxa"/>
          </w:tblCellMar>
        </w:tblPrEx>
        <w:tc>
          <w:tcPr>
            <w:tcW w:w="2680"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KR2</w:t>
            </w:r>
          </w:p>
        </w:tc>
        <w:tc>
          <w:tcPr>
            <w:tcW w:w="4680" w:type="dxa"/>
            <w:tcBorders>
              <w:top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od 13 do 70</w:t>
            </w:r>
          </w:p>
        </w:tc>
      </w:tr>
      <w:tr w:rsidR="009B10D4" w:rsidRPr="009B10D4" w:rsidTr="00543268">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KR3</w:t>
            </w:r>
          </w:p>
        </w:tc>
        <w:tc>
          <w:tcPr>
            <w:tcW w:w="4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od 71 do 335</w:t>
            </w:r>
          </w:p>
        </w:tc>
      </w:tr>
      <w:tr w:rsidR="009B10D4" w:rsidRPr="009B10D4" w:rsidTr="00543268">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KR4</w:t>
            </w:r>
          </w:p>
        </w:tc>
        <w:tc>
          <w:tcPr>
            <w:tcW w:w="4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od 336 do 1000</w:t>
            </w:r>
          </w:p>
        </w:tc>
      </w:tr>
      <w:tr w:rsidR="009B10D4" w:rsidRPr="009B10D4" w:rsidTr="00543268">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KR5</w:t>
            </w:r>
          </w:p>
        </w:tc>
        <w:tc>
          <w:tcPr>
            <w:tcW w:w="4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od 1001 do 2000</w:t>
            </w:r>
          </w:p>
        </w:tc>
      </w:tr>
      <w:tr w:rsidR="009B10D4" w:rsidRPr="009B10D4" w:rsidTr="00543268">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KR6</w:t>
            </w:r>
          </w:p>
        </w:tc>
        <w:tc>
          <w:tcPr>
            <w:tcW w:w="468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sym w:font="Century Schoolbook" w:char="003E"/>
            </w:r>
            <w:r w:rsidRPr="009B10D4">
              <w:rPr>
                <w:rFonts w:ascii="Times New Roman" w:eastAsia="Times New Roman" w:hAnsi="Times New Roman" w:cs="Times New Roman"/>
                <w:sz w:val="24"/>
                <w:szCs w:val="20"/>
                <w:lang w:eastAsia="pl-PL"/>
              </w:rPr>
              <w:t xml:space="preserve"> 2000</w:t>
            </w:r>
          </w:p>
        </w:tc>
      </w:tr>
    </w:tbl>
    <w:p w:rsidR="009B10D4" w:rsidRPr="009B10D4" w:rsidRDefault="009B10D4" w:rsidP="009B10D4">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b/>
          <w:sz w:val="24"/>
          <w:szCs w:val="20"/>
          <w:lang w:eastAsia="pl-PL"/>
        </w:rPr>
      </w:pPr>
      <w:bookmarkStart w:id="49" w:name="_Toc405274755"/>
      <w:bookmarkStart w:id="50" w:name="_Toc441727475"/>
      <w:r w:rsidRPr="009B10D4">
        <w:rPr>
          <w:rFonts w:ascii="Times New Roman" w:eastAsia="Times New Roman" w:hAnsi="Times New Roman" w:cs="Times New Roman"/>
          <w:b/>
          <w:sz w:val="24"/>
          <w:szCs w:val="20"/>
          <w:lang w:eastAsia="pl-PL"/>
        </w:rPr>
        <w:t>1.4. Określenia podstawowe</w:t>
      </w:r>
      <w:bookmarkEnd w:id="49"/>
      <w:bookmarkEnd w:id="50"/>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1.4.1.</w:t>
      </w:r>
      <w:r w:rsidRPr="009B10D4">
        <w:rPr>
          <w:rFonts w:ascii="Times New Roman" w:eastAsia="Times New Roman" w:hAnsi="Times New Roman" w:cs="Times New Roman"/>
          <w:sz w:val="24"/>
          <w:szCs w:val="20"/>
          <w:lang w:eastAsia="pl-PL"/>
        </w:rPr>
        <w:t xml:space="preserve"> Mieszanka mineralna (MM) - mieszanka kruszywa i wypełniacza mineralnego o określonym składzie i uziarnieniu.</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1.4.2.</w:t>
      </w:r>
      <w:r w:rsidRPr="009B10D4">
        <w:rPr>
          <w:rFonts w:ascii="Times New Roman" w:eastAsia="Times New Roman" w:hAnsi="Times New Roman" w:cs="Times New Roman"/>
          <w:sz w:val="24"/>
          <w:szCs w:val="20"/>
          <w:lang w:eastAsia="pl-PL"/>
        </w:rPr>
        <w:t xml:space="preserve"> Mieszanka mineralno-asfaltowa (MMA) - mieszanka mineralna z odpowiednią ilością asfaltu lub </w:t>
      </w:r>
      <w:proofErr w:type="spellStart"/>
      <w:r w:rsidRPr="009B10D4">
        <w:rPr>
          <w:rFonts w:ascii="Times New Roman" w:eastAsia="Times New Roman" w:hAnsi="Times New Roman" w:cs="Times New Roman"/>
          <w:sz w:val="24"/>
          <w:szCs w:val="20"/>
          <w:lang w:eastAsia="pl-PL"/>
        </w:rPr>
        <w:t>polimeroasfaltu</w:t>
      </w:r>
      <w:proofErr w:type="spellEnd"/>
      <w:r w:rsidRPr="009B10D4">
        <w:rPr>
          <w:rFonts w:ascii="Times New Roman" w:eastAsia="Times New Roman" w:hAnsi="Times New Roman" w:cs="Times New Roman"/>
          <w:sz w:val="24"/>
          <w:szCs w:val="20"/>
          <w:lang w:eastAsia="pl-PL"/>
        </w:rPr>
        <w:t>, wytworzona na gorąco, w określony sposób, spełniająca określone wymagania.</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1.4.3.</w:t>
      </w:r>
      <w:r w:rsidRPr="009B10D4">
        <w:rPr>
          <w:rFonts w:ascii="Times New Roman" w:eastAsia="Times New Roman" w:hAnsi="Times New Roman" w:cs="Times New Roman"/>
          <w:sz w:val="24"/>
          <w:szCs w:val="20"/>
          <w:lang w:eastAsia="pl-PL"/>
        </w:rPr>
        <w:t xml:space="preserve"> Beton asfaltowy (BA) - mieszanka mineralno-asfaltowa  ułożona i zagęszczona.</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1.4.4.</w:t>
      </w:r>
      <w:r w:rsidRPr="009B10D4">
        <w:rPr>
          <w:rFonts w:ascii="Times New Roman" w:eastAsia="Times New Roman" w:hAnsi="Times New Roman" w:cs="Times New Roman"/>
          <w:sz w:val="24"/>
          <w:szCs w:val="20"/>
          <w:lang w:eastAsia="pl-PL"/>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1.4.5.</w:t>
      </w:r>
      <w:r w:rsidRPr="009B10D4">
        <w:rPr>
          <w:rFonts w:ascii="Times New Roman" w:eastAsia="Times New Roman" w:hAnsi="Times New Roman" w:cs="Times New Roman"/>
          <w:sz w:val="24"/>
          <w:szCs w:val="20"/>
          <w:lang w:eastAsia="pl-PL"/>
        </w:rPr>
        <w:t xml:space="preserve"> Podłoże pod warstwę asfaltową - powierzchnia przygotowana do ułożenia warstwy z mieszanki mineralno-asfaltowej.</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1.4.6.</w:t>
      </w:r>
      <w:r w:rsidRPr="009B10D4">
        <w:rPr>
          <w:rFonts w:ascii="Times New Roman" w:eastAsia="Times New Roman" w:hAnsi="Times New Roman" w:cs="Times New Roman"/>
          <w:sz w:val="24"/>
          <w:szCs w:val="20"/>
          <w:lang w:eastAsia="pl-PL"/>
        </w:rPr>
        <w:t xml:space="preserve"> Asfalt upłynniony - asfalt drogowy upłynniony lotnymi rozpuszczalnikami.</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1.4.7.</w:t>
      </w:r>
      <w:r w:rsidRPr="009B10D4">
        <w:rPr>
          <w:rFonts w:ascii="Times New Roman" w:eastAsia="Times New Roman" w:hAnsi="Times New Roman" w:cs="Times New Roman"/>
          <w:sz w:val="24"/>
          <w:szCs w:val="20"/>
          <w:lang w:eastAsia="pl-PL"/>
        </w:rPr>
        <w:t xml:space="preserve"> Emulsja asfaltowa kationowa - asfalt drogowy w postaci zawiesiny rozproszonego asfaltu w wodzie.</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1.4.8. </w:t>
      </w:r>
      <w:r w:rsidRPr="009B10D4">
        <w:rPr>
          <w:rFonts w:ascii="Times New Roman" w:eastAsia="Times New Roman" w:hAnsi="Times New Roman" w:cs="Times New Roman"/>
          <w:sz w:val="24"/>
          <w:szCs w:val="20"/>
          <w:lang w:eastAsia="pl-PL"/>
        </w:rPr>
        <w:t>Próba technologiczna – wytwarzanie mieszanki mineralno-asfaltowej w celu sprawdzenia, czy jej właściwości są zgodne z receptą laboratoryjną.</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lastRenderedPageBreak/>
        <w:t>1.4.9.</w:t>
      </w:r>
      <w:r w:rsidRPr="009B10D4">
        <w:rPr>
          <w:rFonts w:ascii="Times New Roman" w:eastAsia="Times New Roman" w:hAnsi="Times New Roman" w:cs="Times New Roman"/>
          <w:sz w:val="24"/>
          <w:szCs w:val="20"/>
          <w:lang w:eastAsia="pl-PL"/>
        </w:rPr>
        <w:t xml:space="preserve"> Odcinek próbny – odcinek warstwy nawierzchni (o długości co najmniej </w:t>
      </w:r>
      <w:smartTag w:uri="urn:schemas-microsoft-com:office:smarttags" w:element="metricconverter">
        <w:smartTagPr>
          <w:attr w:name="ProductID" w:val="50 m"/>
        </w:smartTagPr>
        <w:r w:rsidRPr="009B10D4">
          <w:rPr>
            <w:rFonts w:ascii="Times New Roman" w:eastAsia="Times New Roman" w:hAnsi="Times New Roman" w:cs="Times New Roman"/>
            <w:sz w:val="24"/>
            <w:szCs w:val="20"/>
            <w:lang w:eastAsia="pl-PL"/>
          </w:rPr>
          <w:t>50 m</w:t>
        </w:r>
      </w:smartTag>
      <w:r w:rsidRPr="009B10D4">
        <w:rPr>
          <w:rFonts w:ascii="Times New Roman" w:eastAsia="Times New Roman" w:hAnsi="Times New Roman" w:cs="Times New Roman"/>
          <w:sz w:val="24"/>
          <w:szCs w:val="20"/>
          <w:lang w:eastAsia="pl-PL"/>
        </w:rPr>
        <w:t>) wykonany w warunkach zbliżonych do warunków budowy, w celu sprawdzenia pracy sprzętu i uzyskiwanych parametrów technicznych robót.</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1.4.10.</w:t>
      </w:r>
      <w:r w:rsidRPr="009B10D4">
        <w:rPr>
          <w:rFonts w:ascii="Times New Roman" w:eastAsia="Times New Roman" w:hAnsi="Times New Roman" w:cs="Times New Roman"/>
          <w:sz w:val="24"/>
          <w:szCs w:val="20"/>
          <w:lang w:eastAsia="pl-PL"/>
        </w:rPr>
        <w:t xml:space="preserve"> Kategoria ruchu (KR) – obciążenie drogi ruchem samochodowym, wyrażone w osiach obliczeniowych (100 </w:t>
      </w:r>
      <w:proofErr w:type="spellStart"/>
      <w:r w:rsidRPr="009B10D4">
        <w:rPr>
          <w:rFonts w:ascii="Times New Roman" w:eastAsia="Times New Roman" w:hAnsi="Times New Roman" w:cs="Times New Roman"/>
          <w:sz w:val="24"/>
          <w:szCs w:val="20"/>
          <w:lang w:eastAsia="pl-PL"/>
        </w:rPr>
        <w:t>kN</w:t>
      </w:r>
      <w:proofErr w:type="spellEnd"/>
      <w:r w:rsidRPr="009B10D4">
        <w:rPr>
          <w:rFonts w:ascii="Times New Roman" w:eastAsia="Times New Roman" w:hAnsi="Times New Roman" w:cs="Times New Roman"/>
          <w:sz w:val="24"/>
          <w:szCs w:val="20"/>
          <w:lang w:eastAsia="pl-PL"/>
        </w:rPr>
        <w:t>) na obliczeniowy pas ruchu na dobę.</w:t>
      </w:r>
    </w:p>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1.4.11.</w:t>
      </w:r>
      <w:r w:rsidRPr="009B10D4">
        <w:rPr>
          <w:rFonts w:ascii="Times New Roman" w:eastAsia="Times New Roman" w:hAnsi="Times New Roman" w:cs="Times New Roman"/>
          <w:sz w:val="24"/>
          <w:szCs w:val="20"/>
          <w:lang w:eastAsia="pl-PL"/>
        </w:rPr>
        <w:t xml:space="preserve"> Pozostałe określenia podstawowe są zgodne z odpowiednimi polskimi normami i z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51" w:name="_Toc405274756"/>
      <w:bookmarkStart w:id="52" w:name="_Toc441727476"/>
      <w:r w:rsidRPr="009B10D4">
        <w:rPr>
          <w:rFonts w:ascii="Times New Roman" w:eastAsia="Times New Roman" w:hAnsi="Times New Roman" w:cs="Times New Roman"/>
          <w:b/>
          <w:sz w:val="24"/>
          <w:szCs w:val="20"/>
          <w:lang w:eastAsia="pl-PL"/>
        </w:rPr>
        <w:t>1.5. Ogólne wymagania dotyczące robót</w:t>
      </w:r>
      <w:bookmarkEnd w:id="51"/>
      <w:bookmarkEnd w:id="52"/>
    </w:p>
    <w:p w:rsidR="009B10D4" w:rsidRPr="009B10D4" w:rsidRDefault="009B10D4" w:rsidP="009B10D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Ogólne wymagania dotyczące robót podano w SST D-M-00.00.00 „Wymagania ogólne” pkt 1.5. </w:t>
      </w:r>
    </w:p>
    <w:p w:rsidR="009B10D4" w:rsidRPr="009B10D4" w:rsidRDefault="009B10D4" w:rsidP="009B10D4">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53" w:name="_Toc405274757"/>
      <w:bookmarkStart w:id="54" w:name="_Toc441727477"/>
      <w:r w:rsidRPr="009B10D4">
        <w:rPr>
          <w:rFonts w:ascii="Times New Roman" w:eastAsia="Times New Roman" w:hAnsi="Times New Roman" w:cs="Times New Roman"/>
          <w:b/>
          <w:caps/>
          <w:kern w:val="28"/>
          <w:sz w:val="24"/>
          <w:szCs w:val="20"/>
          <w:lang w:eastAsia="pl-PL"/>
        </w:rPr>
        <w:t>2. MATERIAŁY</w:t>
      </w:r>
      <w:bookmarkEnd w:id="53"/>
      <w:bookmarkEnd w:id="54"/>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55" w:name="_Toc405274758"/>
      <w:bookmarkStart w:id="56" w:name="_Toc441727478"/>
      <w:r w:rsidRPr="009B10D4">
        <w:rPr>
          <w:rFonts w:ascii="Times New Roman" w:eastAsia="Times New Roman" w:hAnsi="Times New Roman" w:cs="Times New Roman"/>
          <w:b/>
          <w:sz w:val="24"/>
          <w:szCs w:val="20"/>
          <w:lang w:eastAsia="pl-PL"/>
        </w:rPr>
        <w:t>2.1. Ogólne wymagania dotyczące materiałów</w:t>
      </w:r>
      <w:bookmarkEnd w:id="55"/>
      <w:bookmarkEnd w:id="56"/>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Ogólne wymagania dotyczące materiałów, ich pozyskiwania i składowania, podano w SST D-M-00.00.00 „Wymagania ogólne” pkt 2.</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57" w:name="_Toc405274759"/>
      <w:bookmarkStart w:id="58" w:name="_Toc441727479"/>
      <w:r w:rsidRPr="009B10D4">
        <w:rPr>
          <w:rFonts w:ascii="Times New Roman" w:eastAsia="Times New Roman" w:hAnsi="Times New Roman" w:cs="Times New Roman"/>
          <w:b/>
          <w:sz w:val="24"/>
          <w:szCs w:val="20"/>
          <w:lang w:eastAsia="pl-PL"/>
        </w:rPr>
        <w:t>2.2. Asfalt</w:t>
      </w:r>
      <w:bookmarkEnd w:id="57"/>
      <w:bookmarkEnd w:id="58"/>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Należy stosować asfalt drogowy spełniający wymagania określone w PN-C-96170:1965 [6].</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 zależności od rodzaju warstwy i kategorii ruchu należy stosować asfalty drogowe podane w tablicy 1 i 2.</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59" w:name="_Toc405274760"/>
      <w:bookmarkStart w:id="60" w:name="_Toc441727480"/>
      <w:r w:rsidRPr="009B10D4">
        <w:rPr>
          <w:rFonts w:ascii="Times New Roman" w:eastAsia="Times New Roman" w:hAnsi="Times New Roman" w:cs="Times New Roman"/>
          <w:b/>
          <w:sz w:val="24"/>
          <w:szCs w:val="20"/>
          <w:lang w:eastAsia="pl-PL"/>
        </w:rPr>
        <w:t xml:space="preserve">2.3. </w:t>
      </w:r>
      <w:proofErr w:type="spellStart"/>
      <w:r w:rsidRPr="009B10D4">
        <w:rPr>
          <w:rFonts w:ascii="Times New Roman" w:eastAsia="Times New Roman" w:hAnsi="Times New Roman" w:cs="Times New Roman"/>
          <w:b/>
          <w:sz w:val="24"/>
          <w:szCs w:val="20"/>
          <w:lang w:eastAsia="pl-PL"/>
        </w:rPr>
        <w:t>Polimeroasfalt</w:t>
      </w:r>
      <w:bookmarkEnd w:id="59"/>
      <w:bookmarkEnd w:id="60"/>
      <w:proofErr w:type="spellEnd"/>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Jeżeli dokumentacja projektowa lub SST przewiduje stosowanie asfaltu modyfikowanego polimerami, to </w:t>
      </w:r>
      <w:proofErr w:type="spellStart"/>
      <w:r w:rsidRPr="009B10D4">
        <w:rPr>
          <w:rFonts w:ascii="Times New Roman" w:eastAsia="Times New Roman" w:hAnsi="Times New Roman" w:cs="Times New Roman"/>
          <w:sz w:val="24"/>
          <w:szCs w:val="20"/>
          <w:lang w:eastAsia="pl-PL"/>
        </w:rPr>
        <w:t>polimeroasfalt</w:t>
      </w:r>
      <w:proofErr w:type="spellEnd"/>
      <w:r w:rsidRPr="009B10D4">
        <w:rPr>
          <w:rFonts w:ascii="Times New Roman" w:eastAsia="Times New Roman" w:hAnsi="Times New Roman" w:cs="Times New Roman"/>
          <w:sz w:val="24"/>
          <w:szCs w:val="20"/>
          <w:lang w:eastAsia="pl-PL"/>
        </w:rPr>
        <w:t xml:space="preserve"> musi spełniać wymagania TWT PAD-97 </w:t>
      </w:r>
      <w:proofErr w:type="spellStart"/>
      <w:r w:rsidRPr="009B10D4">
        <w:rPr>
          <w:rFonts w:ascii="Times New Roman" w:eastAsia="Times New Roman" w:hAnsi="Times New Roman" w:cs="Times New Roman"/>
          <w:sz w:val="24"/>
          <w:szCs w:val="20"/>
          <w:lang w:eastAsia="pl-PL"/>
        </w:rPr>
        <w:t>IBDiM</w:t>
      </w:r>
      <w:proofErr w:type="spellEnd"/>
      <w:r w:rsidRPr="009B10D4">
        <w:rPr>
          <w:rFonts w:ascii="Times New Roman" w:eastAsia="Times New Roman" w:hAnsi="Times New Roman" w:cs="Times New Roman"/>
          <w:sz w:val="24"/>
          <w:szCs w:val="20"/>
          <w:lang w:eastAsia="pl-PL"/>
        </w:rPr>
        <w:t xml:space="preserve"> [13] i posiadać aprobatę techniczną.</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Rodzaje </w:t>
      </w:r>
      <w:proofErr w:type="spellStart"/>
      <w:r w:rsidRPr="009B10D4">
        <w:rPr>
          <w:rFonts w:ascii="Times New Roman" w:eastAsia="Times New Roman" w:hAnsi="Times New Roman" w:cs="Times New Roman"/>
          <w:sz w:val="24"/>
          <w:szCs w:val="20"/>
          <w:lang w:eastAsia="pl-PL"/>
        </w:rPr>
        <w:t>polimeroasfaltów</w:t>
      </w:r>
      <w:proofErr w:type="spellEnd"/>
      <w:r w:rsidRPr="009B10D4">
        <w:rPr>
          <w:rFonts w:ascii="Times New Roman" w:eastAsia="Times New Roman" w:hAnsi="Times New Roman" w:cs="Times New Roman"/>
          <w:sz w:val="24"/>
          <w:szCs w:val="20"/>
          <w:lang w:eastAsia="pl-PL"/>
        </w:rPr>
        <w:t xml:space="preserve"> i ich stosowanie w zależności od rodzaju warstwy i kategorii ruchu podano w tablicy 1 i 2.</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61" w:name="_Toc405274761"/>
      <w:bookmarkStart w:id="62" w:name="_Toc441727481"/>
      <w:r w:rsidRPr="009B10D4">
        <w:rPr>
          <w:rFonts w:ascii="Times New Roman" w:eastAsia="Times New Roman" w:hAnsi="Times New Roman" w:cs="Times New Roman"/>
          <w:b/>
          <w:sz w:val="24"/>
          <w:szCs w:val="20"/>
          <w:lang w:eastAsia="pl-PL"/>
        </w:rPr>
        <w:t>2.4. Wypełniacz</w:t>
      </w:r>
      <w:bookmarkEnd w:id="61"/>
      <w:bookmarkEnd w:id="62"/>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Należy stosować wypełniacz, spełniający wymagania określone w PN-S-96504:1961 [9] dla wypełniacza podstawowego i zastępczego.</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Przechowywanie wypełniacza powinno być zgodne z PN-S-96504:1961 [9].</w:t>
      </w: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br w:type="page"/>
      </w:r>
      <w:r w:rsidRPr="009B10D4">
        <w:rPr>
          <w:rFonts w:ascii="Times New Roman" w:eastAsia="Times New Roman" w:hAnsi="Times New Roman" w:cs="Times New Roman"/>
          <w:sz w:val="24"/>
          <w:szCs w:val="20"/>
          <w:lang w:eastAsia="pl-PL"/>
        </w:rP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9B10D4" w:rsidRPr="009B10D4" w:rsidTr="00543268">
        <w:tblPrEx>
          <w:tblCellMar>
            <w:top w:w="0" w:type="dxa"/>
            <w:bottom w:w="0" w:type="dxa"/>
          </w:tblCellMar>
        </w:tblPrEx>
        <w:tc>
          <w:tcPr>
            <w:tcW w:w="631" w:type="dxa"/>
            <w:tcBorders>
              <w:top w:val="single" w:sz="6" w:space="0" w:color="auto"/>
              <w:lef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511" w:type="dxa"/>
            <w:tcBorders>
              <w:top w:val="single" w:sz="6" w:space="0" w:color="auto"/>
              <w:lef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Wymagania wobec materiałów               w zależności od kategorii ruchu</w:t>
            </w:r>
          </w:p>
        </w:tc>
      </w:tr>
      <w:tr w:rsidR="009B10D4" w:rsidRPr="009B10D4" w:rsidTr="00543268">
        <w:tblPrEx>
          <w:tblCellMar>
            <w:top w:w="0" w:type="dxa"/>
            <w:bottom w:w="0" w:type="dxa"/>
          </w:tblCellMar>
        </w:tblPrEx>
        <w:tc>
          <w:tcPr>
            <w:tcW w:w="631" w:type="dxa"/>
            <w:tcBorders>
              <w:left w:val="single" w:sz="6" w:space="0" w:color="auto"/>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511" w:type="dxa"/>
            <w:tcBorders>
              <w:left w:val="single" w:sz="6" w:space="0" w:color="auto"/>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nr normy</w:t>
            </w:r>
          </w:p>
        </w:tc>
        <w:tc>
          <w:tcPr>
            <w:tcW w:w="1544"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1lub KR 2</w:t>
            </w:r>
          </w:p>
        </w:tc>
        <w:tc>
          <w:tcPr>
            <w:tcW w:w="1685"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KR 3 do KR 6</w:t>
            </w:r>
          </w:p>
        </w:tc>
      </w:tr>
      <w:tr w:rsidR="009B10D4" w:rsidRPr="009B10D4" w:rsidTr="00543268">
        <w:tblPrEx>
          <w:tblCellMar>
            <w:top w:w="0" w:type="dxa"/>
            <w:bottom w:w="0" w:type="dxa"/>
          </w:tblCellMar>
        </w:tblPrEx>
        <w:tc>
          <w:tcPr>
            <w:tcW w:w="63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51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łamane granulowane wg PN-B-11112:1996 [2], PN-B-11115:1998 [4]</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ze skał magmowych i przeobrażonych</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ze skał osadowych</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 z surowca sztucznego (żużle pomie-</w:t>
            </w:r>
            <w:proofErr w:type="spellStart"/>
            <w:r w:rsidRPr="009B10D4">
              <w:rPr>
                <w:rFonts w:ascii="Times New Roman" w:eastAsia="Times New Roman" w:hAnsi="Times New Roman" w:cs="Times New Roman"/>
                <w:sz w:val="20"/>
                <w:szCs w:val="20"/>
                <w:lang w:eastAsia="pl-PL"/>
              </w:rPr>
              <w:t>dziowe</w:t>
            </w:r>
            <w:proofErr w:type="spellEnd"/>
            <w:r w:rsidRPr="009B10D4">
              <w:rPr>
                <w:rFonts w:ascii="Times New Roman" w:eastAsia="Times New Roman" w:hAnsi="Times New Roman" w:cs="Times New Roman"/>
                <w:sz w:val="20"/>
                <w:szCs w:val="20"/>
                <w:lang w:eastAsia="pl-PL"/>
              </w:rPr>
              <w:t xml:space="preserve"> i stalownicze)</w:t>
            </w:r>
          </w:p>
        </w:tc>
        <w:tc>
          <w:tcPr>
            <w:tcW w:w="1544"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 gat.1, 2</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jw.</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jw.</w:t>
            </w:r>
          </w:p>
        </w:tc>
        <w:tc>
          <w:tcPr>
            <w:tcW w:w="1685"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w:t>
            </w:r>
            <w:r w:rsidRPr="009B10D4">
              <w:rPr>
                <w:rFonts w:ascii="Times New Roman" w:eastAsia="Times New Roman" w:hAnsi="Times New Roman" w:cs="Times New Roman"/>
                <w:sz w:val="20"/>
                <w:szCs w:val="20"/>
                <w:vertAlign w:val="superscript"/>
                <w:lang w:eastAsia="pl-PL"/>
              </w:rPr>
              <w:t>1)</w:t>
            </w:r>
            <w:r w:rsidRPr="009B10D4">
              <w:rPr>
                <w:rFonts w:ascii="Times New Roman" w:eastAsia="Times New Roman" w:hAnsi="Times New Roman" w:cs="Times New Roman"/>
                <w:sz w:val="20"/>
                <w:szCs w:val="20"/>
                <w:lang w:eastAsia="pl-PL"/>
              </w:rPr>
              <w:t>; gat.1</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r w:rsidRPr="009B10D4">
              <w:rPr>
                <w:rFonts w:ascii="Times New Roman" w:eastAsia="Times New Roman" w:hAnsi="Times New Roman" w:cs="Times New Roman"/>
                <w:sz w:val="20"/>
                <w:szCs w:val="20"/>
                <w:lang w:eastAsia="pl-PL"/>
              </w:rPr>
              <w:t>jw.</w:t>
            </w:r>
            <w:r w:rsidRPr="009B10D4">
              <w:rPr>
                <w:rFonts w:ascii="Times New Roman" w:eastAsia="Times New Roman" w:hAnsi="Times New Roman" w:cs="Times New Roman"/>
                <w:sz w:val="20"/>
                <w:szCs w:val="20"/>
                <w:vertAlign w:val="superscript"/>
                <w:lang w:eastAsia="pl-PL"/>
              </w:rPr>
              <w:t>2)</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gat.1</w:t>
            </w:r>
          </w:p>
        </w:tc>
      </w:tr>
      <w:tr w:rsidR="009B10D4" w:rsidRPr="009B10D4" w:rsidTr="00543268">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51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Kruszywo łamane zwykłe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PN-B-11112:1996 [2]</w:t>
            </w:r>
          </w:p>
        </w:tc>
        <w:tc>
          <w:tcPr>
            <w:tcW w:w="154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 gat.1, 2</w:t>
            </w:r>
          </w:p>
        </w:tc>
        <w:tc>
          <w:tcPr>
            <w:tcW w:w="1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51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Żwir i mieszanka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PN-B-11111:1996 [1]</w:t>
            </w:r>
          </w:p>
        </w:tc>
        <w:tc>
          <w:tcPr>
            <w:tcW w:w="154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w:t>
            </w:r>
          </w:p>
        </w:tc>
        <w:tc>
          <w:tcPr>
            <w:tcW w:w="1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51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 gat.1, 2</w:t>
            </w:r>
          </w:p>
        </w:tc>
        <w:tc>
          <w:tcPr>
            <w:tcW w:w="1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gat.1</w:t>
            </w:r>
          </w:p>
        </w:tc>
      </w:tr>
      <w:tr w:rsidR="009B10D4" w:rsidRPr="009B10D4" w:rsidTr="00543268">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51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 1, 2</w:t>
            </w:r>
          </w:p>
        </w:tc>
        <w:tc>
          <w:tcPr>
            <w:tcW w:w="1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63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351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Wypełniacz mineralny:</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wg PN-S-96504:1961[9]</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b) innego pochodzenia wg  orzeczenia laboratoryjnego</w:t>
            </w:r>
          </w:p>
        </w:tc>
        <w:tc>
          <w:tcPr>
            <w:tcW w:w="1544"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podstawowy,</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zastępczy</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pyły z odpylania,</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popioły lotne </w:t>
            </w:r>
          </w:p>
        </w:tc>
        <w:tc>
          <w:tcPr>
            <w:tcW w:w="1685"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podstawowy</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351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Asfalt drogowy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PN-C-96170:1965 [6]</w:t>
            </w:r>
          </w:p>
        </w:tc>
        <w:tc>
          <w:tcPr>
            <w:tcW w:w="154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 50, D 70,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 100</w:t>
            </w:r>
          </w:p>
        </w:tc>
        <w:tc>
          <w:tcPr>
            <w:tcW w:w="1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 50</w:t>
            </w:r>
            <w:r w:rsidRPr="009B10D4">
              <w:rPr>
                <w:rFonts w:ascii="Times New Roman" w:eastAsia="Times New Roman" w:hAnsi="Times New Roman" w:cs="Times New Roman"/>
                <w:sz w:val="20"/>
                <w:szCs w:val="20"/>
                <w:vertAlign w:val="superscript"/>
                <w:lang w:eastAsia="pl-PL"/>
              </w:rPr>
              <w:t>3)</w:t>
            </w:r>
            <w:r w:rsidRPr="009B10D4">
              <w:rPr>
                <w:rFonts w:ascii="Times New Roman" w:eastAsia="Times New Roman" w:hAnsi="Times New Roman" w:cs="Times New Roman"/>
                <w:sz w:val="20"/>
                <w:szCs w:val="20"/>
                <w:lang w:eastAsia="pl-PL"/>
              </w:rPr>
              <w:t>, D 70</w:t>
            </w:r>
          </w:p>
        </w:tc>
      </w:tr>
      <w:tr w:rsidR="009B10D4" w:rsidRPr="009B10D4" w:rsidTr="00543268">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351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Polimeroasfalt</w:t>
            </w:r>
            <w:proofErr w:type="spellEnd"/>
            <w:r w:rsidRPr="009B10D4">
              <w:rPr>
                <w:rFonts w:ascii="Times New Roman" w:eastAsia="Times New Roman" w:hAnsi="Times New Roman" w:cs="Times New Roman"/>
                <w:sz w:val="20"/>
                <w:szCs w:val="20"/>
                <w:lang w:eastAsia="pl-PL"/>
              </w:rPr>
              <w:t xml:space="preserve"> drogowy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TWT PAD-97 [13]</w:t>
            </w:r>
          </w:p>
        </w:tc>
        <w:tc>
          <w:tcPr>
            <w:tcW w:w="154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val="en-US" w:eastAsia="pl-PL"/>
              </w:rPr>
              <w:t>DE80 A,B,C,</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DP80</w:t>
            </w:r>
          </w:p>
        </w:tc>
        <w:tc>
          <w:tcPr>
            <w:tcW w:w="1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 xml:space="preserve">  DE80 A,B,C,</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DP80</w:t>
            </w:r>
          </w:p>
        </w:tc>
      </w:tr>
      <w:tr w:rsidR="009B10D4" w:rsidRPr="009B10D4" w:rsidTr="00543268">
        <w:tblPrEx>
          <w:tblCellMar>
            <w:top w:w="0" w:type="dxa"/>
            <w:bottom w:w="0" w:type="dxa"/>
          </w:tblCellMar>
        </w:tblPrEx>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0"/>
                <w:numId w:val="20"/>
              </w:numPr>
              <w:overflowPunct w:val="0"/>
              <w:autoSpaceDE w:val="0"/>
              <w:autoSpaceDN w:val="0"/>
              <w:adjustRightInd w:val="0"/>
              <w:spacing w:before="60" w:after="0" w:line="240" w:lineRule="auto"/>
              <w:ind w:left="284" w:hanging="284"/>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tylko pod względem ścieralności w bębnie kulowym, pozostałe cechy jak dla kl. I;  </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 1</w:t>
            </w:r>
          </w:p>
          <w:p w:rsidR="009B10D4" w:rsidRPr="009B10D4" w:rsidRDefault="009B10D4" w:rsidP="009B10D4">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tylko dolomity kl. I, gat.1 w ilości </w:t>
            </w:r>
            <w:r w:rsidRPr="009B10D4">
              <w:rPr>
                <w:rFonts w:ascii="Times New Roman" w:eastAsia="Times New Roman" w:hAnsi="Times New Roman" w:cs="Times New Roman"/>
                <w:sz w:val="20"/>
                <w:szCs w:val="20"/>
                <w:lang w:eastAsia="pl-PL"/>
              </w:rPr>
              <w:sym w:font="Symbol" w:char="F0A3"/>
            </w:r>
            <w:r w:rsidRPr="009B10D4">
              <w:rPr>
                <w:rFonts w:ascii="Times New Roman" w:eastAsia="Times New Roman" w:hAnsi="Times New Roman" w:cs="Times New Roman"/>
                <w:sz w:val="20"/>
                <w:szCs w:val="20"/>
                <w:lang w:eastAsia="pl-PL"/>
              </w:rPr>
              <w:t xml:space="preserve"> 50% m/m we frakcji grysowej w mieszance z       innymi kruszywami, w ilości </w:t>
            </w:r>
            <w:r w:rsidRPr="009B10D4">
              <w:rPr>
                <w:rFonts w:ascii="Times New Roman" w:eastAsia="Times New Roman" w:hAnsi="Times New Roman" w:cs="Times New Roman"/>
                <w:sz w:val="20"/>
                <w:szCs w:val="20"/>
                <w:lang w:eastAsia="pl-PL"/>
              </w:rPr>
              <w:sym w:font="Symbol" w:char="F0A3"/>
            </w:r>
            <w:r w:rsidRPr="009B10D4">
              <w:rPr>
                <w:rFonts w:ascii="Times New Roman" w:eastAsia="Times New Roman" w:hAnsi="Times New Roman" w:cs="Times New Roman"/>
                <w:sz w:val="20"/>
                <w:szCs w:val="20"/>
                <w:lang w:eastAsia="pl-PL"/>
              </w:rPr>
              <w:t xml:space="preserve"> 100% m/m we frakcji piaskowej oraz kwarcyty                 i piaskowce bez ograniczenia ilościowego</w:t>
            </w:r>
          </w:p>
          <w:p w:rsidR="009B10D4" w:rsidRPr="009B10D4" w:rsidRDefault="009B10D4" w:rsidP="009B10D4">
            <w:pPr>
              <w:numPr>
                <w:ilvl w:val="0"/>
                <w:numId w:val="21"/>
              </w:numPr>
              <w:overflowPunct w:val="0"/>
              <w:autoSpaceDE w:val="0"/>
              <w:autoSpaceDN w:val="0"/>
              <w:adjustRightInd w:val="0"/>
              <w:spacing w:after="0" w:line="240" w:lineRule="auto"/>
              <w:ind w:left="284" w:hanging="284"/>
              <w:jc w:val="both"/>
              <w:textAlignment w:val="baseline"/>
              <w:rPr>
                <w:rFonts w:ascii="Bookman Old Style" w:eastAsia="Times New Roman" w:hAnsi="Bookman Old Style" w:cs="Times New Roman"/>
                <w:sz w:val="20"/>
                <w:szCs w:val="20"/>
                <w:lang w:eastAsia="pl-PL"/>
              </w:rPr>
            </w:pPr>
            <w:r w:rsidRPr="009B10D4">
              <w:rPr>
                <w:rFonts w:ascii="Times New Roman" w:eastAsia="Times New Roman" w:hAnsi="Times New Roman" w:cs="Times New Roman"/>
                <w:sz w:val="20"/>
                <w:szCs w:val="20"/>
                <w:lang w:eastAsia="pl-PL"/>
              </w:rPr>
              <w:t>preferowany rodzaj asfaltu</w:t>
            </w:r>
          </w:p>
        </w:tc>
      </w:tr>
    </w:tbl>
    <w:p w:rsidR="009B10D4" w:rsidRPr="009B10D4" w:rsidRDefault="009B10D4" w:rsidP="009B10D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after="120" w:line="240" w:lineRule="auto"/>
        <w:jc w:val="both"/>
        <w:textAlignment w:val="baseline"/>
        <w:rPr>
          <w:rFonts w:ascii="Bookman Old Style" w:eastAsia="Times New Roman" w:hAnsi="Bookman Old Style" w:cs="Times New Roman"/>
          <w:sz w:val="24"/>
          <w:szCs w:val="20"/>
          <w:lang w:eastAsia="pl-PL"/>
        </w:rPr>
      </w:pPr>
      <w:r w:rsidRPr="009B10D4">
        <w:rPr>
          <w:rFonts w:ascii="Times New Roman" w:eastAsia="Times New Roman" w:hAnsi="Times New Roman" w:cs="Times New Roman"/>
          <w:sz w:val="24"/>
          <w:szCs w:val="20"/>
          <w:lang w:eastAsia="pl-PL"/>
        </w:rPr>
        <w:br w:type="page"/>
      </w:r>
      <w:r w:rsidRPr="009B10D4">
        <w:rPr>
          <w:rFonts w:ascii="Times New Roman" w:eastAsia="Times New Roman" w:hAnsi="Times New Roman" w:cs="Times New Roman"/>
          <w:sz w:val="24"/>
          <w:szCs w:val="20"/>
          <w:lang w:eastAsia="pl-PL"/>
        </w:rP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9B10D4" w:rsidRPr="009B10D4" w:rsidTr="00543268">
        <w:tblPrEx>
          <w:tblCellMar>
            <w:top w:w="0" w:type="dxa"/>
            <w:bottom w:w="0" w:type="dxa"/>
          </w:tblCellMar>
        </w:tblPrEx>
        <w:tc>
          <w:tcPr>
            <w:tcW w:w="496" w:type="dxa"/>
            <w:tcBorders>
              <w:top w:val="single" w:sz="6" w:space="0" w:color="auto"/>
              <w:left w:val="single" w:sz="6" w:space="0" w:color="auto"/>
            </w:tcBorders>
          </w:tcPr>
          <w:p w:rsidR="009B10D4" w:rsidRPr="009B10D4" w:rsidRDefault="009B10D4" w:rsidP="009B10D4">
            <w:p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685" w:type="dxa"/>
            <w:tcBorders>
              <w:top w:val="single" w:sz="6" w:space="0" w:color="auto"/>
              <w:left w:val="single" w:sz="6" w:space="0" w:color="auto"/>
            </w:tcBorders>
          </w:tcPr>
          <w:p w:rsidR="009B10D4" w:rsidRPr="009B10D4" w:rsidRDefault="009B10D4" w:rsidP="009B10D4">
            <w:p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Wymagania wobec materiałów w zależności od kategorii ruchu</w:t>
            </w:r>
          </w:p>
        </w:tc>
      </w:tr>
      <w:tr w:rsidR="009B10D4" w:rsidRPr="009B10D4" w:rsidTr="00543268">
        <w:tblPrEx>
          <w:tblCellMar>
            <w:top w:w="0" w:type="dxa"/>
            <w:bottom w:w="0" w:type="dxa"/>
          </w:tblCellMar>
        </w:tblPrEx>
        <w:tc>
          <w:tcPr>
            <w:tcW w:w="496" w:type="dxa"/>
            <w:tcBorders>
              <w:left w:val="single" w:sz="6" w:space="0" w:color="auto"/>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685" w:type="dxa"/>
            <w:tcBorders>
              <w:left w:val="single" w:sz="6" w:space="0" w:color="auto"/>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nr normy</w:t>
            </w:r>
          </w:p>
        </w:tc>
        <w:tc>
          <w:tcPr>
            <w:tcW w:w="170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 lub KR 2</w:t>
            </w:r>
          </w:p>
        </w:tc>
        <w:tc>
          <w:tcPr>
            <w:tcW w:w="1559"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3 do KR 6</w:t>
            </w:r>
          </w:p>
        </w:tc>
      </w:tr>
      <w:tr w:rsidR="009B10D4" w:rsidRPr="009B10D4" w:rsidTr="00543268">
        <w:tblPrEx>
          <w:tblCellMar>
            <w:top w:w="0" w:type="dxa"/>
            <w:bottom w:w="0" w:type="dxa"/>
          </w:tblCellMar>
        </w:tblPrEx>
        <w:tc>
          <w:tcPr>
            <w:tcW w:w="49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685"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łamane granulowane wg PN-B-11112:1996 [2], PN-B-11115:1998 [4]</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z surowca skalnego</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z surowca sztucznego (żużle pomiedziowe i stalownicze)</w:t>
            </w:r>
          </w:p>
        </w:tc>
        <w:tc>
          <w:tcPr>
            <w:tcW w:w="170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 gat.1, 2</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jw.</w:t>
            </w:r>
          </w:p>
        </w:tc>
        <w:tc>
          <w:tcPr>
            <w:tcW w:w="155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w:t>
            </w:r>
            <w:r w:rsidRPr="009B10D4">
              <w:rPr>
                <w:rFonts w:ascii="Times New Roman" w:eastAsia="Times New Roman" w:hAnsi="Times New Roman" w:cs="Times New Roman"/>
                <w:sz w:val="20"/>
                <w:szCs w:val="20"/>
                <w:vertAlign w:val="superscript"/>
                <w:lang w:eastAsia="pl-PL"/>
              </w:rPr>
              <w:t>1)</w:t>
            </w:r>
            <w:r w:rsidRPr="009B10D4">
              <w:rPr>
                <w:rFonts w:ascii="Times New Roman" w:eastAsia="Times New Roman" w:hAnsi="Times New Roman" w:cs="Times New Roman"/>
                <w:sz w:val="20"/>
                <w:szCs w:val="20"/>
                <w:lang w:eastAsia="pl-PL"/>
              </w:rPr>
              <w:t>; gat.1, 2</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gat. 1</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Kruszywo łamane zwykłe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PN-B-11112:1996 [2]</w:t>
            </w:r>
          </w:p>
        </w:tc>
        <w:tc>
          <w:tcPr>
            <w:tcW w:w="17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 gat.1, 2</w:t>
            </w:r>
          </w:p>
        </w:tc>
        <w:tc>
          <w:tcPr>
            <w:tcW w:w="155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Żwir i mieszanka </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PN-B-11111:1996 [1]</w:t>
            </w:r>
          </w:p>
        </w:tc>
        <w:tc>
          <w:tcPr>
            <w:tcW w:w="17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w:t>
            </w:r>
          </w:p>
        </w:tc>
        <w:tc>
          <w:tcPr>
            <w:tcW w:w="155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 gat.1, 2</w:t>
            </w:r>
          </w:p>
        </w:tc>
        <w:tc>
          <w:tcPr>
            <w:tcW w:w="155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kl. I, II</w:t>
            </w:r>
            <w:r w:rsidRPr="009B10D4">
              <w:rPr>
                <w:rFonts w:ascii="Times New Roman" w:eastAsia="Times New Roman" w:hAnsi="Times New Roman" w:cs="Times New Roman"/>
                <w:sz w:val="20"/>
                <w:szCs w:val="20"/>
                <w:vertAlign w:val="superscript"/>
                <w:lang w:eastAsia="pl-PL"/>
              </w:rPr>
              <w:t>1)</w:t>
            </w:r>
            <w:r w:rsidRPr="009B10D4">
              <w:rPr>
                <w:rFonts w:ascii="Times New Roman" w:eastAsia="Times New Roman" w:hAnsi="Times New Roman" w:cs="Times New Roman"/>
                <w:sz w:val="20"/>
                <w:szCs w:val="20"/>
                <w:lang w:eastAsia="pl-PL"/>
              </w:rPr>
              <w:t xml:space="preserve"> gat.1, 2</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 1, 2</w:t>
            </w:r>
          </w:p>
        </w:tc>
        <w:tc>
          <w:tcPr>
            <w:tcW w:w="155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49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3685"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Wypełniacz mineralny:</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wg PN-S-96504:1961[9]</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b) innego pochodzenia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orzeczenia laboratoryjnego</w:t>
            </w:r>
          </w:p>
        </w:tc>
        <w:tc>
          <w:tcPr>
            <w:tcW w:w="170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podstawowy,</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zastępczy</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pyły z odpylania,</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popioły lotne</w:t>
            </w:r>
          </w:p>
        </w:tc>
        <w:tc>
          <w:tcPr>
            <w:tcW w:w="155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podstawowy</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3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Asfalt drogowy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PN-C-96170:1965 [6]</w:t>
            </w:r>
          </w:p>
        </w:tc>
        <w:tc>
          <w:tcPr>
            <w:tcW w:w="17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 50, D 70</w:t>
            </w:r>
          </w:p>
        </w:tc>
        <w:tc>
          <w:tcPr>
            <w:tcW w:w="155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 50</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368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Polimeroasfalt</w:t>
            </w:r>
            <w:proofErr w:type="spellEnd"/>
            <w:r w:rsidRPr="009B10D4">
              <w:rPr>
                <w:rFonts w:ascii="Times New Roman" w:eastAsia="Times New Roman" w:hAnsi="Times New Roman" w:cs="Times New Roman"/>
                <w:sz w:val="20"/>
                <w:szCs w:val="20"/>
                <w:lang w:eastAsia="pl-PL"/>
              </w:rPr>
              <w:t xml:space="preserve"> drogowy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wg TWT PAD-97 [13]</w:t>
            </w:r>
          </w:p>
        </w:tc>
        <w:tc>
          <w:tcPr>
            <w:tcW w:w="17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w:t>
            </w:r>
          </w:p>
        </w:tc>
        <w:tc>
          <w:tcPr>
            <w:tcW w:w="155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DE30 A,B,C</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DE80 A,B,C,</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DP30,DP80</w:t>
            </w:r>
          </w:p>
        </w:tc>
      </w:tr>
      <w:tr w:rsidR="009B10D4" w:rsidRPr="009B10D4" w:rsidTr="00543268">
        <w:tblPrEx>
          <w:tblCellMar>
            <w:top w:w="0" w:type="dxa"/>
            <w:bottom w:w="0" w:type="dxa"/>
          </w:tblCellMar>
        </w:tblPrEx>
        <w:tc>
          <w:tcPr>
            <w:tcW w:w="7441" w:type="dxa"/>
            <w:gridSpan w:val="4"/>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tylko pod względem ścieralności w bębnie kulowym, inne cechy jak dla kl. I; gat. 1</w:t>
            </w:r>
          </w:p>
        </w:tc>
      </w:tr>
    </w:tbl>
    <w:p w:rsidR="009B10D4" w:rsidRPr="009B10D4" w:rsidRDefault="009B10D4" w:rsidP="009B10D4">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Dla kategorii ruchu KR 1 lub KR 2 dopuszcza się stosowanie wypełniacza innego pochodzenia, np. pyły z odpylania, popioły lotne z węgla kamiennego, na podstawie orzeczenia laboratoryjnego i za zgodą Inżyniera.</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63" w:name="_Toc405274762"/>
      <w:bookmarkStart w:id="64" w:name="_Toc441727482"/>
      <w:r w:rsidRPr="009B10D4">
        <w:rPr>
          <w:rFonts w:ascii="Times New Roman" w:eastAsia="Times New Roman" w:hAnsi="Times New Roman" w:cs="Times New Roman"/>
          <w:b/>
          <w:sz w:val="24"/>
          <w:szCs w:val="20"/>
          <w:lang w:eastAsia="pl-PL"/>
        </w:rPr>
        <w:t>2.5. Kruszywo</w:t>
      </w:r>
      <w:bookmarkEnd w:id="63"/>
      <w:bookmarkEnd w:id="64"/>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W zależności od kategorii ruchu i warstwy należy stosować kruszywa podane w tablicy 1 i 2.</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Składowanie kruszywa powinno odbywać się w warunkach zabezpieczających je przed zanieczyszczeniem i zmieszaniem z innymi asortymentami kruszywa lub jego frakcjami.</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65" w:name="_Toc405274763"/>
      <w:bookmarkStart w:id="66" w:name="_Toc441727483"/>
      <w:r w:rsidRPr="009B10D4">
        <w:rPr>
          <w:rFonts w:ascii="Times New Roman" w:eastAsia="Times New Roman" w:hAnsi="Times New Roman" w:cs="Times New Roman"/>
          <w:b/>
          <w:sz w:val="24"/>
          <w:szCs w:val="20"/>
          <w:lang w:eastAsia="pl-PL"/>
        </w:rPr>
        <w:t>2.6. Asfalt upłynniony</w:t>
      </w:r>
      <w:bookmarkEnd w:id="65"/>
      <w:bookmarkEnd w:id="66"/>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Należy stosować asfalt upłynniony spełniający wymagania określone w PN-C-96173:1974 [7].</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67" w:name="_Toc405274764"/>
      <w:bookmarkStart w:id="68" w:name="_Toc441727484"/>
      <w:r w:rsidRPr="009B10D4">
        <w:rPr>
          <w:rFonts w:ascii="Times New Roman" w:eastAsia="Times New Roman" w:hAnsi="Times New Roman" w:cs="Times New Roman"/>
          <w:b/>
          <w:sz w:val="24"/>
          <w:szCs w:val="20"/>
          <w:lang w:eastAsia="pl-PL"/>
        </w:rPr>
        <w:t>2.7. Emulsja asfaltowa kationowa</w:t>
      </w:r>
      <w:bookmarkEnd w:id="67"/>
      <w:bookmarkEnd w:id="68"/>
    </w:p>
    <w:p w:rsidR="009B10D4" w:rsidRPr="009B10D4" w:rsidRDefault="009B10D4" w:rsidP="009B10D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 xml:space="preserve">Należy stosować drogowe kationowe emulsje asfaltowe spełniające wymagania określone w WT.EmA-99 [14]. </w:t>
      </w:r>
    </w:p>
    <w:p w:rsidR="009B10D4" w:rsidRPr="009B10D4" w:rsidRDefault="009B10D4" w:rsidP="009B10D4">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69" w:name="_Toc405274765"/>
      <w:bookmarkStart w:id="70" w:name="_Toc441727485"/>
      <w:r w:rsidRPr="009B10D4">
        <w:rPr>
          <w:rFonts w:ascii="Times New Roman" w:eastAsia="Times New Roman" w:hAnsi="Times New Roman" w:cs="Times New Roman"/>
          <w:b/>
          <w:caps/>
          <w:kern w:val="28"/>
          <w:sz w:val="24"/>
          <w:szCs w:val="20"/>
          <w:lang w:eastAsia="pl-PL"/>
        </w:rPr>
        <w:t>3. SPRZĘT</w:t>
      </w:r>
      <w:bookmarkEnd w:id="69"/>
      <w:bookmarkEnd w:id="70"/>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71" w:name="_Toc405274766"/>
      <w:bookmarkStart w:id="72" w:name="_Toc441727486"/>
      <w:r w:rsidRPr="009B10D4">
        <w:rPr>
          <w:rFonts w:ascii="Times New Roman" w:eastAsia="Times New Roman" w:hAnsi="Times New Roman" w:cs="Times New Roman"/>
          <w:b/>
          <w:sz w:val="24"/>
          <w:szCs w:val="20"/>
          <w:lang w:eastAsia="pl-PL"/>
        </w:rPr>
        <w:t>3.1. Ogólne wymagania dotyczące sprzętu</w:t>
      </w:r>
      <w:bookmarkEnd w:id="71"/>
      <w:bookmarkEnd w:id="72"/>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Ogólne wymagania dotyczące sprzętu podano w SST D-M-00.00.00 „Wymagania ogólne” pkt 3.</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73" w:name="_Toc405274767"/>
      <w:bookmarkStart w:id="74" w:name="_Toc441727487"/>
      <w:r w:rsidRPr="009B10D4">
        <w:rPr>
          <w:rFonts w:ascii="Times New Roman" w:eastAsia="Times New Roman" w:hAnsi="Times New Roman" w:cs="Times New Roman"/>
          <w:b/>
          <w:sz w:val="24"/>
          <w:szCs w:val="20"/>
          <w:lang w:eastAsia="pl-PL"/>
        </w:rPr>
        <w:lastRenderedPageBreak/>
        <w:t>3.2. Sprzęt do wykonania nawierzchni z betonu asfaltowego</w:t>
      </w:r>
      <w:bookmarkEnd w:id="73"/>
      <w:bookmarkEnd w:id="74"/>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Wykonawca przystępujący do wykonania warstw nawierzchni z betonu asfaltowego powinien wykazać się możliwością korzystania z następującego sprzętu:</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wytwórni  (otaczarki) o mieszaniu cyklicznym lub ciągłym do wytwarzania mieszanek mineralno-asfaltowych,</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układarek do układania mieszanek mineralno-asfaltowych typu zagęszczanego,</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skrapiarek,</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walców lekkich, średnich i ciężkich ,</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walców stalowych gładkich ,</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walców ogumionych,</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szczotek mechanicznych lub/i innych urządzeń czyszczących,</w:t>
      </w:r>
    </w:p>
    <w:p w:rsidR="009B10D4" w:rsidRPr="009B10D4" w:rsidRDefault="009B10D4" w:rsidP="009B10D4">
      <w:pPr>
        <w:numPr>
          <w:ilvl w:val="0"/>
          <w:numId w:val="1"/>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samochodów samowyładowczych z przykryciem  lub termosów.</w:t>
      </w:r>
    </w:p>
    <w:p w:rsidR="009B10D4" w:rsidRPr="009B10D4" w:rsidRDefault="009B10D4" w:rsidP="009B10D4">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75" w:name="_Toc405274768"/>
      <w:bookmarkStart w:id="76" w:name="_Toc441727488"/>
      <w:r w:rsidRPr="009B10D4">
        <w:rPr>
          <w:rFonts w:ascii="Times New Roman" w:eastAsia="Times New Roman" w:hAnsi="Times New Roman" w:cs="Times New Roman"/>
          <w:b/>
          <w:caps/>
          <w:kern w:val="28"/>
          <w:sz w:val="24"/>
          <w:szCs w:val="20"/>
          <w:lang w:eastAsia="pl-PL"/>
        </w:rPr>
        <w:t>4. TRANSPORT</w:t>
      </w:r>
      <w:bookmarkEnd w:id="75"/>
      <w:bookmarkEnd w:id="76"/>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77" w:name="_Toc405274769"/>
      <w:bookmarkStart w:id="78" w:name="_Toc441727489"/>
      <w:r w:rsidRPr="009B10D4">
        <w:rPr>
          <w:rFonts w:ascii="Times New Roman" w:eastAsia="Times New Roman" w:hAnsi="Times New Roman" w:cs="Times New Roman"/>
          <w:b/>
          <w:sz w:val="24"/>
          <w:szCs w:val="20"/>
          <w:lang w:eastAsia="pl-PL"/>
        </w:rPr>
        <w:t>4.1. Ogólne wymagania dotyczące transportu</w:t>
      </w:r>
      <w:bookmarkEnd w:id="77"/>
      <w:bookmarkEnd w:id="78"/>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Ogólne wymagania dotyczące transportu podano w SST D-M-00.00.00 „Wymagania ogólne” pkt 4.</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79" w:name="_Toc405274770"/>
      <w:bookmarkStart w:id="80" w:name="_Toc441727490"/>
      <w:r w:rsidRPr="009B10D4">
        <w:rPr>
          <w:rFonts w:ascii="Times New Roman" w:eastAsia="Times New Roman" w:hAnsi="Times New Roman" w:cs="Times New Roman"/>
          <w:b/>
          <w:sz w:val="24"/>
          <w:szCs w:val="20"/>
          <w:lang w:eastAsia="pl-PL"/>
        </w:rPr>
        <w:t>4.2. Transport materiałów</w:t>
      </w:r>
      <w:bookmarkEnd w:id="79"/>
      <w:bookmarkEnd w:id="80"/>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4.2.1. </w:t>
      </w:r>
      <w:r w:rsidRPr="009B10D4">
        <w:rPr>
          <w:rFonts w:ascii="Times New Roman" w:eastAsia="Times New Roman" w:hAnsi="Times New Roman" w:cs="Times New Roman"/>
          <w:sz w:val="24"/>
          <w:szCs w:val="20"/>
          <w:lang w:eastAsia="pl-PL"/>
        </w:rPr>
        <w:t>Asfalt</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Asfalt należy przewozić zgodnie z zasadami podanymi w PN-C-04024:1991 [5].</w:t>
      </w:r>
    </w:p>
    <w:p w:rsidR="009B10D4" w:rsidRPr="009B10D4" w:rsidRDefault="009B10D4" w:rsidP="009B10D4">
      <w:pPr>
        <w:numPr>
          <w:ilvl w:val="12"/>
          <w:numId w:val="0"/>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Transport asfaltów drogowych może odbywać się w:</w:t>
      </w:r>
    </w:p>
    <w:p w:rsidR="009B10D4" w:rsidRPr="009B10D4" w:rsidRDefault="009B10D4" w:rsidP="009B10D4">
      <w:pPr>
        <w:numPr>
          <w:ilvl w:val="0"/>
          <w:numId w:val="1"/>
        </w:numPr>
        <w:overflowPunct w:val="0"/>
        <w:autoSpaceDE w:val="0"/>
        <w:autoSpaceDN w:val="0"/>
        <w:adjustRightInd w:val="0"/>
        <w:spacing w:after="0" w:line="240" w:lineRule="auto"/>
        <w:ind w:right="-11"/>
        <w:jc w:val="both"/>
        <w:textAlignment w:val="baseline"/>
        <w:rPr>
          <w:rFonts w:ascii="Century Gothic" w:eastAsia="Times New Roman" w:hAnsi="Century Gothic" w:cs="Times New Roman"/>
          <w:b/>
          <w:sz w:val="24"/>
          <w:szCs w:val="20"/>
          <w:lang w:eastAsia="pl-PL"/>
        </w:rPr>
      </w:pPr>
      <w:r w:rsidRPr="009B10D4">
        <w:rPr>
          <w:rFonts w:ascii="Times New Roman" w:eastAsia="Times New Roman" w:hAnsi="Times New Roman" w:cs="Times New Roman"/>
          <w:sz w:val="24"/>
          <w:szCs w:val="20"/>
          <w:lang w:eastAsia="pl-PL"/>
        </w:rPr>
        <w:t>cysternach kolejowych,</w:t>
      </w:r>
    </w:p>
    <w:p w:rsidR="009B10D4" w:rsidRPr="009B10D4" w:rsidRDefault="009B10D4" w:rsidP="009B10D4">
      <w:pPr>
        <w:numPr>
          <w:ilvl w:val="0"/>
          <w:numId w:val="1"/>
        </w:numPr>
        <w:overflowPunct w:val="0"/>
        <w:autoSpaceDE w:val="0"/>
        <w:autoSpaceDN w:val="0"/>
        <w:adjustRightInd w:val="0"/>
        <w:spacing w:after="0" w:line="240" w:lineRule="auto"/>
        <w:ind w:right="-11"/>
        <w:jc w:val="both"/>
        <w:textAlignment w:val="baseline"/>
        <w:rPr>
          <w:rFonts w:ascii="Century Gothic" w:eastAsia="Times New Roman" w:hAnsi="Century Gothic" w:cs="Times New Roman"/>
          <w:b/>
          <w:sz w:val="24"/>
          <w:szCs w:val="20"/>
          <w:lang w:eastAsia="pl-PL"/>
        </w:rPr>
      </w:pPr>
      <w:r w:rsidRPr="009B10D4">
        <w:rPr>
          <w:rFonts w:ascii="Times New Roman" w:eastAsia="Times New Roman" w:hAnsi="Times New Roman" w:cs="Times New Roman"/>
          <w:sz w:val="24"/>
          <w:szCs w:val="20"/>
          <w:lang w:eastAsia="pl-PL"/>
        </w:rPr>
        <w:t>cysternach samochodowych,</w:t>
      </w:r>
    </w:p>
    <w:p w:rsidR="009B10D4" w:rsidRPr="009B10D4" w:rsidRDefault="009B10D4" w:rsidP="009B10D4">
      <w:pPr>
        <w:numPr>
          <w:ilvl w:val="0"/>
          <w:numId w:val="1"/>
        </w:numPr>
        <w:overflowPunct w:val="0"/>
        <w:autoSpaceDE w:val="0"/>
        <w:autoSpaceDN w:val="0"/>
        <w:adjustRightInd w:val="0"/>
        <w:spacing w:after="0" w:line="240" w:lineRule="auto"/>
        <w:ind w:right="-11"/>
        <w:jc w:val="both"/>
        <w:textAlignment w:val="baseline"/>
        <w:rPr>
          <w:rFonts w:ascii="Century Gothic" w:eastAsia="Times New Roman" w:hAnsi="Century Gothic" w:cs="Times New Roman"/>
          <w:b/>
          <w:sz w:val="24"/>
          <w:szCs w:val="20"/>
          <w:lang w:eastAsia="pl-PL"/>
        </w:rPr>
      </w:pPr>
      <w:r w:rsidRPr="009B10D4">
        <w:rPr>
          <w:rFonts w:ascii="Times New Roman" w:eastAsia="Times New Roman" w:hAnsi="Times New Roman" w:cs="Times New Roman"/>
          <w:sz w:val="24"/>
          <w:szCs w:val="20"/>
          <w:lang w:eastAsia="pl-PL"/>
        </w:rPr>
        <w:t>bębnach blaszanych,</w:t>
      </w:r>
    </w:p>
    <w:p w:rsidR="009B10D4" w:rsidRPr="009B10D4" w:rsidRDefault="009B10D4" w:rsidP="009B10D4">
      <w:pPr>
        <w:numPr>
          <w:ilvl w:val="12"/>
          <w:numId w:val="0"/>
        </w:numPr>
        <w:overflowPunct w:val="0"/>
        <w:autoSpaceDE w:val="0"/>
        <w:autoSpaceDN w:val="0"/>
        <w:adjustRightInd w:val="0"/>
        <w:spacing w:after="120" w:line="240" w:lineRule="auto"/>
        <w:ind w:right="-11"/>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lub innych pojemnikach stalowych, zaakceptowanych przez Inżyniera.</w:t>
      </w:r>
    </w:p>
    <w:p w:rsidR="009B10D4" w:rsidRPr="009B10D4" w:rsidRDefault="009B10D4" w:rsidP="009B10D4">
      <w:pPr>
        <w:keepNext/>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4.2.2. </w:t>
      </w:r>
      <w:proofErr w:type="spellStart"/>
      <w:r w:rsidRPr="009B10D4">
        <w:rPr>
          <w:rFonts w:ascii="Times New Roman" w:eastAsia="Times New Roman" w:hAnsi="Times New Roman" w:cs="Times New Roman"/>
          <w:sz w:val="24"/>
          <w:szCs w:val="20"/>
          <w:lang w:eastAsia="pl-PL"/>
        </w:rPr>
        <w:t>Polimeroasfalt</w:t>
      </w:r>
      <w:proofErr w:type="spellEnd"/>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r>
      <w:proofErr w:type="spellStart"/>
      <w:r w:rsidRPr="009B10D4">
        <w:rPr>
          <w:rFonts w:ascii="Times New Roman" w:eastAsia="Times New Roman" w:hAnsi="Times New Roman" w:cs="Times New Roman"/>
          <w:sz w:val="24"/>
          <w:szCs w:val="20"/>
          <w:lang w:eastAsia="pl-PL"/>
        </w:rPr>
        <w:t>Polimeroasfalt</w:t>
      </w:r>
      <w:proofErr w:type="spellEnd"/>
      <w:r w:rsidRPr="009B10D4">
        <w:rPr>
          <w:rFonts w:ascii="Times New Roman" w:eastAsia="Times New Roman" w:hAnsi="Times New Roman" w:cs="Times New Roman"/>
          <w:sz w:val="24"/>
          <w:szCs w:val="20"/>
          <w:lang w:eastAsia="pl-PL"/>
        </w:rPr>
        <w:t xml:space="preserve"> należy przewozić zgodnie z zasadami podanymi w TWT-PAD-97 </w:t>
      </w:r>
      <w:proofErr w:type="spellStart"/>
      <w:r w:rsidRPr="009B10D4">
        <w:rPr>
          <w:rFonts w:ascii="Times New Roman" w:eastAsia="Times New Roman" w:hAnsi="Times New Roman" w:cs="Times New Roman"/>
          <w:sz w:val="24"/>
          <w:szCs w:val="20"/>
          <w:lang w:eastAsia="pl-PL"/>
        </w:rPr>
        <w:t>IBDiM</w:t>
      </w:r>
      <w:proofErr w:type="spellEnd"/>
      <w:r w:rsidRPr="009B10D4">
        <w:rPr>
          <w:rFonts w:ascii="Times New Roman" w:eastAsia="Times New Roman" w:hAnsi="Times New Roman" w:cs="Times New Roman"/>
          <w:sz w:val="24"/>
          <w:szCs w:val="20"/>
          <w:lang w:eastAsia="pl-PL"/>
        </w:rPr>
        <w:t xml:space="preserve"> [13] oraz w aprobacie technicznej.</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4.2.3. </w:t>
      </w:r>
      <w:r w:rsidRPr="009B10D4">
        <w:rPr>
          <w:rFonts w:ascii="Times New Roman" w:eastAsia="Times New Roman" w:hAnsi="Times New Roman" w:cs="Times New Roman"/>
          <w:sz w:val="24"/>
          <w:szCs w:val="20"/>
          <w:lang w:eastAsia="pl-PL"/>
        </w:rPr>
        <w:t>Wypełniacz</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Wypełniacz luzem należy przewozić w cysternach przystosowanych do przewozu materiałów sypkich, umożliwiających rozładunek pneumatyczny.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Wypełniacz workowany można przewozić dowolnymi środkami transportu w sposób zabezpieczony przed zawilgoceniem i uszkodzeniem worków.</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4.2.4. </w:t>
      </w:r>
      <w:r w:rsidRPr="009B10D4">
        <w:rPr>
          <w:rFonts w:ascii="Times New Roman" w:eastAsia="Times New Roman" w:hAnsi="Times New Roman" w:cs="Times New Roman"/>
          <w:sz w:val="24"/>
          <w:szCs w:val="20"/>
          <w:lang w:eastAsia="pl-PL"/>
        </w:rPr>
        <w:t>Kruszywo</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Kruszywo można przewozić dowolnymi środkami transportu, w warunkach zabezpieczających je przed zanieczyszczeniem, zmieszaniem z innymi asortymentami kruszywa lub jego frakcjami i nadmiernym zawilgoceniem.</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4.2.5. </w:t>
      </w:r>
      <w:r w:rsidRPr="009B10D4">
        <w:rPr>
          <w:rFonts w:ascii="Times New Roman" w:eastAsia="Times New Roman" w:hAnsi="Times New Roman" w:cs="Times New Roman"/>
          <w:sz w:val="24"/>
          <w:szCs w:val="20"/>
          <w:lang w:eastAsia="pl-PL"/>
        </w:rPr>
        <w:t>Mieszanka betonu asfaltowego</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Mieszankę betonu asfaltowego należy przewozić pojazdami samowyładowczymi z przykryciem w czasie transportu i podczas oczekiwania na rozładunek.</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Czas transportu od załadunku do rozładunku nie powinien przekraczać 2 godzin z jednoczesnym spełnieniem warunku zachowania temperatury wbudowania.</w:t>
      </w:r>
    </w:p>
    <w:p w:rsidR="009B10D4" w:rsidRPr="009B10D4" w:rsidRDefault="009B10D4" w:rsidP="009B10D4">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Zaleca się stosowanie samochodów termosów z podwójnymi ścianami skrzyni wyposażonej w system ogrzewczy.</w:t>
      </w:r>
    </w:p>
    <w:p w:rsidR="009B10D4" w:rsidRPr="009B10D4" w:rsidRDefault="009B10D4" w:rsidP="009B10D4">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81" w:name="_Toc405274771"/>
      <w:bookmarkStart w:id="82" w:name="_Toc441727491"/>
      <w:r w:rsidRPr="009B10D4">
        <w:rPr>
          <w:rFonts w:ascii="Times New Roman" w:eastAsia="Times New Roman" w:hAnsi="Times New Roman" w:cs="Times New Roman"/>
          <w:b/>
          <w:caps/>
          <w:kern w:val="28"/>
          <w:sz w:val="24"/>
          <w:szCs w:val="20"/>
          <w:lang w:eastAsia="pl-PL"/>
        </w:rPr>
        <w:lastRenderedPageBreak/>
        <w:t>5. WYKONANIE ROBÓT</w:t>
      </w:r>
      <w:bookmarkEnd w:id="81"/>
      <w:bookmarkEnd w:id="82"/>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83" w:name="_Toc405274772"/>
      <w:bookmarkStart w:id="84" w:name="_Toc441727492"/>
      <w:r w:rsidRPr="009B10D4">
        <w:rPr>
          <w:rFonts w:ascii="Times New Roman" w:eastAsia="Times New Roman" w:hAnsi="Times New Roman" w:cs="Times New Roman"/>
          <w:b/>
          <w:sz w:val="24"/>
          <w:szCs w:val="20"/>
          <w:lang w:eastAsia="pl-PL"/>
        </w:rPr>
        <w:t>5.1. Ogólne zasady wykonania robót</w:t>
      </w:r>
      <w:bookmarkEnd w:id="83"/>
      <w:bookmarkEnd w:id="84"/>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Ogólne zasady wykonania robót podano w SST D-M-00.00.00 „Wymagania ogólne” pkt 5.</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4"/>
          <w:szCs w:val="20"/>
          <w:lang w:eastAsia="pl-PL"/>
        </w:rPr>
      </w:pPr>
      <w:bookmarkStart w:id="85" w:name="_Toc405274773"/>
      <w:bookmarkStart w:id="86" w:name="_Toc441727493"/>
      <w:r w:rsidRPr="009B10D4">
        <w:rPr>
          <w:rFonts w:ascii="Times New Roman" w:eastAsia="Times New Roman" w:hAnsi="Times New Roman" w:cs="Times New Roman"/>
          <w:b/>
          <w:sz w:val="24"/>
          <w:szCs w:val="20"/>
          <w:lang w:eastAsia="pl-PL"/>
        </w:rPr>
        <w:t>5.2. Projektowanie mieszanki mineralno-asfaltowej</w:t>
      </w:r>
      <w:bookmarkEnd w:id="85"/>
      <w:bookmarkEnd w:id="86"/>
      <w:r w:rsidRPr="009B10D4">
        <w:rPr>
          <w:rFonts w:ascii="Times New Roman" w:eastAsia="Times New Roman" w:hAnsi="Times New Roman" w:cs="Times New Roman"/>
          <w:b/>
          <w:sz w:val="24"/>
          <w:szCs w:val="20"/>
          <w:lang w:eastAsia="pl-PL"/>
        </w:rPr>
        <w:t xml:space="preserve"> </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Projektowanie mieszanki mineralno-asfaltowej polega na:</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doborze składników mieszanki mineralnej,</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doborze optymalnej ilości asfaltu,</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określeniu jej właściwości i porównaniu wyników z założeniami projektowymi.</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Krzywa uziarnienia mieszanki mineralnej powinna mieścić się w polu dobrego uziarnienia wyznaczonego przez krzywe graniczne.</w:t>
      </w: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5.2.1. </w:t>
      </w:r>
      <w:r w:rsidRPr="009B10D4">
        <w:rPr>
          <w:rFonts w:ascii="Times New Roman" w:eastAsia="Times New Roman" w:hAnsi="Times New Roman" w:cs="Times New Roman"/>
          <w:sz w:val="24"/>
          <w:szCs w:val="20"/>
          <w:lang w:eastAsia="pl-PL"/>
        </w:rPr>
        <w:t>Warstwa ścieralna z betonu asfaltowego</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Rzędne krzywych granicznych uziarnienia mieszanek mineralnych do warstwy ścieralnej z betonu asfaltowego oraz orientacyjne zawartości asfaltu podano w tablicy 3.</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br w:type="page"/>
      </w:r>
      <w:r w:rsidRPr="009B10D4">
        <w:rPr>
          <w:rFonts w:ascii="Times New Roman" w:eastAsia="Times New Roman" w:hAnsi="Times New Roman" w:cs="Times New Roman"/>
          <w:sz w:val="24"/>
          <w:szCs w:val="20"/>
          <w:lang w:eastAsia="pl-PL"/>
        </w:rPr>
        <w:lastRenderedPageBreak/>
        <w:t>Tablica 3.</w:t>
      </w:r>
      <w:r w:rsidRPr="009B10D4">
        <w:rPr>
          <w:rFonts w:ascii="Times New Roman" w:eastAsia="Times New Roman" w:hAnsi="Times New Roman" w:cs="Times New Roman"/>
          <w:sz w:val="24"/>
          <w:szCs w:val="20"/>
          <w:lang w:eastAsia="pl-PL"/>
        </w:rPr>
        <w:tab/>
        <w:t>Rzędne krzywych granicznych uziarnienia mieszanki mineralnej do warstwy ścieralnej z betonu asfaltowego oraz orientacyjne  zawartości asfaltu</w:t>
      </w:r>
    </w:p>
    <w:p w:rsidR="009B10D4" w:rsidRPr="009B10D4" w:rsidRDefault="009B10D4" w:rsidP="009B10D4">
      <w:pPr>
        <w:spacing w:after="0" w:line="240" w:lineRule="auto"/>
        <w:rPr>
          <w:rFonts w:ascii="Times New Roman" w:eastAsia="Times New Roman" w:hAnsi="Times New Roman" w:cs="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9B10D4" w:rsidRPr="009B10D4" w:rsidTr="00543268">
        <w:tblPrEx>
          <w:tblCellMar>
            <w:top w:w="0" w:type="dxa"/>
            <w:bottom w:w="0" w:type="dxa"/>
          </w:tblCellMar>
        </w:tblPrEx>
        <w:tc>
          <w:tcPr>
            <w:tcW w:w="1414" w:type="dxa"/>
            <w:tcBorders>
              <w:top w:val="single" w:sz="6" w:space="0" w:color="auto"/>
              <w:left w:val="single" w:sz="6" w:space="0" w:color="auto"/>
            </w:tcBorders>
          </w:tcPr>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p>
        </w:tc>
        <w:tc>
          <w:tcPr>
            <w:tcW w:w="6383" w:type="dxa"/>
            <w:gridSpan w:val="7"/>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Rzędne krzywych granicznych MM w zależności od kategorii ruchu</w:t>
            </w:r>
          </w:p>
        </w:tc>
      </w:tr>
      <w:tr w:rsidR="009B10D4" w:rsidRPr="009B10D4" w:rsidTr="00543268">
        <w:tblPrEx>
          <w:tblCellMar>
            <w:top w:w="0" w:type="dxa"/>
            <w:bottom w:w="0" w:type="dxa"/>
          </w:tblCellMar>
        </w:tblPrEx>
        <w:tc>
          <w:tcPr>
            <w:tcW w:w="1414" w:type="dxa"/>
            <w:tcBorders>
              <w:lef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KR 3 do KR 6</w:t>
            </w:r>
          </w:p>
        </w:tc>
      </w:tr>
      <w:tr w:rsidR="009B10D4" w:rsidRPr="009B10D4" w:rsidTr="00543268">
        <w:tblPrEx>
          <w:tblCellMar>
            <w:top w:w="0" w:type="dxa"/>
            <w:bottom w:w="0" w:type="dxa"/>
          </w:tblCellMar>
        </w:tblPrEx>
        <w:tc>
          <w:tcPr>
            <w:tcW w:w="1414" w:type="dxa"/>
            <w:tcBorders>
              <w:lef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sit </w:t>
            </w:r>
            <w:r w:rsidRPr="009B10D4">
              <w:rPr>
                <w:rFonts w:ascii="Times New Roman" w:eastAsia="Times New Roman" w:hAnsi="Times New Roman" w:cs="Times New Roman"/>
                <w:sz w:val="20"/>
                <w:szCs w:val="20"/>
                <w:lang w:eastAsia="pl-PL"/>
              </w:rPr>
              <w:sym w:font="Century Schoolbook" w:char="0023"/>
            </w:r>
            <w:r w:rsidRPr="009B10D4">
              <w:rPr>
                <w:rFonts w:ascii="Times New Roman" w:eastAsia="Times New Roman" w:hAnsi="Times New Roman" w:cs="Times New Roman"/>
                <w:sz w:val="20"/>
                <w:szCs w:val="20"/>
                <w:lang w:eastAsia="pl-PL"/>
              </w:rPr>
              <w:t>, mm</w:t>
            </w:r>
          </w:p>
        </w:tc>
        <w:tc>
          <w:tcPr>
            <w:tcW w:w="6383" w:type="dxa"/>
            <w:gridSpan w:val="7"/>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Mieszanka mineralna, mm</w:t>
            </w:r>
          </w:p>
        </w:tc>
      </w:tr>
      <w:tr w:rsidR="009B10D4" w:rsidRPr="009B10D4" w:rsidTr="00543268">
        <w:tblPrEx>
          <w:tblCellMar>
            <w:top w:w="0" w:type="dxa"/>
            <w:bottom w:w="0" w:type="dxa"/>
          </w:tblCellMar>
        </w:tblPrEx>
        <w:tc>
          <w:tcPr>
            <w:tcW w:w="1414" w:type="dxa"/>
            <w:tcBorders>
              <w:left w:val="single" w:sz="6" w:space="0" w:color="auto"/>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Zawartość asfaltu</w:t>
            </w:r>
          </w:p>
        </w:tc>
        <w:tc>
          <w:tcPr>
            <w:tcW w:w="899"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20</w:t>
            </w:r>
          </w:p>
        </w:tc>
        <w:tc>
          <w:tcPr>
            <w:tcW w:w="948"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do 8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lub od  0 do 6,3</w:t>
            </w:r>
          </w:p>
        </w:tc>
        <w:tc>
          <w:tcPr>
            <w:tcW w:w="85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20</w:t>
            </w:r>
          </w:p>
        </w:tc>
        <w:tc>
          <w:tcPr>
            <w:tcW w:w="90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20</w:t>
            </w:r>
            <w:r w:rsidRPr="009B10D4">
              <w:rPr>
                <w:rFonts w:ascii="Times New Roman" w:eastAsia="Times New Roman" w:hAnsi="Times New Roman" w:cs="Times New Roman"/>
                <w:sz w:val="20"/>
                <w:szCs w:val="20"/>
                <w:vertAlign w:val="superscript"/>
                <w:lang w:eastAsia="pl-PL"/>
              </w:rPr>
              <w:t>1)</w:t>
            </w:r>
            <w:r w:rsidRPr="009B10D4">
              <w:rPr>
                <w:rFonts w:ascii="Times New Roman" w:eastAsia="Times New Roman" w:hAnsi="Times New Roman" w:cs="Times New Roman"/>
                <w:sz w:val="20"/>
                <w:szCs w:val="20"/>
                <w:lang w:eastAsia="pl-PL"/>
              </w:rPr>
              <w:t xml:space="preserve"> </w:t>
            </w:r>
          </w:p>
        </w:tc>
        <w:tc>
          <w:tcPr>
            <w:tcW w:w="90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do 16 </w:t>
            </w:r>
          </w:p>
        </w:tc>
        <w:tc>
          <w:tcPr>
            <w:tcW w:w="893"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do12,8 </w:t>
            </w:r>
          </w:p>
        </w:tc>
      </w:tr>
      <w:tr w:rsidR="009B10D4" w:rsidRPr="009B10D4" w:rsidTr="00543268">
        <w:tblPrEx>
          <w:tblCellMar>
            <w:top w:w="0" w:type="dxa"/>
            <w:left w:w="0" w:type="dxa"/>
            <w:bottom w:w="0" w:type="dxa"/>
            <w:right w:w="0" w:type="dxa"/>
          </w:tblCellMar>
        </w:tblPrEx>
        <w:tc>
          <w:tcPr>
            <w:tcW w:w="1414"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Przechodzi przez: 25,0</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20,0</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16,0</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12,8</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9,6</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8,0</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6,3</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p>
          <w:p w:rsidR="009B10D4" w:rsidRPr="009B10D4" w:rsidRDefault="009B10D4" w:rsidP="009B10D4">
            <w:pPr>
              <w:overflowPunct w:val="0"/>
              <w:autoSpaceDE w:val="0"/>
              <w:autoSpaceDN w:val="0"/>
              <w:adjustRightInd w:val="0"/>
              <w:spacing w:after="0" w:line="240" w:lineRule="exact"/>
              <w:ind w:right="567"/>
              <w:jc w:val="righ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zawartość</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ziarn</w:t>
            </w:r>
            <w:proofErr w:type="spellEnd"/>
            <w:r w:rsidRPr="009B10D4">
              <w:rPr>
                <w:rFonts w:ascii="Times New Roman" w:eastAsia="Times New Roman" w:hAnsi="Times New Roman" w:cs="Times New Roman"/>
                <w:sz w:val="20"/>
                <w:szCs w:val="20"/>
                <w:lang w:eastAsia="pl-PL"/>
              </w:rPr>
              <w:t xml:space="preserve"> &gt; 2,0</w:t>
            </w: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0,85</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0,42</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0,30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0,18</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0,15</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0,075</w:t>
            </w:r>
          </w:p>
        </w:tc>
        <w:tc>
          <w:tcPr>
            <w:tcW w:w="89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88÷100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71)</w:t>
            </w: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w:t>
            </w:r>
          </w:p>
        </w:tc>
        <w:tc>
          <w:tcPr>
            <w:tcW w:w="948"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35÷64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(36÷65)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11</w:t>
            </w:r>
          </w:p>
        </w:tc>
        <w:tc>
          <w:tcPr>
            <w:tcW w:w="992"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90÷100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12</w:t>
            </w:r>
          </w:p>
        </w:tc>
        <w:tc>
          <w:tcPr>
            <w:tcW w:w="850"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88÷100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71)</w:t>
            </w: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w:t>
            </w:r>
          </w:p>
        </w:tc>
        <w:tc>
          <w:tcPr>
            <w:tcW w:w="901"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90÷100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79)</w:t>
            </w: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15</w:t>
            </w:r>
          </w:p>
        </w:tc>
        <w:tc>
          <w:tcPr>
            <w:tcW w:w="900"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90÷100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70)</w:t>
            </w: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w:t>
            </w:r>
          </w:p>
        </w:tc>
        <w:tc>
          <w:tcPr>
            <w:tcW w:w="893"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87÷100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p w:rsidR="009B10D4" w:rsidRPr="009B10D4" w:rsidRDefault="009B10D4" w:rsidP="009B10D4">
            <w:pPr>
              <w:overflowPunct w:val="0"/>
              <w:autoSpaceDE w:val="0"/>
              <w:autoSpaceDN w:val="0"/>
              <w:adjustRightInd w:val="0"/>
              <w:spacing w:after="0" w:line="240" w:lineRule="exact"/>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w:t>
            </w:r>
          </w:p>
        </w:tc>
      </w:tr>
      <w:tr w:rsidR="009B10D4" w:rsidRPr="009B10D4" w:rsidTr="00543268">
        <w:tblPrEx>
          <w:tblCellMar>
            <w:top w:w="0" w:type="dxa"/>
            <w:bottom w:w="0" w:type="dxa"/>
          </w:tblCellMar>
        </w:tblPrEx>
        <w:tc>
          <w:tcPr>
            <w:tcW w:w="141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tc>
        <w:tc>
          <w:tcPr>
            <w:tcW w:w="94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tc>
        <w:tc>
          <w:tcPr>
            <w:tcW w:w="99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tc>
        <w:tc>
          <w:tcPr>
            <w:tcW w:w="85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5,6</w:t>
            </w:r>
          </w:p>
        </w:tc>
        <w:tc>
          <w:tcPr>
            <w:tcW w:w="9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5,4</w:t>
            </w:r>
          </w:p>
        </w:tc>
        <w:tc>
          <w:tcPr>
            <w:tcW w:w="90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6,0</w:t>
            </w:r>
          </w:p>
        </w:tc>
        <w:tc>
          <w:tcPr>
            <w:tcW w:w="893"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tc>
      </w:tr>
      <w:tr w:rsidR="009B10D4" w:rsidRPr="009B10D4" w:rsidTr="00543268">
        <w:tblPrEx>
          <w:tblCellMar>
            <w:top w:w="0" w:type="dxa"/>
            <w:bottom w:w="0" w:type="dxa"/>
          </w:tblCellMar>
        </w:tblPrEx>
        <w:tc>
          <w:tcPr>
            <w:tcW w:w="7797" w:type="dxa"/>
            <w:gridSpan w:val="8"/>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mieszanka o uziarnieniu nieciągłym; uziarnienie nietypowe dla MM betonu asfaltowego</w:t>
            </w:r>
          </w:p>
        </w:tc>
      </w:tr>
    </w:tbl>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Krzywe graniczne uziarnienia mieszanek mineralnych do warstwy ścieralnej z betonu asfaltowego przedstawiono na rysunkach od 1do 7.</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framePr w:hSpace="142" w:wrap="around" w:vAnchor="text" w:hAnchor="page" w:x="2154"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7.5pt;height:232.9pt" o:ole="">
            <v:imagedata r:id="rId22" o:title=""/>
          </v:shape>
          <o:OLEObject Type="Embed" ProgID="Word.Document.8" ShapeID="_x0000_i1030" DrawAspect="Content" ObjectID="_1633768363" r:id="rId23"/>
        </w:objec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1. Krzywe graniczne uziarnienia mieszanki mineralnej BA od 0 do </w:t>
      </w:r>
      <w:smartTag w:uri="urn:schemas-microsoft-com:office:smarttags" w:element="metricconverter">
        <w:smartTagPr>
          <w:attr w:name="ProductID" w:val="20 mm"/>
        </w:smartTagPr>
        <w:r w:rsidRPr="009B10D4">
          <w:rPr>
            <w:rFonts w:ascii="Times New Roman" w:eastAsia="Times New Roman" w:hAnsi="Times New Roman" w:cs="Times New Roman"/>
            <w:sz w:val="24"/>
            <w:szCs w:val="20"/>
            <w:lang w:eastAsia="pl-PL"/>
          </w:rPr>
          <w:t>20 mm</w:t>
        </w:r>
      </w:smartTag>
      <w:r w:rsidRPr="009B10D4">
        <w:rPr>
          <w:rFonts w:ascii="Times New Roman" w:eastAsia="Times New Roman" w:hAnsi="Times New Roman" w:cs="Times New Roman"/>
          <w:sz w:val="24"/>
          <w:szCs w:val="20"/>
          <w:lang w:eastAsia="pl-PL"/>
        </w:rPr>
        <w:t xml:space="preserve"> do warstwy ścieralnej nawierzchni drogi o obciążeniu ruchem  dla KR1 lub KR2</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framePr w:hSpace="142" w:wrap="around" w:vAnchor="text" w:hAnchor="page" w:x="2154"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drawing>
          <wp:inline distT="0" distB="0" distL="0" distR="0">
            <wp:extent cx="4667250" cy="29737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7250" cy="297370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2.  Krzywe graniczne uziarnienia mieszanki mineralnej BA od 0 do 16mm, od 0 do </w:t>
      </w:r>
      <w:smartTag w:uri="urn:schemas-microsoft-com:office:smarttags" w:element="metricconverter">
        <w:smartTagPr>
          <w:attr w:name="ProductID" w:val="12,8 mm"/>
        </w:smartTagPr>
        <w:r w:rsidRPr="009B10D4">
          <w:rPr>
            <w:rFonts w:ascii="Times New Roman" w:eastAsia="Times New Roman" w:hAnsi="Times New Roman" w:cs="Times New Roman"/>
            <w:sz w:val="24"/>
            <w:szCs w:val="20"/>
            <w:lang w:eastAsia="pl-PL"/>
          </w:rPr>
          <w:t>12,8 mm</w:t>
        </w:r>
      </w:smartTag>
      <w:r w:rsidRPr="009B10D4">
        <w:rPr>
          <w:rFonts w:ascii="Times New Roman" w:eastAsia="Times New Roman" w:hAnsi="Times New Roman" w:cs="Times New Roman"/>
          <w:sz w:val="24"/>
          <w:szCs w:val="20"/>
          <w:lang w:eastAsia="pl-PL"/>
        </w:rPr>
        <w:t xml:space="preserve">  do warstwy ścieralnej nawierzchni drogi o obciążeniu ruchem  KR1 lub KR2</w:t>
      </w:r>
    </w:p>
    <w:p w:rsidR="009B10D4" w:rsidRPr="009B10D4" w:rsidRDefault="009B10D4" w:rsidP="009B10D4">
      <w:pPr>
        <w:framePr w:hSpace="142" w:wrap="around" w:vAnchor="text" w:hAnchor="page" w:x="2154" w:y="-238"/>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drawing>
          <wp:inline distT="0" distB="0" distL="0" distR="0">
            <wp:extent cx="4675505" cy="3061335"/>
            <wp:effectExtent l="0" t="0" r="0"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5505" cy="306133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3.  Krzywe graniczne uziarnienia mieszanki mineralnej BA od 0 do 8mm, od 0 do        </w:t>
      </w:r>
      <w:smartTag w:uri="urn:schemas-microsoft-com:office:smarttags" w:element="metricconverter">
        <w:smartTagPr>
          <w:attr w:name="ProductID" w:val="6,3 mm"/>
        </w:smartTagPr>
        <w:r w:rsidRPr="009B10D4">
          <w:rPr>
            <w:rFonts w:ascii="Times New Roman" w:eastAsia="Times New Roman" w:hAnsi="Times New Roman" w:cs="Times New Roman"/>
            <w:sz w:val="24"/>
            <w:szCs w:val="20"/>
            <w:lang w:eastAsia="pl-PL"/>
          </w:rPr>
          <w:t>6,3 mm</w:t>
        </w:r>
      </w:smartTag>
      <w:r w:rsidRPr="009B10D4">
        <w:rPr>
          <w:rFonts w:ascii="Times New Roman" w:eastAsia="Times New Roman" w:hAnsi="Times New Roman" w:cs="Times New Roman"/>
          <w:sz w:val="24"/>
          <w:szCs w:val="20"/>
          <w:lang w:eastAsia="pl-PL"/>
        </w:rPr>
        <w:t xml:space="preserve"> do warstwy ścieralnej nawierzchni drogi o obciążeniu ruchem nawierzchni drogi o obciążeniu ruchem KR1 lub KR2</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framePr w:hSpace="142" w:wrap="around" w:vAnchor="text" w:hAnchor="page" w:x="2154"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lastRenderedPageBreak/>
        <w:drawing>
          <wp:inline distT="0" distB="0" distL="0" distR="0">
            <wp:extent cx="4683125" cy="3061335"/>
            <wp:effectExtent l="0" t="0" r="3175" b="57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83125" cy="306133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4. Krzywe graniczne uziarnienia mieszanki mineralnej BA od 0 do </w:t>
      </w:r>
      <w:smartTag w:uri="urn:schemas-microsoft-com:office:smarttags" w:element="metricconverter">
        <w:smartTagPr>
          <w:attr w:name="ProductID" w:val="20 mm"/>
        </w:smartTagPr>
        <w:r w:rsidRPr="009B10D4">
          <w:rPr>
            <w:rFonts w:ascii="Times New Roman" w:eastAsia="Times New Roman" w:hAnsi="Times New Roman" w:cs="Times New Roman"/>
            <w:sz w:val="24"/>
            <w:szCs w:val="20"/>
            <w:lang w:eastAsia="pl-PL"/>
          </w:rPr>
          <w:t>20 mm</w:t>
        </w:r>
      </w:smartTag>
      <w:r w:rsidRPr="009B10D4">
        <w:rPr>
          <w:rFonts w:ascii="Times New Roman" w:eastAsia="Times New Roman" w:hAnsi="Times New Roman" w:cs="Times New Roman"/>
          <w:sz w:val="24"/>
          <w:szCs w:val="20"/>
          <w:lang w:eastAsia="pl-PL"/>
        </w:rPr>
        <w:t xml:space="preserve"> do warstwy ścieralnej nawierzchni drogi o obciążeniu ruchem od KR3 do KR6</w:t>
      </w:r>
    </w:p>
    <w:p w:rsidR="009B10D4" w:rsidRPr="009B10D4" w:rsidRDefault="009B10D4" w:rsidP="009B10D4">
      <w:pPr>
        <w:framePr w:hSpace="142" w:wrap="around" w:vAnchor="text" w:hAnchor="page" w:x="2190"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drawing>
          <wp:inline distT="0" distB="0" distL="0" distR="0">
            <wp:extent cx="4683125" cy="3053080"/>
            <wp:effectExtent l="0" t="0" r="317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3125" cy="3053080"/>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5.  Krzywe graniczne uziarnienia mieszanki mineralnej BA od 0 do </w:t>
      </w:r>
      <w:smartTag w:uri="urn:schemas-microsoft-com:office:smarttags" w:element="metricconverter">
        <w:smartTagPr>
          <w:attr w:name="ProductID" w:val="20 mm"/>
        </w:smartTagPr>
        <w:r w:rsidRPr="009B10D4">
          <w:rPr>
            <w:rFonts w:ascii="Times New Roman" w:eastAsia="Times New Roman" w:hAnsi="Times New Roman" w:cs="Times New Roman"/>
            <w:sz w:val="24"/>
            <w:szCs w:val="20"/>
            <w:lang w:eastAsia="pl-PL"/>
          </w:rPr>
          <w:t>20 mm</w:t>
        </w:r>
      </w:smartTag>
      <w:r w:rsidRPr="009B10D4">
        <w:rPr>
          <w:rFonts w:ascii="Times New Roman" w:eastAsia="Times New Roman" w:hAnsi="Times New Roman" w:cs="Times New Roman"/>
          <w:sz w:val="24"/>
          <w:szCs w:val="20"/>
          <w:lang w:eastAsia="pl-PL"/>
        </w:rPr>
        <w:t xml:space="preserve"> (mieszanka o nieciągłym uziarnieniu) do warstwy ścieralnej nawierzchni drogi o obciążeniu ruchem od KR3 do KR6</w:t>
      </w:r>
    </w:p>
    <w:p w:rsidR="009B10D4" w:rsidRPr="009B10D4" w:rsidRDefault="009B10D4" w:rsidP="009B10D4">
      <w:pPr>
        <w:framePr w:hSpace="142" w:wrap="around" w:vAnchor="text" w:hAnchor="page" w:x="2154" w:y="296"/>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lastRenderedPageBreak/>
        <w:drawing>
          <wp:inline distT="0" distB="0" distL="0" distR="0">
            <wp:extent cx="4675505" cy="30372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75505" cy="303720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6. Krzywe graniczne uziarnienia mieszanki mineralnej BA od 0 do </w:t>
      </w:r>
      <w:smartTag w:uri="urn:schemas-microsoft-com:office:smarttags" w:element="metricconverter">
        <w:smartTagPr>
          <w:attr w:name="ProductID" w:val="16 mm"/>
        </w:smartTagPr>
        <w:r w:rsidRPr="009B10D4">
          <w:rPr>
            <w:rFonts w:ascii="Times New Roman" w:eastAsia="Times New Roman" w:hAnsi="Times New Roman" w:cs="Times New Roman"/>
            <w:sz w:val="24"/>
            <w:szCs w:val="20"/>
            <w:lang w:eastAsia="pl-PL"/>
          </w:rPr>
          <w:t>16 mm</w:t>
        </w:r>
      </w:smartTag>
      <w:r w:rsidRPr="009B10D4">
        <w:rPr>
          <w:rFonts w:ascii="Times New Roman" w:eastAsia="Times New Roman" w:hAnsi="Times New Roman" w:cs="Times New Roman"/>
          <w:sz w:val="24"/>
          <w:szCs w:val="20"/>
          <w:lang w:eastAsia="pl-PL"/>
        </w:rPr>
        <w:t xml:space="preserve"> do warstwy ścieralnej nawierzchni drogi o obciążeniu ruchem od KR3 do KR6</w:t>
      </w:r>
    </w:p>
    <w:p w:rsidR="009B10D4" w:rsidRPr="009B10D4" w:rsidRDefault="009B10D4" w:rsidP="009B10D4">
      <w:pPr>
        <w:framePr w:hSpace="142" w:wrap="around" w:vAnchor="text" w:hAnchor="page" w:x="2154" w:y="-238"/>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drawing>
          <wp:inline distT="0" distB="0" distL="0" distR="0">
            <wp:extent cx="4675505" cy="31330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5505" cy="3133090"/>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7. Krzywe graniczne uziarnienia mieszanki mineralnej BA od 0 do </w:t>
      </w:r>
      <w:smartTag w:uri="urn:schemas-microsoft-com:office:smarttags" w:element="metricconverter">
        <w:smartTagPr>
          <w:attr w:name="ProductID" w:val="12,8 mm"/>
        </w:smartTagPr>
        <w:r w:rsidRPr="009B10D4">
          <w:rPr>
            <w:rFonts w:ascii="Times New Roman" w:eastAsia="Times New Roman" w:hAnsi="Times New Roman" w:cs="Times New Roman"/>
            <w:sz w:val="24"/>
            <w:szCs w:val="20"/>
            <w:lang w:eastAsia="pl-PL"/>
          </w:rPr>
          <w:t>12,8 mm</w:t>
        </w:r>
      </w:smartTag>
      <w:r w:rsidRPr="009B10D4">
        <w:rPr>
          <w:rFonts w:ascii="Times New Roman" w:eastAsia="Times New Roman" w:hAnsi="Times New Roman" w:cs="Times New Roman"/>
          <w:sz w:val="24"/>
          <w:szCs w:val="20"/>
          <w:lang w:eastAsia="pl-PL"/>
        </w:rPr>
        <w:t xml:space="preserve"> do warstwy ścieralnej nawierzchni drogi o obciążeniu ruchem od KR3 do KR6</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Skład mieszanki mineralno-asfaltowej powinien być ustalony na podstawie badań próbek wykonanych wg metody Marshalla. Próbki powinny spełniać wymagania podane w tablicy 4 lp. od 1 do 5.</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Wykonana warstwa ścieralna z betonu asfaltowego powinna spełniać wymagania podane w tablicy 4 lp. od 6 do 8.</w:t>
      </w:r>
    </w:p>
    <w:p w:rsidR="009B10D4" w:rsidRPr="009B10D4" w:rsidRDefault="009B10D4" w:rsidP="009B10D4">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5.2.2.</w:t>
      </w:r>
      <w:r w:rsidRPr="009B10D4">
        <w:rPr>
          <w:rFonts w:ascii="Times New Roman" w:eastAsia="Times New Roman" w:hAnsi="Times New Roman" w:cs="Times New Roman"/>
          <w:sz w:val="24"/>
          <w:szCs w:val="20"/>
          <w:lang w:eastAsia="pl-PL"/>
        </w:rPr>
        <w:t xml:space="preserve"> Warstwa wiążąca, wyrównawcza i wzmacniająca z betonu asfaltowego</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Rzędne krzywych granicznych uziarnienia mieszanek mineralnych do warstwy wiążącej, wyrównawczej i wzmacniającej z betonu asfaltowego oraz orientacyjne zawartości asfaltu podano w tablicy 5.</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lastRenderedPageBreak/>
        <w:tab/>
      </w:r>
      <w:r w:rsidRPr="009B10D4">
        <w:rPr>
          <w:rFonts w:ascii="Times New Roman" w:eastAsia="Times New Roman" w:hAnsi="Times New Roman" w:cs="Times New Roman"/>
          <w:sz w:val="24"/>
          <w:szCs w:val="20"/>
          <w:lang w:eastAsia="pl-PL"/>
        </w:rPr>
        <w:t>Krzywe graniczne uziarnienia mieszanek mineralnych do warstwy wiążącej, wyrównawczej i wzmacniającej z betonu asfaltowego przedstawiono na rysunkach 8</w:t>
      </w:r>
      <w:r w:rsidRPr="009B10D4">
        <w:rPr>
          <w:rFonts w:ascii="Times New Roman" w:eastAsia="Times New Roman" w:hAnsi="Times New Roman" w:cs="Times New Roman"/>
          <w:sz w:val="24"/>
          <w:szCs w:val="20"/>
          <w:lang w:eastAsia="pl-PL"/>
        </w:rPr>
        <w:sym w:font="Symbol" w:char="F0B8"/>
      </w:r>
      <w:r w:rsidRPr="009B10D4">
        <w:rPr>
          <w:rFonts w:ascii="Times New Roman" w:eastAsia="Times New Roman" w:hAnsi="Times New Roman" w:cs="Times New Roman"/>
          <w:sz w:val="24"/>
          <w:szCs w:val="20"/>
          <w:lang w:eastAsia="pl-PL"/>
        </w:rPr>
        <w:t xml:space="preserve">13. </w:t>
      </w:r>
      <w:r w:rsidRPr="009B10D4">
        <w:rPr>
          <w:rFonts w:ascii="Times New Roman" w:eastAsia="Times New Roman" w:hAnsi="Times New Roman" w:cs="Times New Roman"/>
          <w:sz w:val="24"/>
          <w:szCs w:val="20"/>
          <w:lang w:eastAsia="pl-PL"/>
        </w:rPr>
        <w:tab/>
        <w:t>Skład mieszanki mineralno-asfaltowej powinien być ustalony na podstawie badań próbek wykonanych wg metody Marshalla; próbki powinny spełniać wymagania podane w tablicy 6 lp. od 1 do 5.</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Wykonana warstwa wiążąca, wyrównawcza i wzmacniająca z betonu asfaltowego powinna spełniać wymagania podane w tablicy 6 lp. od 6 do 8.</w:t>
      </w: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Bookman Old Style" w:eastAsia="Times New Roman" w:hAnsi="Bookman Old Style" w:cs="Times New Roman"/>
          <w:sz w:val="24"/>
          <w:szCs w:val="20"/>
          <w:lang w:eastAsia="pl-PL"/>
        </w:rPr>
      </w:pPr>
      <w:r w:rsidRPr="009B10D4">
        <w:rPr>
          <w:rFonts w:ascii="Times New Roman" w:eastAsia="Times New Roman" w:hAnsi="Times New Roman" w:cs="Times New Roman"/>
          <w:sz w:val="24"/>
          <w:szCs w:val="20"/>
          <w:lang w:eastAsia="pl-PL"/>
        </w:rP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9B10D4" w:rsidRPr="009B10D4" w:rsidTr="00543268">
        <w:tblPrEx>
          <w:tblCellMar>
            <w:top w:w="0" w:type="dxa"/>
            <w:bottom w:w="0" w:type="dxa"/>
          </w:tblCellMar>
        </w:tblPrEx>
        <w:tc>
          <w:tcPr>
            <w:tcW w:w="426"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969" w:type="dxa"/>
            <w:tcBorders>
              <w:top w:val="single" w:sz="6" w:space="0" w:color="auto"/>
            </w:tcBorders>
          </w:tcPr>
          <w:p w:rsidR="009B10D4" w:rsidRPr="009B10D4" w:rsidRDefault="009B10D4" w:rsidP="009B10D4">
            <w:pPr>
              <w:overflowPunct w:val="0"/>
              <w:autoSpaceDE w:val="0"/>
              <w:autoSpaceDN w:val="0"/>
              <w:adjustRightInd w:val="0"/>
              <w:spacing w:before="24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Wymagania wobec MMA                  i warstwy ścieralnej z BA                w zależności od kategorii ruchu</w:t>
            </w:r>
          </w:p>
        </w:tc>
      </w:tr>
      <w:tr w:rsidR="009B10D4" w:rsidRPr="009B10D4" w:rsidTr="00543268">
        <w:tblPrEx>
          <w:tblCellMar>
            <w:top w:w="0" w:type="dxa"/>
            <w:bottom w:w="0" w:type="dxa"/>
          </w:tblCellMar>
        </w:tblPrEx>
        <w:tc>
          <w:tcPr>
            <w:tcW w:w="426" w:type="dxa"/>
            <w:tcBorders>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969" w:type="dxa"/>
            <w:tcBorders>
              <w:bottom w:val="doub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63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1lub KR 2</w:t>
            </w:r>
          </w:p>
        </w:tc>
        <w:tc>
          <w:tcPr>
            <w:tcW w:w="1628"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3 do KR 6</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Moduł sztywności pełzania </w:t>
            </w:r>
            <w:r w:rsidRPr="009B10D4">
              <w:rPr>
                <w:rFonts w:ascii="Times New Roman" w:eastAsia="Times New Roman" w:hAnsi="Times New Roman" w:cs="Times New Roman"/>
                <w:sz w:val="20"/>
                <w:szCs w:val="20"/>
                <w:vertAlign w:val="superscript"/>
                <w:lang w:eastAsia="pl-PL"/>
              </w:rPr>
              <w:t>1)</w:t>
            </w: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nie wymaga się</w:t>
            </w:r>
          </w:p>
        </w:tc>
        <w:tc>
          <w:tcPr>
            <w:tcW w:w="162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vertAlign w:val="superscript"/>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14,0 (</w:t>
            </w: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18)</w:t>
            </w:r>
            <w:r w:rsidRPr="009B10D4">
              <w:rPr>
                <w:rFonts w:ascii="Times New Roman" w:eastAsia="Times New Roman" w:hAnsi="Times New Roman" w:cs="Times New Roman"/>
                <w:sz w:val="20"/>
                <w:szCs w:val="20"/>
                <w:vertAlign w:val="superscript"/>
                <w:lang w:eastAsia="pl-PL"/>
              </w:rPr>
              <w:t>4)</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Stabilność próbek wg metody Marshalla w temperaturze 60</w:t>
            </w:r>
            <w:r w:rsidRPr="009B10D4">
              <w:rPr>
                <w:rFonts w:ascii="Times New Roman" w:eastAsia="Times New Roman" w:hAnsi="Times New Roman" w:cs="Times New Roman"/>
                <w:sz w:val="20"/>
                <w:szCs w:val="20"/>
                <w:vertAlign w:val="superscript"/>
                <w:lang w:eastAsia="pl-PL"/>
              </w:rPr>
              <w:t>o</w:t>
            </w:r>
            <w:r w:rsidRPr="009B10D4">
              <w:rPr>
                <w:rFonts w:ascii="Times New Roman" w:eastAsia="Times New Roman" w:hAnsi="Times New Roman" w:cs="Times New Roman"/>
                <w:sz w:val="20"/>
                <w:szCs w:val="20"/>
                <w:lang w:eastAsia="pl-PL"/>
              </w:rPr>
              <w:t xml:space="preserve"> C, </w:t>
            </w:r>
            <w:proofErr w:type="spellStart"/>
            <w:r w:rsidRPr="009B10D4">
              <w:rPr>
                <w:rFonts w:ascii="Times New Roman" w:eastAsia="Times New Roman" w:hAnsi="Times New Roman" w:cs="Times New Roman"/>
                <w:sz w:val="20"/>
                <w:szCs w:val="20"/>
                <w:lang w:eastAsia="pl-PL"/>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4"/>
                <w:szCs w:val="20"/>
                <w:lang w:eastAsia="pl-PL"/>
              </w:rPr>
              <w:t xml:space="preserve"> </w:t>
            </w:r>
            <w:r w:rsidRPr="009B10D4">
              <w:rPr>
                <w:rFonts w:ascii="Times New Roman" w:eastAsia="Times New Roman" w:hAnsi="Times New Roman" w:cs="Times New Roman"/>
                <w:sz w:val="20"/>
                <w:szCs w:val="20"/>
                <w:lang w:eastAsia="pl-PL"/>
              </w:rPr>
              <w:t>5,5</w:t>
            </w:r>
            <w:r w:rsidRPr="009B10D4">
              <w:rPr>
                <w:rFonts w:ascii="Times New Roman" w:eastAsia="Times New Roman" w:hAnsi="Times New Roman" w:cs="Times New Roman"/>
                <w:sz w:val="20"/>
                <w:szCs w:val="20"/>
                <w:vertAlign w:val="superscript"/>
                <w:lang w:eastAsia="pl-PL"/>
              </w:rPr>
              <w:t>2)</w:t>
            </w:r>
          </w:p>
        </w:tc>
        <w:tc>
          <w:tcPr>
            <w:tcW w:w="162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4"/>
                <w:szCs w:val="20"/>
                <w:lang w:eastAsia="pl-PL"/>
              </w:rPr>
              <w:t xml:space="preserve"> </w:t>
            </w:r>
            <w:r w:rsidRPr="009B10D4">
              <w:rPr>
                <w:rFonts w:ascii="Times New Roman" w:eastAsia="Times New Roman" w:hAnsi="Times New Roman" w:cs="Times New Roman"/>
                <w:sz w:val="20"/>
                <w:szCs w:val="20"/>
                <w:lang w:eastAsia="pl-PL"/>
              </w:rPr>
              <w:t>10,0</w:t>
            </w:r>
            <w:r w:rsidRPr="009B10D4">
              <w:rPr>
                <w:rFonts w:ascii="Times New Roman" w:eastAsia="Times New Roman" w:hAnsi="Times New Roman" w:cs="Times New Roman"/>
                <w:sz w:val="20"/>
                <w:szCs w:val="20"/>
                <w:vertAlign w:val="superscript"/>
                <w:lang w:eastAsia="pl-PL"/>
              </w:rPr>
              <w:t>3)</w:t>
            </w:r>
          </w:p>
        </w:tc>
      </w:tr>
      <w:tr w:rsidR="009B10D4" w:rsidRPr="009B10D4" w:rsidTr="00543268">
        <w:tblPrEx>
          <w:tblCellMar>
            <w:top w:w="0" w:type="dxa"/>
            <w:bottom w:w="0" w:type="dxa"/>
          </w:tblCellMar>
        </w:tblPrEx>
        <w:tc>
          <w:tcPr>
            <w:tcW w:w="42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2,0 do 5,0</w:t>
            </w:r>
          </w:p>
        </w:tc>
        <w:tc>
          <w:tcPr>
            <w:tcW w:w="162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2,0 do 4,5</w:t>
            </w:r>
          </w:p>
        </w:tc>
      </w:tr>
      <w:tr w:rsidR="009B10D4" w:rsidRPr="009B10D4" w:rsidTr="00543268">
        <w:tblPrEx>
          <w:tblCellMar>
            <w:top w:w="0" w:type="dxa"/>
            <w:bottom w:w="0" w:type="dxa"/>
          </w:tblCellMar>
        </w:tblPrEx>
        <w:tc>
          <w:tcPr>
            <w:tcW w:w="426"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969"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Wolna przestrzeń w próbkach jw., % v/v</w:t>
            </w:r>
          </w:p>
        </w:tc>
        <w:tc>
          <w:tcPr>
            <w:tcW w:w="1632"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1,5 do 4,5</w:t>
            </w:r>
          </w:p>
        </w:tc>
        <w:tc>
          <w:tcPr>
            <w:tcW w:w="1628"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2,0 do 4,0</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969"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75,0 do 90,0</w:t>
            </w:r>
          </w:p>
        </w:tc>
        <w:tc>
          <w:tcPr>
            <w:tcW w:w="1628"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78,0 do 86,0</w:t>
            </w:r>
          </w:p>
        </w:tc>
      </w:tr>
      <w:tr w:rsidR="009B10D4" w:rsidRPr="009B10D4" w:rsidTr="00543268">
        <w:tblPrEx>
          <w:tblCellMar>
            <w:top w:w="0" w:type="dxa"/>
            <w:bottom w:w="0" w:type="dxa"/>
          </w:tblCellMar>
        </w:tblPrEx>
        <w:tc>
          <w:tcPr>
            <w:tcW w:w="42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396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Grubość w cm warstwy z MMA o uziarnieniu:  </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6,3 mm"/>
              </w:smartTagPr>
              <w:r w:rsidRPr="009B10D4">
                <w:rPr>
                  <w:rFonts w:ascii="Times New Roman" w:eastAsia="Times New Roman" w:hAnsi="Times New Roman" w:cs="Times New Roman"/>
                  <w:sz w:val="20"/>
                  <w:szCs w:val="20"/>
                  <w:lang w:eastAsia="pl-PL"/>
                </w:rPr>
                <w:t>6,3 mm</w:t>
              </w:r>
            </w:smartTag>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8,0 mm"/>
              </w:smartTagPr>
              <w:r w:rsidRPr="009B10D4">
                <w:rPr>
                  <w:rFonts w:ascii="Times New Roman" w:eastAsia="Times New Roman" w:hAnsi="Times New Roman" w:cs="Times New Roman"/>
                  <w:sz w:val="20"/>
                  <w:szCs w:val="20"/>
                  <w:lang w:eastAsia="pl-PL"/>
                </w:rPr>
                <w:t>8,0 mm</w:t>
              </w:r>
            </w:smartTag>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12,8 mm"/>
              </w:smartTagPr>
              <w:r w:rsidRPr="009B10D4">
                <w:rPr>
                  <w:rFonts w:ascii="Times New Roman" w:eastAsia="Times New Roman" w:hAnsi="Times New Roman" w:cs="Times New Roman"/>
                  <w:sz w:val="20"/>
                  <w:szCs w:val="20"/>
                  <w:lang w:eastAsia="pl-PL"/>
                </w:rPr>
                <w:t>12,8 mm</w:t>
              </w:r>
            </w:smartTag>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16,0 mm"/>
              </w:smartTagPr>
              <w:r w:rsidRPr="009B10D4">
                <w:rPr>
                  <w:rFonts w:ascii="Times New Roman" w:eastAsia="Times New Roman" w:hAnsi="Times New Roman" w:cs="Times New Roman"/>
                  <w:sz w:val="20"/>
                  <w:szCs w:val="20"/>
                  <w:lang w:eastAsia="pl-PL"/>
                </w:rPr>
                <w:t>16,0 mm</w:t>
              </w:r>
            </w:smartTag>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20,0 mm"/>
              </w:smartTagPr>
              <w:r w:rsidRPr="009B10D4">
                <w:rPr>
                  <w:rFonts w:ascii="Times New Roman" w:eastAsia="Times New Roman" w:hAnsi="Times New Roman" w:cs="Times New Roman"/>
                  <w:sz w:val="20"/>
                  <w:szCs w:val="20"/>
                  <w:lang w:eastAsia="pl-PL"/>
                </w:rPr>
                <w:t>20,0 mm</w:t>
              </w:r>
            </w:smartTag>
          </w:p>
        </w:tc>
        <w:tc>
          <w:tcPr>
            <w:tcW w:w="1632" w:type="dxa"/>
            <w:tcBorders>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1,5 do 4,0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2,0 do 4,0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3,5 do 5,0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4,0 do 5,0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5,0 do 7,0</w:t>
            </w:r>
          </w:p>
        </w:tc>
        <w:tc>
          <w:tcPr>
            <w:tcW w:w="1628" w:type="dxa"/>
            <w:tcBorders>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3,5 do 5,0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4,0 do 5,0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5,0 do 7,0</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396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Wskaźnik zagęszczenia warstwy,  %</w:t>
            </w:r>
          </w:p>
        </w:tc>
        <w:tc>
          <w:tcPr>
            <w:tcW w:w="1632" w:type="dxa"/>
            <w:tcBorders>
              <w:top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98,0</w:t>
            </w:r>
          </w:p>
        </w:tc>
        <w:tc>
          <w:tcPr>
            <w:tcW w:w="162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98,0</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Wolna przestrzeń w warstwie, % (v/v)</w:t>
            </w:r>
          </w:p>
        </w:tc>
        <w:tc>
          <w:tcPr>
            <w:tcW w:w="1632" w:type="dxa"/>
            <w:tcBorders>
              <w:top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1,5 do 5,0</w:t>
            </w:r>
          </w:p>
        </w:tc>
        <w:tc>
          <w:tcPr>
            <w:tcW w:w="162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3,0 do 5,0</w:t>
            </w:r>
          </w:p>
        </w:tc>
      </w:tr>
      <w:tr w:rsidR="009B10D4" w:rsidRPr="009B10D4" w:rsidTr="00543268">
        <w:tblPrEx>
          <w:tblCellMar>
            <w:top w:w="0" w:type="dxa"/>
            <w:bottom w:w="0" w:type="dxa"/>
          </w:tblCellMar>
        </w:tblPrEx>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1) oznaczony wg wytycznych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Informacje, instrukcje - zeszyt nr 48 [16], dotyczy tylko fazy projektowania składu MMA</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   próbki zagęszczone 2 x 50 uderzeń ubijaka</w:t>
            </w:r>
          </w:p>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   próbki zagęszczone 2 x 75 uderzeń ubijaka</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   specjalne warunki, obciążenie ruchem powolnym, stacjonarnym, skanalizowanym, itp.</w:t>
            </w:r>
          </w:p>
        </w:tc>
      </w:tr>
    </w:tbl>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9B10D4" w:rsidRPr="009B10D4" w:rsidTr="00543268">
        <w:tblPrEx>
          <w:tblCellMar>
            <w:top w:w="0" w:type="dxa"/>
            <w:bottom w:w="0" w:type="dxa"/>
          </w:tblCellMar>
        </w:tblPrEx>
        <w:tc>
          <w:tcPr>
            <w:tcW w:w="1724" w:type="dxa"/>
            <w:tcBorders>
              <w:top w:val="single" w:sz="6" w:space="0" w:color="auto"/>
              <w:lef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c>
          <w:tcPr>
            <w:tcW w:w="5789" w:type="dxa"/>
            <w:gridSpan w:val="6"/>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Rzędne krzywych granicznych uziarnienia MM w zależności od kategorii ruchu</w:t>
            </w:r>
          </w:p>
        </w:tc>
      </w:tr>
      <w:tr w:rsidR="009B10D4" w:rsidRPr="009B10D4" w:rsidTr="00543268">
        <w:tblPrEx>
          <w:tblCellMar>
            <w:top w:w="0" w:type="dxa"/>
            <w:bottom w:w="0" w:type="dxa"/>
          </w:tblCellMar>
        </w:tblPrEx>
        <w:tc>
          <w:tcPr>
            <w:tcW w:w="1724" w:type="dxa"/>
            <w:tcBorders>
              <w:lef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3  do  KR 6</w:t>
            </w:r>
          </w:p>
        </w:tc>
      </w:tr>
      <w:tr w:rsidR="009B10D4" w:rsidRPr="009B10D4" w:rsidTr="00543268">
        <w:tblPrEx>
          <w:tblCellMar>
            <w:top w:w="0" w:type="dxa"/>
            <w:bottom w:w="0" w:type="dxa"/>
          </w:tblCellMar>
        </w:tblPrEx>
        <w:tc>
          <w:tcPr>
            <w:tcW w:w="1724" w:type="dxa"/>
            <w:tcBorders>
              <w:lef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Courier New" w:char="0023"/>
            </w:r>
            <w:r w:rsidRPr="009B10D4">
              <w:rPr>
                <w:rFonts w:ascii="Times New Roman" w:eastAsia="Times New Roman" w:hAnsi="Times New Roman" w:cs="Times New Roman"/>
                <w:sz w:val="20"/>
                <w:szCs w:val="20"/>
                <w:lang w:eastAsia="pl-PL"/>
              </w:rPr>
              <w:t>, mm</w:t>
            </w:r>
          </w:p>
        </w:tc>
        <w:tc>
          <w:tcPr>
            <w:tcW w:w="5789" w:type="dxa"/>
            <w:gridSpan w:val="6"/>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Mieszanka mineralna, mm</w:t>
            </w:r>
          </w:p>
        </w:tc>
      </w:tr>
      <w:tr w:rsidR="009B10D4" w:rsidRPr="009B10D4" w:rsidTr="00543268">
        <w:tblPrEx>
          <w:tblCellMar>
            <w:top w:w="0" w:type="dxa"/>
            <w:left w:w="71" w:type="dxa"/>
            <w:bottom w:w="0" w:type="dxa"/>
            <w:right w:w="71" w:type="dxa"/>
          </w:tblCellMar>
        </w:tblPrEx>
        <w:tc>
          <w:tcPr>
            <w:tcW w:w="1724" w:type="dxa"/>
            <w:tcBorders>
              <w:left w:val="single" w:sz="6" w:space="0" w:color="auto"/>
              <w:bottom w:val="doub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828"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20</w:t>
            </w:r>
          </w:p>
        </w:tc>
        <w:tc>
          <w:tcPr>
            <w:tcW w:w="99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16</w:t>
            </w:r>
          </w:p>
        </w:tc>
        <w:tc>
          <w:tcPr>
            <w:tcW w:w="99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12,8</w:t>
            </w:r>
          </w:p>
        </w:tc>
        <w:tc>
          <w:tcPr>
            <w:tcW w:w="993"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25</w:t>
            </w:r>
          </w:p>
        </w:tc>
        <w:tc>
          <w:tcPr>
            <w:tcW w:w="99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0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 20</w:t>
            </w:r>
          </w:p>
        </w:tc>
        <w:tc>
          <w:tcPr>
            <w:tcW w:w="992"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 do 16</w:t>
            </w:r>
            <w:r w:rsidRPr="009B10D4">
              <w:rPr>
                <w:rFonts w:ascii="Times New Roman" w:eastAsia="Times New Roman" w:hAnsi="Times New Roman" w:cs="Times New Roman"/>
                <w:sz w:val="20"/>
                <w:szCs w:val="20"/>
                <w:vertAlign w:val="superscript"/>
                <w:lang w:eastAsia="pl-PL"/>
              </w:rPr>
              <w:t>1)</w:t>
            </w:r>
          </w:p>
        </w:tc>
      </w:tr>
      <w:tr w:rsidR="009B10D4" w:rsidRPr="009B10D4" w:rsidTr="00543268">
        <w:tblPrEx>
          <w:tblCellMar>
            <w:top w:w="0" w:type="dxa"/>
            <w:left w:w="71" w:type="dxa"/>
            <w:bottom w:w="0" w:type="dxa"/>
            <w:right w:w="71" w:type="dxa"/>
          </w:tblCellMar>
        </w:tblPrEx>
        <w:tc>
          <w:tcPr>
            <w:tcW w:w="1724"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Przechodzi przez:</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31,5</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16,0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12,8</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9,6</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6,3</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zawartość </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ziarn</w:t>
            </w:r>
            <w:proofErr w:type="spellEnd"/>
            <w:r w:rsidRPr="009B10D4">
              <w:rPr>
                <w:rFonts w:ascii="Times New Roman" w:eastAsia="Times New Roman" w:hAnsi="Times New Roman" w:cs="Times New Roman"/>
                <w:sz w:val="20"/>
                <w:szCs w:val="20"/>
                <w:lang w:eastAsia="pl-PL"/>
              </w:rPr>
              <w:t xml:space="preserve"> &gt; </w:t>
            </w:r>
            <w:smartTag w:uri="urn:schemas-microsoft-com:office:smarttags" w:element="metricconverter">
              <w:smartTagPr>
                <w:attr w:name="ProductID" w:val="2,0 mm"/>
              </w:smartTagPr>
              <w:r w:rsidRPr="009B10D4">
                <w:rPr>
                  <w:rFonts w:ascii="Times New Roman" w:eastAsia="Times New Roman" w:hAnsi="Times New Roman" w:cs="Times New Roman"/>
                  <w:sz w:val="20"/>
                  <w:szCs w:val="20"/>
                  <w:lang w:eastAsia="pl-PL"/>
                </w:rPr>
                <w:t>2,0 mm</w:t>
              </w:r>
            </w:smartTag>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0,85</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0,42</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0,30</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0,18</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0,15</w:t>
            </w:r>
          </w:p>
          <w:p w:rsidR="009B10D4" w:rsidRPr="009B10D4" w:rsidRDefault="009B10D4" w:rsidP="009B10D4">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0,075</w:t>
            </w:r>
          </w:p>
        </w:tc>
        <w:tc>
          <w:tcPr>
            <w:tcW w:w="828"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87÷ 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w:t>
            </w:r>
          </w:p>
        </w:tc>
        <w:tc>
          <w:tcPr>
            <w:tcW w:w="992"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88÷100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92 60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w:t>
            </w:r>
          </w:p>
        </w:tc>
        <w:tc>
          <w:tcPr>
            <w:tcW w:w="992"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85÷100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28</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w:t>
            </w:r>
          </w:p>
        </w:tc>
        <w:tc>
          <w:tcPr>
            <w:tcW w:w="993"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84÷100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w:t>
            </w:r>
          </w:p>
        </w:tc>
        <w:tc>
          <w:tcPr>
            <w:tcW w:w="992"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87÷100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90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67</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22</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w:t>
            </w:r>
          </w:p>
        </w:tc>
        <w:tc>
          <w:tcPr>
            <w:tcW w:w="992"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87÷100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100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89</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54</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42</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45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70)</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33</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25</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21</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16</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14</w:t>
            </w:r>
          </w:p>
          <w:p w:rsidR="009B10D4" w:rsidRPr="009B10D4" w:rsidRDefault="009B10D4" w:rsidP="009B10D4">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8</w:t>
            </w:r>
          </w:p>
        </w:tc>
      </w:tr>
      <w:tr w:rsidR="009B10D4" w:rsidRPr="009B10D4" w:rsidTr="00543268">
        <w:tblPrEx>
          <w:tblCellMar>
            <w:top w:w="0" w:type="dxa"/>
            <w:left w:w="71" w:type="dxa"/>
            <w:bottom w:w="0" w:type="dxa"/>
            <w:right w:w="71" w:type="dxa"/>
          </w:tblCellMar>
        </w:tblPrEx>
        <w:tc>
          <w:tcPr>
            <w:tcW w:w="1724"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Orientacyjna zawartość asfaltu w MMA,  % m/m</w:t>
            </w:r>
          </w:p>
        </w:tc>
        <w:tc>
          <w:tcPr>
            <w:tcW w:w="828"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5,8</w:t>
            </w:r>
          </w:p>
        </w:tc>
        <w:tc>
          <w:tcPr>
            <w:tcW w:w="992"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5,8</w:t>
            </w:r>
          </w:p>
        </w:tc>
        <w:tc>
          <w:tcPr>
            <w:tcW w:w="992"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4,5</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6,0</w:t>
            </w:r>
          </w:p>
        </w:tc>
        <w:tc>
          <w:tcPr>
            <w:tcW w:w="993"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5,5</w:t>
            </w:r>
          </w:p>
        </w:tc>
        <w:tc>
          <w:tcPr>
            <w:tcW w:w="992"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5,5</w:t>
            </w:r>
          </w:p>
        </w:tc>
        <w:tc>
          <w:tcPr>
            <w:tcW w:w="992"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4,3</w:t>
            </w:r>
            <w:r w:rsidRPr="009B10D4">
              <w:rPr>
                <w:rFonts w:ascii="Times New Roman" w:eastAsia="Times New Roman" w:hAnsi="Times New Roman" w:cs="Times New Roman"/>
                <w:b/>
                <w:sz w:val="20"/>
                <w:szCs w:val="20"/>
                <w:lang w:eastAsia="pl-PL"/>
              </w:rPr>
              <w:sym w:font="Symbol" w:char="F0B8"/>
            </w:r>
            <w:r w:rsidRPr="009B10D4">
              <w:rPr>
                <w:rFonts w:ascii="Times New Roman" w:eastAsia="Times New Roman" w:hAnsi="Times New Roman" w:cs="Times New Roman"/>
                <w:sz w:val="20"/>
                <w:szCs w:val="20"/>
                <w:lang w:eastAsia="pl-PL"/>
              </w:rPr>
              <w:t>5,8</w:t>
            </w:r>
          </w:p>
        </w:tc>
      </w:tr>
      <w:tr w:rsidR="009B10D4" w:rsidRPr="009B10D4" w:rsidTr="00543268">
        <w:tblPrEx>
          <w:tblCellMar>
            <w:top w:w="0" w:type="dxa"/>
            <w:left w:w="71" w:type="dxa"/>
            <w:bottom w:w="0"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Tylko do warstwy wyrównawczej</w:t>
            </w:r>
          </w:p>
        </w:tc>
      </w:tr>
    </w:tbl>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Krzywe graniczne uziarnienia mieszanek mineralnych do warstwy wiążącej, wyrównawczej i wzmacniającej z betonu asfaltowego przedstawiono na rysunkach od 8         do 13.</w:t>
      </w:r>
    </w:p>
    <w:p w:rsidR="009B10D4" w:rsidRPr="009B10D4" w:rsidRDefault="009B10D4" w:rsidP="009B10D4">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0"/>
          <w:lang w:eastAsia="pl-PL"/>
        </w:rPr>
      </w:pP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Bookman Old Style" w:eastAsia="Times New Roman" w:hAnsi="Bookman Old Style" w:cs="Times New Roman"/>
          <w:sz w:val="24"/>
          <w:szCs w:val="20"/>
          <w:lang w:eastAsia="pl-PL"/>
        </w:rPr>
        <w:br w:type="page"/>
      </w:r>
      <w:r w:rsidRPr="009B10D4">
        <w:rPr>
          <w:rFonts w:ascii="Times New Roman" w:eastAsia="Times New Roman" w:hAnsi="Times New Roman" w:cs="Times New Roman"/>
          <w:noProof/>
          <w:sz w:val="24"/>
          <w:szCs w:val="20"/>
          <w:lang w:eastAsia="pl-PL"/>
        </w:rPr>
        <w:lastRenderedPageBreak/>
        <w:drawing>
          <wp:inline distT="0" distB="0" distL="0" distR="0">
            <wp:extent cx="4675505" cy="29737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5505" cy="297370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8.   Krzywe graniczne uziarnienia mieszanki mineralnej BA od 0 do </w:t>
      </w:r>
      <w:smartTag w:uri="urn:schemas-microsoft-com:office:smarttags" w:element="metricconverter">
        <w:smartTagPr>
          <w:attr w:name="ProductID" w:val="20 mm"/>
        </w:smartTagPr>
        <w:r w:rsidRPr="009B10D4">
          <w:rPr>
            <w:rFonts w:ascii="Times New Roman" w:eastAsia="Times New Roman" w:hAnsi="Times New Roman" w:cs="Times New Roman"/>
            <w:sz w:val="24"/>
            <w:szCs w:val="20"/>
            <w:lang w:eastAsia="pl-PL"/>
          </w:rPr>
          <w:t>20 mm</w:t>
        </w:r>
      </w:smartTag>
      <w:r w:rsidRPr="009B10D4">
        <w:rPr>
          <w:rFonts w:ascii="Times New Roman" w:eastAsia="Times New Roman" w:hAnsi="Times New Roman" w:cs="Times New Roman"/>
          <w:sz w:val="24"/>
          <w:szCs w:val="20"/>
          <w:lang w:eastAsia="pl-PL"/>
        </w:rPr>
        <w:t xml:space="preserve"> do warstwy wiążącej, wyrównawczej i wzmacniającej nawierzchni drogi o obciążeniu ruchem KR1 lub KR2</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framePr w:hSpace="142" w:wrap="around" w:vAnchor="text" w:hAnchor="page" w:x="2298"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drawing>
          <wp:inline distT="0" distB="0" distL="0" distR="0">
            <wp:extent cx="4675505" cy="296608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75505" cy="296608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9.   Krzywe graniczne uziarnienia mieszanki mineralnej BA od 0 do </w:t>
      </w:r>
      <w:smartTag w:uri="urn:schemas-microsoft-com:office:smarttags" w:element="metricconverter">
        <w:smartTagPr>
          <w:attr w:name="ProductID" w:val="16 mm"/>
        </w:smartTagPr>
        <w:r w:rsidRPr="009B10D4">
          <w:rPr>
            <w:rFonts w:ascii="Times New Roman" w:eastAsia="Times New Roman" w:hAnsi="Times New Roman" w:cs="Times New Roman"/>
            <w:sz w:val="24"/>
            <w:szCs w:val="20"/>
            <w:lang w:eastAsia="pl-PL"/>
          </w:rPr>
          <w:t>16 mm</w:t>
        </w:r>
      </w:smartTag>
      <w:r w:rsidRPr="009B10D4">
        <w:rPr>
          <w:rFonts w:ascii="Times New Roman" w:eastAsia="Times New Roman" w:hAnsi="Times New Roman" w:cs="Times New Roman"/>
          <w:sz w:val="24"/>
          <w:szCs w:val="20"/>
          <w:lang w:eastAsia="pl-PL"/>
        </w:rPr>
        <w:t xml:space="preserve"> do warstwy wiążącej, wyrównawczej i wzmacniającej nawierzchni drogi o obciążeniu ruchem KR1 lub KR2</w:t>
      </w:r>
    </w:p>
    <w:p w:rsidR="009B10D4" w:rsidRPr="009B10D4" w:rsidRDefault="009B10D4" w:rsidP="009B10D4">
      <w:pPr>
        <w:framePr w:hSpace="141" w:wrap="around" w:vAnchor="text" w:hAnchor="page" w:x="2155" w:y="-238"/>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lastRenderedPageBreak/>
        <w:drawing>
          <wp:inline distT="0" distB="0" distL="0" distR="0">
            <wp:extent cx="4675505" cy="29578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5505" cy="2957830"/>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10.    Krzywe graniczne uziarnienia mieszanki mineralnej BA od 0 do </w:t>
      </w:r>
      <w:smartTag w:uri="urn:schemas-microsoft-com:office:smarttags" w:element="metricconverter">
        <w:smartTagPr>
          <w:attr w:name="ProductID" w:val="12,8 mm"/>
        </w:smartTagPr>
        <w:r w:rsidRPr="009B10D4">
          <w:rPr>
            <w:rFonts w:ascii="Times New Roman" w:eastAsia="Times New Roman" w:hAnsi="Times New Roman" w:cs="Times New Roman"/>
            <w:sz w:val="24"/>
            <w:szCs w:val="20"/>
            <w:lang w:eastAsia="pl-PL"/>
          </w:rPr>
          <w:t>12,8 mm</w:t>
        </w:r>
      </w:smartTag>
      <w:r w:rsidRPr="009B10D4">
        <w:rPr>
          <w:rFonts w:ascii="Times New Roman" w:eastAsia="Times New Roman" w:hAnsi="Times New Roman" w:cs="Times New Roman"/>
          <w:sz w:val="24"/>
          <w:szCs w:val="20"/>
          <w:lang w:eastAsia="pl-PL"/>
        </w:rPr>
        <w:t xml:space="preserve"> do warstwy wiążącej, wyrównawczej i wzmacniającej nawierzchni drogi o obciążeniu ruchem KR1 lub KR2</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framePr w:hSpace="141" w:wrap="around" w:vAnchor="text" w:hAnchor="page" w:x="2155"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drawing>
          <wp:inline distT="0" distB="0" distL="0" distR="0">
            <wp:extent cx="4714875" cy="2997835"/>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14875" cy="299783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Rys. 11.    Krzywe graniczne uziarnienia mieszanki mineralnej BA od 0</w:t>
      </w:r>
      <w:r w:rsidRPr="009B10D4">
        <w:rPr>
          <w:rFonts w:ascii="Times New Roman" w:eastAsia="Times New Roman" w:hAnsi="Times New Roman" w:cs="Times New Roman"/>
          <w:b/>
          <w:sz w:val="24"/>
          <w:szCs w:val="20"/>
          <w:lang w:eastAsia="pl-PL"/>
        </w:rPr>
        <w:t xml:space="preserve"> </w:t>
      </w:r>
      <w:r w:rsidRPr="009B10D4">
        <w:rPr>
          <w:rFonts w:ascii="Times New Roman" w:eastAsia="Times New Roman" w:hAnsi="Times New Roman" w:cs="Times New Roman"/>
          <w:sz w:val="24"/>
          <w:szCs w:val="20"/>
          <w:lang w:eastAsia="pl-PL"/>
        </w:rPr>
        <w:t>do</w:t>
      </w:r>
      <w:r w:rsidRPr="009B10D4">
        <w:rPr>
          <w:rFonts w:ascii="Times New Roman" w:eastAsia="Times New Roman" w:hAnsi="Times New Roman" w:cs="Times New Roman"/>
          <w:b/>
          <w:sz w:val="24"/>
          <w:szCs w:val="20"/>
          <w:lang w:eastAsia="pl-PL"/>
        </w:rPr>
        <w:t xml:space="preserve"> </w:t>
      </w:r>
      <w:smartTag w:uri="urn:schemas-microsoft-com:office:smarttags" w:element="metricconverter">
        <w:smartTagPr>
          <w:attr w:name="ProductID" w:val="25 mm"/>
        </w:smartTagPr>
        <w:r w:rsidRPr="009B10D4">
          <w:rPr>
            <w:rFonts w:ascii="Times New Roman" w:eastAsia="Times New Roman" w:hAnsi="Times New Roman" w:cs="Times New Roman"/>
            <w:sz w:val="24"/>
            <w:szCs w:val="20"/>
            <w:lang w:eastAsia="pl-PL"/>
          </w:rPr>
          <w:t>25 mm</w:t>
        </w:r>
      </w:smartTag>
      <w:r w:rsidRPr="009B10D4">
        <w:rPr>
          <w:rFonts w:ascii="Times New Roman" w:eastAsia="Times New Roman" w:hAnsi="Times New Roman" w:cs="Times New Roman"/>
          <w:sz w:val="24"/>
          <w:szCs w:val="20"/>
          <w:lang w:eastAsia="pl-PL"/>
        </w:rPr>
        <w:t xml:space="preserve"> do warstwy wiążącej, wyrównawczej i wzmacniającej nawierzchni drogi o obciążeniu ruchem od KR3 do KR6</w:t>
      </w:r>
    </w:p>
    <w:p w:rsidR="009B10D4" w:rsidRPr="009B10D4" w:rsidRDefault="009B10D4" w:rsidP="009B10D4">
      <w:pPr>
        <w:framePr w:hSpace="142" w:wrap="around" w:vAnchor="text" w:hAnchor="page" w:x="2190" w:y="1"/>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noProof/>
          <w:sz w:val="24"/>
          <w:szCs w:val="24"/>
          <w:lang w:eastAsia="pl-PL"/>
        </w:rPr>
        <w:lastRenderedPageBreak/>
        <w:drawing>
          <wp:inline distT="0" distB="0" distL="0" distR="0">
            <wp:extent cx="4675505" cy="30372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75505" cy="3037205"/>
                    </a:xfrm>
                    <a:prstGeom prst="rect">
                      <a:avLst/>
                    </a:prstGeom>
                    <a:noFill/>
                    <a:ln>
                      <a:noFill/>
                    </a:ln>
                  </pic:spPr>
                </pic:pic>
              </a:graphicData>
            </a:graphic>
          </wp:inline>
        </w:drawing>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12.    Krzywe graniczne uziarnienia mieszanki mineralnej BA od 0 do </w:t>
      </w:r>
      <w:smartTag w:uri="urn:schemas-microsoft-com:office:smarttags" w:element="metricconverter">
        <w:smartTagPr>
          <w:attr w:name="ProductID" w:val="20 mm"/>
        </w:smartTagPr>
        <w:r w:rsidRPr="009B10D4">
          <w:rPr>
            <w:rFonts w:ascii="Times New Roman" w:eastAsia="Times New Roman" w:hAnsi="Times New Roman" w:cs="Times New Roman"/>
            <w:sz w:val="24"/>
            <w:szCs w:val="20"/>
            <w:lang w:eastAsia="pl-PL"/>
          </w:rPr>
          <w:t>20 mm</w:t>
        </w:r>
      </w:smartTag>
      <w:r w:rsidRPr="009B10D4">
        <w:rPr>
          <w:rFonts w:ascii="Times New Roman" w:eastAsia="Times New Roman" w:hAnsi="Times New Roman" w:cs="Times New Roman"/>
          <w:sz w:val="24"/>
          <w:szCs w:val="20"/>
          <w:lang w:eastAsia="pl-PL"/>
        </w:rPr>
        <w:t xml:space="preserve"> do warstwy wiążącej, wyrównawczej i wzmacniającej nawierzchni drogi o obciążeniu ruchem od KR3 do KR6</w:t>
      </w:r>
    </w:p>
    <w:p w:rsidR="009B10D4" w:rsidRPr="009B10D4" w:rsidRDefault="009B10D4" w:rsidP="009B10D4">
      <w:pPr>
        <w:framePr w:hSpace="142" w:wrap="around" w:vAnchor="text" w:hAnchor="page" w:x="2298" w:y="168"/>
        <w:spacing w:after="0" w:line="240" w:lineRule="auto"/>
        <w:rPr>
          <w:rFonts w:ascii="Times New Roman" w:eastAsia="Times New Roman" w:hAnsi="Times New Roman" w:cs="Times New Roman"/>
          <w:sz w:val="24"/>
          <w:szCs w:val="24"/>
          <w:lang w:eastAsia="pl-PL"/>
        </w:rPr>
      </w:pPr>
      <w:r w:rsidRPr="009B10D4">
        <w:rPr>
          <w:rFonts w:ascii="Times New Roman" w:eastAsia="Times New Roman" w:hAnsi="Times New Roman" w:cs="Times New Roman"/>
          <w:sz w:val="24"/>
          <w:szCs w:val="24"/>
          <w:lang w:eastAsia="pl-PL"/>
        </w:rPr>
        <w:object w:dxaOrig="7353" w:dyaOrig="4728">
          <v:shape id="_x0000_i1042" type="#_x0000_t75" style="width:367.5pt;height:229.75pt" o:ole="">
            <v:imagedata r:id="rId35" o:title=""/>
          </v:shape>
          <o:OLEObject Type="Embed" ProgID="Word.Document.8" ShapeID="_x0000_i1042" DrawAspect="Content" ObjectID="_1633768364" r:id="rId36"/>
        </w:objec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Rys. 13.    Krzywe graniczne uziarnienia mieszanki mineralnej BA od 0 do </w:t>
      </w:r>
      <w:smartTag w:uri="urn:schemas-microsoft-com:office:smarttags" w:element="metricconverter">
        <w:smartTagPr>
          <w:attr w:name="ProductID" w:val="16 mm"/>
        </w:smartTagPr>
        <w:r w:rsidRPr="009B10D4">
          <w:rPr>
            <w:rFonts w:ascii="Times New Roman" w:eastAsia="Times New Roman" w:hAnsi="Times New Roman" w:cs="Times New Roman"/>
            <w:sz w:val="24"/>
            <w:szCs w:val="20"/>
            <w:lang w:eastAsia="pl-PL"/>
          </w:rPr>
          <w:t>16 mm</w:t>
        </w:r>
      </w:smartTag>
      <w:r w:rsidRPr="009B10D4">
        <w:rPr>
          <w:rFonts w:ascii="Times New Roman" w:eastAsia="Times New Roman" w:hAnsi="Times New Roman" w:cs="Times New Roman"/>
          <w:sz w:val="24"/>
          <w:szCs w:val="20"/>
          <w:lang w:eastAsia="pl-PL"/>
        </w:rPr>
        <w:t xml:space="preserve"> do warstwy  wyrównawczej  nawierzchni drogi o obciążeniu ruchem od KR3 do KR6</w:t>
      </w:r>
    </w:p>
    <w:p w:rsidR="009B10D4" w:rsidRPr="009B10D4" w:rsidRDefault="009B10D4" w:rsidP="009B10D4">
      <w:pPr>
        <w:overflowPunct w:val="0"/>
        <w:autoSpaceDE w:val="0"/>
        <w:autoSpaceDN w:val="0"/>
        <w:adjustRightInd w:val="0"/>
        <w:spacing w:before="120" w:after="120" w:line="240" w:lineRule="auto"/>
        <w:jc w:val="both"/>
        <w:textAlignment w:val="baseline"/>
        <w:rPr>
          <w:rFonts w:ascii="Bookman Old Style" w:eastAsia="Times New Roman" w:hAnsi="Bookman Old Style" w:cs="Times New Roman"/>
          <w:sz w:val="24"/>
          <w:szCs w:val="20"/>
          <w:lang w:eastAsia="pl-PL"/>
        </w:rPr>
      </w:pPr>
      <w:r w:rsidRPr="009B10D4">
        <w:rPr>
          <w:rFonts w:ascii="Times New Roman" w:eastAsia="Times New Roman" w:hAnsi="Times New Roman" w:cs="Times New Roman"/>
          <w:sz w:val="24"/>
          <w:szCs w:val="20"/>
          <w:lang w:eastAsia="pl-PL"/>
        </w:rPr>
        <w:br w:type="page"/>
      </w:r>
      <w:r w:rsidRPr="009B10D4">
        <w:rPr>
          <w:rFonts w:ascii="Times New Roman" w:eastAsia="Times New Roman" w:hAnsi="Times New Roman" w:cs="Times New Roman"/>
          <w:sz w:val="24"/>
          <w:szCs w:val="20"/>
          <w:lang w:eastAsia="pl-PL"/>
        </w:rP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9B10D4" w:rsidRPr="009B10D4" w:rsidTr="00543268">
        <w:tblPrEx>
          <w:tblCellMar>
            <w:top w:w="0" w:type="dxa"/>
            <w:bottom w:w="0" w:type="dxa"/>
          </w:tblCellMar>
        </w:tblPrEx>
        <w:tc>
          <w:tcPr>
            <w:tcW w:w="426"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969" w:type="dxa"/>
            <w:tcBorders>
              <w:top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Wymagania wobec MMA, warstwy wiążącej, wyrównawczej                       i wzmacniającej w zależności od  kategorii ruchu</w:t>
            </w:r>
          </w:p>
        </w:tc>
      </w:tr>
      <w:tr w:rsidR="009B10D4" w:rsidRPr="009B10D4" w:rsidTr="00543268">
        <w:tblPrEx>
          <w:tblCellMar>
            <w:top w:w="0" w:type="dxa"/>
            <w:bottom w:w="0" w:type="dxa"/>
          </w:tblCellMar>
        </w:tblPrEx>
        <w:tc>
          <w:tcPr>
            <w:tcW w:w="426" w:type="dxa"/>
            <w:tcBorders>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969" w:type="dxa"/>
            <w:tcBorders>
              <w:bottom w:val="doub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489"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  lub  KR 2</w:t>
            </w:r>
          </w:p>
        </w:tc>
        <w:tc>
          <w:tcPr>
            <w:tcW w:w="177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KR 3  do  KR 6</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Moduł sztywności pełzania </w:t>
            </w:r>
            <w:r w:rsidRPr="009B10D4">
              <w:rPr>
                <w:rFonts w:ascii="Times New Roman" w:eastAsia="Times New Roman" w:hAnsi="Times New Roman" w:cs="Times New Roman"/>
                <w:sz w:val="20"/>
                <w:szCs w:val="20"/>
                <w:vertAlign w:val="superscript"/>
                <w:lang w:eastAsia="pl-PL"/>
              </w:rPr>
              <w:t>1)</w:t>
            </w: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nie wymaga się</w:t>
            </w:r>
          </w:p>
        </w:tc>
        <w:tc>
          <w:tcPr>
            <w:tcW w:w="177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vertAlign w:val="superscript"/>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16,0 (</w:t>
            </w: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22)</w:t>
            </w:r>
            <w:r w:rsidRPr="009B10D4">
              <w:rPr>
                <w:rFonts w:ascii="Times New Roman" w:eastAsia="Times New Roman" w:hAnsi="Times New Roman" w:cs="Times New Roman"/>
                <w:sz w:val="20"/>
                <w:szCs w:val="20"/>
                <w:vertAlign w:val="superscript"/>
                <w:lang w:eastAsia="pl-PL"/>
              </w:rPr>
              <w:t>3)</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Stabilność próbek wg metody Marshalla w temperaturze 60</w:t>
            </w:r>
            <w:r w:rsidRPr="009B10D4">
              <w:rPr>
                <w:rFonts w:ascii="Times New Roman" w:eastAsia="Times New Roman" w:hAnsi="Times New Roman" w:cs="Times New Roman"/>
                <w:sz w:val="20"/>
                <w:szCs w:val="20"/>
                <w:vertAlign w:val="superscript"/>
                <w:lang w:eastAsia="pl-PL"/>
              </w:rPr>
              <w:t>o</w:t>
            </w:r>
            <w:r w:rsidRPr="009B10D4">
              <w:rPr>
                <w:rFonts w:ascii="Times New Roman" w:eastAsia="Times New Roman" w:hAnsi="Times New Roman" w:cs="Times New Roman"/>
                <w:sz w:val="20"/>
                <w:szCs w:val="20"/>
                <w:lang w:eastAsia="pl-PL"/>
              </w:rPr>
              <w:t xml:space="preserve"> C, zagęszczonych 2x75 uderzeń ubijaka,  </w:t>
            </w:r>
            <w:proofErr w:type="spellStart"/>
            <w:r w:rsidRPr="009B10D4">
              <w:rPr>
                <w:rFonts w:ascii="Times New Roman" w:eastAsia="Times New Roman" w:hAnsi="Times New Roman" w:cs="Times New Roman"/>
                <w:sz w:val="20"/>
                <w:szCs w:val="20"/>
                <w:lang w:eastAsia="pl-PL"/>
              </w:rPr>
              <w:t>kN</w:t>
            </w:r>
            <w:proofErr w:type="spellEnd"/>
            <w:r w:rsidRPr="009B10D4">
              <w:rPr>
                <w:rFonts w:ascii="Times New Roman" w:eastAsia="Times New Roman" w:hAnsi="Times New Roman" w:cs="Times New Roman"/>
                <w:sz w:val="20"/>
                <w:szCs w:val="20"/>
                <w:lang w:eastAsia="pl-PL"/>
              </w:rPr>
              <w:t xml:space="preserve">  </w:t>
            </w:r>
          </w:p>
        </w:tc>
        <w:tc>
          <w:tcPr>
            <w:tcW w:w="148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8,0  (</w:t>
            </w: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6,0)</w:t>
            </w:r>
            <w:r w:rsidRPr="009B10D4">
              <w:rPr>
                <w:rFonts w:ascii="Times New Roman" w:eastAsia="Times New Roman" w:hAnsi="Times New Roman" w:cs="Times New Roman"/>
                <w:sz w:val="20"/>
                <w:szCs w:val="20"/>
                <w:vertAlign w:val="superscript"/>
                <w:lang w:eastAsia="pl-PL"/>
              </w:rPr>
              <w:t>2)</w:t>
            </w:r>
          </w:p>
        </w:tc>
        <w:tc>
          <w:tcPr>
            <w:tcW w:w="177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11,0</w:t>
            </w:r>
          </w:p>
        </w:tc>
      </w:tr>
      <w:tr w:rsidR="009B10D4" w:rsidRPr="009B10D4" w:rsidTr="00543268">
        <w:tblPrEx>
          <w:tblCellMar>
            <w:top w:w="0" w:type="dxa"/>
            <w:bottom w:w="0" w:type="dxa"/>
          </w:tblCellMar>
        </w:tblPrEx>
        <w:tc>
          <w:tcPr>
            <w:tcW w:w="42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2,0 do 5,0</w:t>
            </w:r>
          </w:p>
        </w:tc>
        <w:tc>
          <w:tcPr>
            <w:tcW w:w="177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1,5 do 4,0</w:t>
            </w:r>
          </w:p>
        </w:tc>
      </w:tr>
      <w:tr w:rsidR="009B10D4" w:rsidRPr="009B10D4" w:rsidTr="00543268">
        <w:tblPrEx>
          <w:tblCellMar>
            <w:top w:w="0" w:type="dxa"/>
            <w:bottom w:w="0" w:type="dxa"/>
          </w:tblCellMar>
        </w:tblPrEx>
        <w:tc>
          <w:tcPr>
            <w:tcW w:w="426"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969"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Wolna przestrzeń w próbkach jw.,  %(v/v)</w:t>
            </w:r>
          </w:p>
        </w:tc>
        <w:tc>
          <w:tcPr>
            <w:tcW w:w="1489"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4,0 do 8,0</w:t>
            </w:r>
          </w:p>
        </w:tc>
        <w:tc>
          <w:tcPr>
            <w:tcW w:w="1771"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4,0 do 8,0</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969"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65,0 do 80,0</w:t>
            </w:r>
          </w:p>
        </w:tc>
        <w:tc>
          <w:tcPr>
            <w:tcW w:w="177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A3"/>
            </w:r>
            <w:r w:rsidRPr="009B10D4">
              <w:rPr>
                <w:rFonts w:ascii="Times New Roman" w:eastAsia="Times New Roman" w:hAnsi="Times New Roman" w:cs="Times New Roman"/>
                <w:sz w:val="20"/>
                <w:szCs w:val="20"/>
                <w:lang w:eastAsia="pl-PL"/>
              </w:rPr>
              <w:t xml:space="preserve"> 75,0</w:t>
            </w:r>
          </w:p>
        </w:tc>
      </w:tr>
      <w:tr w:rsidR="009B10D4" w:rsidRPr="009B10D4" w:rsidTr="00543268">
        <w:tblPrEx>
          <w:tblCellMar>
            <w:top w:w="0" w:type="dxa"/>
            <w:bottom w:w="0" w:type="dxa"/>
          </w:tblCellMar>
        </w:tblPrEx>
        <w:tc>
          <w:tcPr>
            <w:tcW w:w="42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396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Grubość warstwy w cm z MMA o uziarnieniu:</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12,8 mm"/>
              </w:smartTagPr>
              <w:r w:rsidRPr="009B10D4">
                <w:rPr>
                  <w:rFonts w:ascii="Times New Roman" w:eastAsia="Times New Roman" w:hAnsi="Times New Roman" w:cs="Times New Roman"/>
                  <w:sz w:val="20"/>
                  <w:szCs w:val="20"/>
                  <w:lang w:eastAsia="pl-PL"/>
                </w:rPr>
                <w:t>12,8 mm</w:t>
              </w:r>
            </w:smartTag>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16,0 mm"/>
              </w:smartTagPr>
              <w:r w:rsidRPr="009B10D4">
                <w:rPr>
                  <w:rFonts w:ascii="Times New Roman" w:eastAsia="Times New Roman" w:hAnsi="Times New Roman" w:cs="Times New Roman"/>
                  <w:sz w:val="20"/>
                  <w:szCs w:val="20"/>
                  <w:lang w:eastAsia="pl-PL"/>
                </w:rPr>
                <w:t>16,0 mm</w:t>
              </w:r>
            </w:smartTag>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20,0 mm"/>
              </w:smartTagPr>
              <w:r w:rsidRPr="009B10D4">
                <w:rPr>
                  <w:rFonts w:ascii="Times New Roman" w:eastAsia="Times New Roman" w:hAnsi="Times New Roman" w:cs="Times New Roman"/>
                  <w:sz w:val="20"/>
                  <w:szCs w:val="20"/>
                  <w:lang w:eastAsia="pl-PL"/>
                </w:rPr>
                <w:t>20,0 mm</w:t>
              </w:r>
            </w:smartTag>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 </w:t>
            </w:r>
            <w:smartTag w:uri="urn:schemas-microsoft-com:office:smarttags" w:element="metricconverter">
              <w:smartTagPr>
                <w:attr w:name="ProductID" w:val="0 mm"/>
              </w:smartTagPr>
              <w:r w:rsidRPr="009B10D4">
                <w:rPr>
                  <w:rFonts w:ascii="Times New Roman" w:eastAsia="Times New Roman" w:hAnsi="Times New Roman" w:cs="Times New Roman"/>
                  <w:sz w:val="20"/>
                  <w:szCs w:val="20"/>
                  <w:lang w:eastAsia="pl-PL"/>
                </w:rPr>
                <w:t>0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25,0 mm"/>
              </w:smartTagPr>
              <w:r w:rsidRPr="009B10D4">
                <w:rPr>
                  <w:rFonts w:ascii="Times New Roman" w:eastAsia="Times New Roman" w:hAnsi="Times New Roman" w:cs="Times New Roman"/>
                  <w:sz w:val="20"/>
                  <w:szCs w:val="20"/>
                  <w:lang w:eastAsia="pl-PL"/>
                </w:rPr>
                <w:t>25,0 mm</w:t>
              </w:r>
            </w:smartTag>
          </w:p>
        </w:tc>
        <w:tc>
          <w:tcPr>
            <w:tcW w:w="1489" w:type="dxa"/>
            <w:tcBorders>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3,5 do 5,0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4,0 do 6,0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6,0 do 8,0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c>
          <w:tcPr>
            <w:tcW w:w="1771" w:type="dxa"/>
            <w:tcBorders>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4,0do 6,0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6,0 do 8,0</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7,0 do 10,0</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3969"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Wskaźnik zagęszczenia warstwy, %</w:t>
            </w:r>
          </w:p>
        </w:tc>
        <w:tc>
          <w:tcPr>
            <w:tcW w:w="1489" w:type="dxa"/>
            <w:tcBorders>
              <w:top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98,0</w:t>
            </w:r>
          </w:p>
        </w:tc>
        <w:tc>
          <w:tcPr>
            <w:tcW w:w="177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3"/>
            </w:r>
            <w:r w:rsidRPr="009B10D4">
              <w:rPr>
                <w:rFonts w:ascii="Times New Roman" w:eastAsia="Times New Roman" w:hAnsi="Times New Roman" w:cs="Times New Roman"/>
                <w:sz w:val="20"/>
                <w:szCs w:val="20"/>
                <w:lang w:eastAsia="pl-PL"/>
              </w:rPr>
              <w:t xml:space="preserve"> 98,0</w:t>
            </w:r>
          </w:p>
        </w:tc>
      </w:tr>
      <w:tr w:rsidR="009B10D4" w:rsidRPr="009B10D4" w:rsidTr="00543268">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3969"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Wolna przestrzeń w warstwie,  % (v/v)</w:t>
            </w:r>
          </w:p>
        </w:tc>
        <w:tc>
          <w:tcPr>
            <w:tcW w:w="1489" w:type="dxa"/>
            <w:tcBorders>
              <w:top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4,5 do 9,0</w:t>
            </w:r>
          </w:p>
        </w:tc>
        <w:tc>
          <w:tcPr>
            <w:tcW w:w="177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4,5 do 9,0</w:t>
            </w:r>
          </w:p>
        </w:tc>
      </w:tr>
      <w:tr w:rsidR="009B10D4" w:rsidRPr="009B10D4" w:rsidTr="00543268">
        <w:tblPrEx>
          <w:tblCellMar>
            <w:top w:w="0" w:type="dxa"/>
            <w:bottom w:w="0" w:type="dxa"/>
          </w:tblCellMar>
        </w:tblPrEx>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0"/>
                <w:numId w:val="22"/>
              </w:numPr>
              <w:overflowPunct w:val="0"/>
              <w:autoSpaceDE w:val="0"/>
              <w:autoSpaceDN w:val="0"/>
              <w:adjustRightInd w:val="0"/>
              <w:spacing w:before="60" w:after="0" w:line="240" w:lineRule="auto"/>
              <w:ind w:left="284" w:hanging="284"/>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oznaczony wg wytycznych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Informacje, instrukcje - zeszyt nr 48 [16],dotyczy tylko fazy projektowania   składu MMA</w:t>
            </w:r>
          </w:p>
          <w:p w:rsidR="009B10D4" w:rsidRPr="009B10D4" w:rsidRDefault="009B10D4" w:rsidP="009B10D4">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dla warstwy wyrównawczej</w:t>
            </w:r>
          </w:p>
          <w:p w:rsidR="009B10D4" w:rsidRPr="009B10D4" w:rsidRDefault="009B10D4" w:rsidP="009B10D4">
            <w:pPr>
              <w:numPr>
                <w:ilvl w:val="0"/>
                <w:numId w:val="23"/>
              </w:numPr>
              <w:overflowPunct w:val="0"/>
              <w:autoSpaceDE w:val="0"/>
              <w:autoSpaceDN w:val="0"/>
              <w:adjustRightInd w:val="0"/>
              <w:spacing w:after="60" w:line="240" w:lineRule="auto"/>
              <w:ind w:left="284" w:hanging="284"/>
              <w:jc w:val="both"/>
              <w:textAlignment w:val="baseline"/>
              <w:rPr>
                <w:rFonts w:ascii="Bookman Old Style" w:eastAsia="Times New Roman" w:hAnsi="Bookman Old Style" w:cs="Times New Roman"/>
                <w:sz w:val="20"/>
                <w:szCs w:val="20"/>
                <w:lang w:eastAsia="pl-PL"/>
              </w:rPr>
            </w:pPr>
            <w:r w:rsidRPr="009B10D4">
              <w:rPr>
                <w:rFonts w:ascii="Times New Roman" w:eastAsia="Times New Roman" w:hAnsi="Times New Roman" w:cs="Times New Roman"/>
                <w:sz w:val="20"/>
                <w:szCs w:val="20"/>
                <w:lang w:eastAsia="pl-PL"/>
              </w:rPr>
              <w:t>specjalne warunki, obciążenie ruchem powolnym, stacjonarnym, skanalizowanym, itp.</w:t>
            </w:r>
          </w:p>
        </w:tc>
      </w:tr>
    </w:tbl>
    <w:p w:rsidR="009B10D4" w:rsidRPr="009B10D4" w:rsidRDefault="009B10D4" w:rsidP="009B10D4">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b/>
          <w:sz w:val="24"/>
          <w:szCs w:val="20"/>
          <w:lang w:eastAsia="pl-PL"/>
        </w:rPr>
      </w:pPr>
      <w:bookmarkStart w:id="87" w:name="_Toc405274774"/>
      <w:bookmarkStart w:id="88" w:name="_Toc441727494"/>
      <w:r w:rsidRPr="009B10D4">
        <w:rPr>
          <w:rFonts w:ascii="Times New Roman" w:eastAsia="Times New Roman" w:hAnsi="Times New Roman" w:cs="Times New Roman"/>
          <w:b/>
          <w:sz w:val="24"/>
          <w:szCs w:val="20"/>
          <w:lang w:eastAsia="pl-PL"/>
        </w:rPr>
        <w:t>5.3. Wytwarzanie mieszanki mineralno-asfaltowej</w:t>
      </w:r>
      <w:bookmarkEnd w:id="87"/>
      <w:bookmarkEnd w:id="88"/>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Mieszankę mineralno-asfaltową produkuje się w otaczarce o mieszaniu cyklicznym lub ciągłym zapewniającej prawidłowe dozowanie składników, ich wysuszenie i wymieszanie oraz zachowanie temperatury składników i gotowej mieszanki mineralno-asfaltowej.</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sidRPr="009B10D4">
        <w:rPr>
          <w:rFonts w:ascii="Times New Roman" w:eastAsia="Times New Roman" w:hAnsi="Times New Roman" w:cs="Times New Roman"/>
          <w:b/>
          <w:sz w:val="24"/>
          <w:szCs w:val="20"/>
          <w:lang w:eastAsia="pl-PL"/>
        </w:rPr>
        <w:t xml:space="preserve"> </w:t>
      </w:r>
      <w:r w:rsidRPr="009B10D4">
        <w:rPr>
          <w:rFonts w:ascii="Times New Roman" w:eastAsia="Times New Roman" w:hAnsi="Times New Roman" w:cs="Times New Roman"/>
          <w:sz w:val="24"/>
          <w:szCs w:val="20"/>
          <w:lang w:eastAsia="pl-PL"/>
        </w:rPr>
        <w:t>KR6 dozowanie składników powinno być sterowane elektronicznie.</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Tolerancje dozowania składników mogą wynosić: jedna działka elementarna wagi, względnie przepływomierza, lecz nie więcej niż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2 % w stosunku do masy składnika.</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Jeżeli jest przewidziane dodanie środka adhezyjnego, to powinien on być dozowany do asfaltu w sposób i w ilościach określonych w recepcie.</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Asfalt w zbiorniku powinien być ogrzewany w sposób pośredni, z układem termostatowania, zapewniającym utrzymanie stałej temperatury z tolerancją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Temperatura asfaltu w zbiorniku powinna wynosić:</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dla D 50 </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od 145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do 165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dla D 70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od 140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do 160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dla D 100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od 135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do 160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dla </w:t>
      </w:r>
      <w:proofErr w:type="spellStart"/>
      <w:r w:rsidRPr="009B10D4">
        <w:rPr>
          <w:rFonts w:ascii="Times New Roman" w:eastAsia="Times New Roman" w:hAnsi="Times New Roman" w:cs="Times New Roman"/>
          <w:sz w:val="24"/>
          <w:szCs w:val="20"/>
          <w:lang w:eastAsia="pl-PL"/>
        </w:rPr>
        <w:t>polimeroasfaltu</w:t>
      </w:r>
      <w:proofErr w:type="spellEnd"/>
      <w:r w:rsidRPr="009B10D4">
        <w:rPr>
          <w:rFonts w:ascii="Times New Roman" w:eastAsia="Times New Roman" w:hAnsi="Times New Roman" w:cs="Times New Roman"/>
          <w:sz w:val="24"/>
          <w:szCs w:val="20"/>
          <w:lang w:eastAsia="pl-PL"/>
        </w:rPr>
        <w:t xml:space="preserve"> -</w:t>
      </w:r>
      <w:r w:rsidRPr="009B10D4">
        <w:rPr>
          <w:rFonts w:ascii="Times New Roman" w:eastAsia="Times New Roman" w:hAnsi="Times New Roman" w:cs="Times New Roman"/>
          <w:sz w:val="24"/>
          <w:szCs w:val="20"/>
          <w:lang w:eastAsia="pl-PL"/>
        </w:rPr>
        <w:tab/>
        <w:t xml:space="preserve">wg wskazań producenta </w:t>
      </w:r>
      <w:proofErr w:type="spellStart"/>
      <w:r w:rsidRPr="009B10D4">
        <w:rPr>
          <w:rFonts w:ascii="Times New Roman" w:eastAsia="Times New Roman" w:hAnsi="Times New Roman" w:cs="Times New Roman"/>
          <w:sz w:val="24"/>
          <w:szCs w:val="20"/>
          <w:lang w:eastAsia="pl-PL"/>
        </w:rPr>
        <w:t>polimeroasfaltu</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Kruszywo powinno być wysuszone i tak podgrzane, aby mieszanka mineralna po dodaniu wypełniacza uzyskała właściwą temperaturę. Maksymalna temperatura gorącego kruszywa nie powinna być wyższa o więcej niż 30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od maksymalnej temperatury mieszanki mineralno-asfaltowej.</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Temperatura mieszanki mineralno-asfaltowej powinna wynosić:</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lastRenderedPageBreak/>
        <w:t>- z D 50</w:t>
      </w:r>
      <w:r w:rsidRPr="009B10D4">
        <w:rPr>
          <w:rFonts w:ascii="Times New Roman" w:eastAsia="Times New Roman" w:hAnsi="Times New Roman" w:cs="Times New Roman"/>
          <w:sz w:val="24"/>
          <w:szCs w:val="20"/>
          <w:lang w:eastAsia="pl-PL"/>
        </w:rPr>
        <w:tab/>
        <w:t xml:space="preserve">      </w:t>
      </w:r>
      <w:r w:rsidRPr="009B10D4">
        <w:rPr>
          <w:rFonts w:ascii="Times New Roman" w:eastAsia="Times New Roman" w:hAnsi="Times New Roman" w:cs="Times New Roman"/>
          <w:sz w:val="24"/>
          <w:szCs w:val="20"/>
          <w:lang w:eastAsia="pl-PL"/>
        </w:rPr>
        <w:tab/>
        <w:t xml:space="preserve"> </w:t>
      </w:r>
      <w:r w:rsidRPr="009B10D4">
        <w:rPr>
          <w:rFonts w:ascii="Times New Roman" w:eastAsia="Times New Roman" w:hAnsi="Times New Roman" w:cs="Times New Roman"/>
          <w:sz w:val="24"/>
          <w:szCs w:val="20"/>
          <w:lang w:eastAsia="pl-PL"/>
        </w:rPr>
        <w:tab/>
        <w:t>od 140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do 170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z D 70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od 135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do 165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z D 100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od 130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do 160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z </w:t>
      </w:r>
      <w:proofErr w:type="spellStart"/>
      <w:r w:rsidRPr="009B10D4">
        <w:rPr>
          <w:rFonts w:ascii="Times New Roman" w:eastAsia="Times New Roman" w:hAnsi="Times New Roman" w:cs="Times New Roman"/>
          <w:sz w:val="24"/>
          <w:szCs w:val="20"/>
          <w:lang w:eastAsia="pl-PL"/>
        </w:rPr>
        <w:t>polimeroasfaltem</w:t>
      </w:r>
      <w:proofErr w:type="spellEnd"/>
      <w:r w:rsidRPr="009B10D4">
        <w:rPr>
          <w:rFonts w:ascii="Times New Roman" w:eastAsia="Times New Roman" w:hAnsi="Times New Roman" w:cs="Times New Roman"/>
          <w:sz w:val="24"/>
          <w:szCs w:val="20"/>
          <w:lang w:eastAsia="pl-PL"/>
        </w:rPr>
        <w:t xml:space="preserve"> - </w:t>
      </w:r>
      <w:r w:rsidRPr="009B10D4">
        <w:rPr>
          <w:rFonts w:ascii="Times New Roman" w:eastAsia="Times New Roman" w:hAnsi="Times New Roman" w:cs="Times New Roman"/>
          <w:sz w:val="24"/>
          <w:szCs w:val="20"/>
          <w:lang w:eastAsia="pl-PL"/>
        </w:rPr>
        <w:tab/>
        <w:t xml:space="preserve">wg wskazań producenta </w:t>
      </w:r>
      <w:proofErr w:type="spellStart"/>
      <w:r w:rsidRPr="009B10D4">
        <w:rPr>
          <w:rFonts w:ascii="Times New Roman" w:eastAsia="Times New Roman" w:hAnsi="Times New Roman" w:cs="Times New Roman"/>
          <w:sz w:val="24"/>
          <w:szCs w:val="20"/>
          <w:lang w:eastAsia="pl-PL"/>
        </w:rPr>
        <w:t>polimeroasfaltu</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89" w:name="_Toc405274775"/>
      <w:bookmarkStart w:id="90" w:name="_Toc441727495"/>
      <w:r w:rsidRPr="009B10D4">
        <w:rPr>
          <w:rFonts w:ascii="Times New Roman" w:eastAsia="Times New Roman" w:hAnsi="Times New Roman" w:cs="Times New Roman"/>
          <w:b/>
          <w:sz w:val="24"/>
          <w:szCs w:val="20"/>
          <w:lang w:eastAsia="pl-PL"/>
        </w:rPr>
        <w:t>5.4. Przygotowanie podłoża</w:t>
      </w:r>
      <w:bookmarkEnd w:id="89"/>
      <w:bookmarkEnd w:id="90"/>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Podłoże pod warstwę nawierzchni z betonu asfaltowego powinno być wyprofilowane i równe. Powierzchnia podłoża powinna być sucha i czysta.</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Nierówności podłoża pod warstwy asfaltowe nie powinny być większe od podanych w tablicy 7.</w:t>
      </w:r>
    </w:p>
    <w:p w:rsidR="009B10D4" w:rsidRPr="009B10D4" w:rsidRDefault="009B10D4" w:rsidP="009B10D4">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9B10D4" w:rsidRPr="009B10D4" w:rsidTr="00543268">
        <w:tblPrEx>
          <w:tblCellMar>
            <w:top w:w="0" w:type="dxa"/>
            <w:bottom w:w="0" w:type="dxa"/>
          </w:tblCellMar>
        </w:tblPrEx>
        <w:tc>
          <w:tcPr>
            <w:tcW w:w="520" w:type="dxa"/>
            <w:tcBorders>
              <w:bottom w:val="nil"/>
            </w:tcBorders>
          </w:tcPr>
          <w:p w:rsidR="009B10D4" w:rsidRPr="009B10D4" w:rsidRDefault="009B10D4" w:rsidP="009B10D4">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420" w:type="dxa"/>
            <w:tcBorders>
              <w:bottom w:val="nil"/>
            </w:tcBorders>
          </w:tcPr>
          <w:p w:rsidR="009B10D4" w:rsidRPr="009B10D4" w:rsidRDefault="009B10D4" w:rsidP="009B10D4">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i place</w:t>
            </w:r>
          </w:p>
        </w:tc>
        <w:tc>
          <w:tcPr>
            <w:tcW w:w="3501" w:type="dxa"/>
            <w:gridSpan w:val="2"/>
          </w:tcPr>
          <w:p w:rsidR="009B10D4" w:rsidRPr="009B10D4" w:rsidRDefault="009B10D4" w:rsidP="009B10D4">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Podłoże pod warstwę</w:t>
            </w:r>
          </w:p>
        </w:tc>
      </w:tr>
      <w:tr w:rsidR="009B10D4" w:rsidRPr="009B10D4" w:rsidTr="00543268">
        <w:tblPrEx>
          <w:tblCellMar>
            <w:top w:w="0" w:type="dxa"/>
            <w:bottom w:w="0" w:type="dxa"/>
          </w:tblCellMar>
        </w:tblPrEx>
        <w:tc>
          <w:tcPr>
            <w:tcW w:w="520" w:type="dxa"/>
            <w:tcBorders>
              <w:top w:val="nil"/>
              <w:bottom w:val="double" w:sz="6" w:space="0" w:color="auto"/>
            </w:tcBorders>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420" w:type="dxa"/>
            <w:tcBorders>
              <w:top w:val="nil"/>
              <w:bottom w:val="double" w:sz="6" w:space="0" w:color="auto"/>
            </w:tcBorders>
          </w:tcPr>
          <w:p w:rsidR="009B10D4" w:rsidRPr="009B10D4" w:rsidRDefault="009B10D4" w:rsidP="009B10D4">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375" w:type="dxa"/>
            <w:tcBorders>
              <w:bottom w:val="double" w:sz="6" w:space="0" w:color="auto"/>
            </w:tcBorders>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ścieralną</w:t>
            </w:r>
          </w:p>
        </w:tc>
        <w:tc>
          <w:tcPr>
            <w:tcW w:w="2126" w:type="dxa"/>
            <w:tcBorders>
              <w:bottom w:val="double" w:sz="6" w:space="0" w:color="auto"/>
            </w:tcBorders>
          </w:tcPr>
          <w:p w:rsidR="009B10D4" w:rsidRPr="009B10D4" w:rsidRDefault="009B10D4" w:rsidP="009B10D4">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wiążącą i wzmacniającą</w:t>
            </w:r>
          </w:p>
        </w:tc>
      </w:tr>
      <w:tr w:rsidR="009B10D4" w:rsidRPr="009B10D4" w:rsidTr="00543268">
        <w:tblPrEx>
          <w:tblCellMar>
            <w:top w:w="0" w:type="dxa"/>
            <w:bottom w:w="0" w:type="dxa"/>
          </w:tblCellMar>
        </w:tblPrEx>
        <w:tc>
          <w:tcPr>
            <w:tcW w:w="520" w:type="dxa"/>
            <w:tcBorders>
              <w:top w:val="nil"/>
            </w:tcBorders>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420" w:type="dxa"/>
            <w:tcBorders>
              <w:top w:val="nil"/>
            </w:tcBorders>
          </w:tcPr>
          <w:p w:rsidR="009B10D4" w:rsidRPr="009B10D4" w:rsidRDefault="009B10D4" w:rsidP="009B10D4">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klasy A, S i GP</w:t>
            </w:r>
          </w:p>
        </w:tc>
        <w:tc>
          <w:tcPr>
            <w:tcW w:w="1375" w:type="dxa"/>
            <w:tcBorders>
              <w:top w:val="nil"/>
            </w:tcBorders>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2126" w:type="dxa"/>
            <w:tcBorders>
              <w:top w:val="nil"/>
            </w:tcBorders>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r>
      <w:tr w:rsidR="009B10D4" w:rsidRPr="009B10D4" w:rsidTr="00543268">
        <w:tblPrEx>
          <w:tblCellMar>
            <w:top w:w="0" w:type="dxa"/>
            <w:bottom w:w="0" w:type="dxa"/>
          </w:tblCellMar>
        </w:tblPrEx>
        <w:tc>
          <w:tcPr>
            <w:tcW w:w="520" w:type="dxa"/>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420" w:type="dxa"/>
          </w:tcPr>
          <w:p w:rsidR="009B10D4" w:rsidRPr="009B10D4" w:rsidRDefault="009B10D4" w:rsidP="009B10D4">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klasy G i Z</w:t>
            </w:r>
          </w:p>
        </w:tc>
        <w:tc>
          <w:tcPr>
            <w:tcW w:w="1375" w:type="dxa"/>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c>
          <w:tcPr>
            <w:tcW w:w="2126" w:type="dxa"/>
          </w:tcPr>
          <w:p w:rsidR="009B10D4" w:rsidRPr="009B10D4" w:rsidRDefault="009B10D4" w:rsidP="009B10D4">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tc>
      </w:tr>
      <w:tr w:rsidR="009B10D4" w:rsidRPr="009B10D4" w:rsidTr="00543268">
        <w:tblPrEx>
          <w:tblCellMar>
            <w:top w:w="0" w:type="dxa"/>
            <w:bottom w:w="0" w:type="dxa"/>
          </w:tblCellMar>
        </w:tblPrEx>
        <w:tc>
          <w:tcPr>
            <w:tcW w:w="520"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420" w:type="dxa"/>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klasy L i D oraz place i parkingi</w:t>
            </w:r>
          </w:p>
        </w:tc>
        <w:tc>
          <w:tcPr>
            <w:tcW w:w="1375"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tc>
        <w:tc>
          <w:tcPr>
            <w:tcW w:w="2126"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p>
        </w:tc>
      </w:tr>
    </w:tbl>
    <w:p w:rsidR="009B10D4" w:rsidRPr="009B10D4" w:rsidRDefault="009B10D4" w:rsidP="009B10D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W przypadku gdy nierówności podłoża są większe od podanych w tablicy 7, podłoże należy wyrównać poprzez frezowanie lub ułożenie warstwy wyrównawczej.</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Powierzchnie czołowe krawężników, włazów, wpustów itp. urządzeń powinny być pokryte asfaltem lub materiałem uszczelniającym określonym w SST i zaakceptowanym przez Inżyniera.</w:t>
      </w:r>
    </w:p>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0"/>
          <w:lang w:eastAsia="pl-PL"/>
        </w:rPr>
      </w:pPr>
    </w:p>
    <w:p w:rsidR="009B10D4" w:rsidRPr="009B10D4" w:rsidRDefault="009B10D4" w:rsidP="009B10D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9B10D4" w:rsidRPr="009B10D4" w:rsidTr="00543268">
        <w:tblPrEx>
          <w:tblCellMar>
            <w:top w:w="0" w:type="dxa"/>
            <w:bottom w:w="0" w:type="dxa"/>
          </w:tblCellMar>
        </w:tblPrEx>
        <w:tc>
          <w:tcPr>
            <w:tcW w:w="537" w:type="dxa"/>
            <w:tcBorders>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858" w:type="dxa"/>
            <w:tcBorders>
              <w:bottom w:val="double" w:sz="6" w:space="0" w:color="auto"/>
            </w:tcBorders>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Podłoże do wykonania warstwy </w:t>
            </w: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 mieszanki betonu asfaltowego</w:t>
            </w:r>
          </w:p>
        </w:tc>
        <w:tc>
          <w:tcPr>
            <w:tcW w:w="2976" w:type="dxa"/>
            <w:tcBorders>
              <w:bottom w:val="doub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Ilość asfaltu po odparowaniu wody z emulsji lub upłynniacza z asfaltu upłynnionego,    kg/m</w:t>
            </w:r>
            <w:r w:rsidRPr="009B10D4">
              <w:rPr>
                <w:rFonts w:ascii="Times New Roman" w:eastAsia="Times New Roman" w:hAnsi="Times New Roman" w:cs="Times New Roman"/>
                <w:sz w:val="20"/>
                <w:szCs w:val="20"/>
                <w:vertAlign w:val="superscript"/>
                <w:lang w:eastAsia="pl-PL"/>
              </w:rPr>
              <w:t>2</w:t>
            </w:r>
          </w:p>
        </w:tc>
      </w:tr>
      <w:tr w:rsidR="009B10D4" w:rsidRPr="009B10D4" w:rsidTr="00543268">
        <w:tblPrEx>
          <w:tblCellMar>
            <w:top w:w="0" w:type="dxa"/>
            <w:bottom w:w="0" w:type="dxa"/>
          </w:tblCellMar>
        </w:tblPrEx>
        <w:trPr>
          <w:cantSplit/>
        </w:trPr>
        <w:tc>
          <w:tcPr>
            <w:tcW w:w="7371" w:type="dxa"/>
            <w:gridSpan w:val="3"/>
            <w:tcBorders>
              <w:top w:val="nil"/>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Podłoże pod warstwę asfaltową</w:t>
            </w:r>
          </w:p>
        </w:tc>
      </w:tr>
      <w:tr w:rsidR="009B10D4" w:rsidRPr="009B10D4" w:rsidTr="00543268">
        <w:tblPrEx>
          <w:tblCellMar>
            <w:top w:w="0" w:type="dxa"/>
            <w:bottom w:w="0" w:type="dxa"/>
          </w:tblCellMar>
        </w:tblPrEx>
        <w:tc>
          <w:tcPr>
            <w:tcW w:w="537"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858"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Podbudowa/nawierzchnia tłuczniowa</w:t>
            </w:r>
          </w:p>
        </w:tc>
        <w:tc>
          <w:tcPr>
            <w:tcW w:w="2976"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0,7 do 1,0</w:t>
            </w:r>
          </w:p>
        </w:tc>
      </w:tr>
      <w:tr w:rsidR="009B10D4" w:rsidRPr="009B10D4" w:rsidTr="00543268">
        <w:tblPrEx>
          <w:tblCellMar>
            <w:top w:w="0" w:type="dxa"/>
            <w:bottom w:w="0" w:type="dxa"/>
          </w:tblCellMar>
        </w:tblPrEx>
        <w:tc>
          <w:tcPr>
            <w:tcW w:w="537"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858" w:type="dxa"/>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Podbudowa z kruszywa stabilizowanego mechanicznie</w:t>
            </w:r>
          </w:p>
        </w:tc>
        <w:tc>
          <w:tcPr>
            <w:tcW w:w="2976" w:type="dxa"/>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0,5 do 0,7</w:t>
            </w:r>
          </w:p>
        </w:tc>
      </w:tr>
      <w:tr w:rsidR="009B10D4" w:rsidRPr="009B10D4" w:rsidTr="00543268">
        <w:tblPrEx>
          <w:tblCellMar>
            <w:top w:w="0" w:type="dxa"/>
            <w:bottom w:w="0" w:type="dxa"/>
          </w:tblCellMar>
        </w:tblPrEx>
        <w:tc>
          <w:tcPr>
            <w:tcW w:w="537"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858" w:type="dxa"/>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Podbudowa z chudego betonu lub gruntu stabilizowanego cementem</w:t>
            </w:r>
          </w:p>
        </w:tc>
        <w:tc>
          <w:tcPr>
            <w:tcW w:w="2976" w:type="dxa"/>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0,3 do 0,5</w:t>
            </w:r>
          </w:p>
        </w:tc>
      </w:tr>
      <w:tr w:rsidR="009B10D4" w:rsidRPr="009B10D4" w:rsidTr="00543268">
        <w:tblPrEx>
          <w:tblCellMar>
            <w:top w:w="0" w:type="dxa"/>
            <w:bottom w:w="0" w:type="dxa"/>
          </w:tblCellMar>
        </w:tblPrEx>
        <w:tc>
          <w:tcPr>
            <w:tcW w:w="537" w:type="dxa"/>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858" w:type="dxa"/>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Nawierzchnia asfaltowa o chropowatej powierzchni</w:t>
            </w:r>
          </w:p>
        </w:tc>
        <w:tc>
          <w:tcPr>
            <w:tcW w:w="2976" w:type="dxa"/>
          </w:tcPr>
          <w:p w:rsidR="009B10D4" w:rsidRPr="009B10D4" w:rsidRDefault="009B10D4" w:rsidP="009B10D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0,2 do 0,5</w:t>
            </w:r>
          </w:p>
        </w:tc>
      </w:tr>
    </w:tbl>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4"/>
          <w:szCs w:val="20"/>
          <w:lang w:eastAsia="pl-PL"/>
        </w:rPr>
      </w:pPr>
      <w:bookmarkStart w:id="91" w:name="_Toc405274776"/>
      <w:bookmarkStart w:id="92" w:name="_Toc441727496"/>
      <w:r w:rsidRPr="009B10D4">
        <w:rPr>
          <w:rFonts w:ascii="Times New Roman" w:eastAsia="Times New Roman" w:hAnsi="Times New Roman" w:cs="Times New Roman"/>
          <w:b/>
          <w:sz w:val="24"/>
          <w:szCs w:val="20"/>
          <w:lang w:eastAsia="pl-PL"/>
        </w:rPr>
        <w:t xml:space="preserve">5.5. Połączenie </w:t>
      </w:r>
      <w:proofErr w:type="spellStart"/>
      <w:r w:rsidRPr="009B10D4">
        <w:rPr>
          <w:rFonts w:ascii="Times New Roman" w:eastAsia="Times New Roman" w:hAnsi="Times New Roman" w:cs="Times New Roman"/>
          <w:b/>
          <w:sz w:val="24"/>
          <w:szCs w:val="20"/>
          <w:lang w:eastAsia="pl-PL"/>
        </w:rPr>
        <w:t>międzywarstwowe</w:t>
      </w:r>
      <w:bookmarkEnd w:id="91"/>
      <w:bookmarkEnd w:id="92"/>
      <w:proofErr w:type="spellEnd"/>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 xml:space="preserve">Każdą ułożoną warstwę należy skropić emulsją asfaltową lub asfaltem upłynnionym przed ułożeniem następnej, w celu zapewnienia odpowiedniego połączenia </w:t>
      </w:r>
      <w:proofErr w:type="spellStart"/>
      <w:r w:rsidRPr="009B10D4">
        <w:rPr>
          <w:rFonts w:ascii="Times New Roman" w:eastAsia="Times New Roman" w:hAnsi="Times New Roman" w:cs="Times New Roman"/>
          <w:sz w:val="24"/>
          <w:szCs w:val="20"/>
          <w:lang w:eastAsia="pl-PL"/>
        </w:rPr>
        <w:t>międzywarstwowego</w:t>
      </w:r>
      <w:proofErr w:type="spellEnd"/>
      <w:r w:rsidRPr="009B10D4">
        <w:rPr>
          <w:rFonts w:ascii="Times New Roman" w:eastAsia="Times New Roman" w:hAnsi="Times New Roman" w:cs="Times New Roman"/>
          <w:sz w:val="24"/>
          <w:szCs w:val="20"/>
          <w:lang w:eastAsia="pl-PL"/>
        </w:rPr>
        <w:t>, w ilości ustalonej w SST.</w:t>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4"/>
          <w:szCs w:val="20"/>
          <w:lang w:eastAsia="pl-PL"/>
        </w:rPr>
        <w:tab/>
        <w:t>Zalecane ilości asfaltu po odparowaniu wody z emulsji asfaltowej lub upłynniacza  podano w tablicy 9.</w:t>
      </w:r>
    </w:p>
    <w:p w:rsidR="009B10D4" w:rsidRPr="009B10D4" w:rsidRDefault="009B10D4" w:rsidP="009B10D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br w:type="page"/>
      </w:r>
      <w:r w:rsidRPr="009B10D4">
        <w:rPr>
          <w:rFonts w:ascii="Times New Roman" w:eastAsia="Times New Roman" w:hAnsi="Times New Roman" w:cs="Times New Roman"/>
          <w:sz w:val="24"/>
          <w:szCs w:val="20"/>
          <w:lang w:eastAsia="pl-PL"/>
        </w:rP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9B10D4" w:rsidRPr="009B10D4" w:rsidTr="00543268">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26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Połączenie nowych warstw</w:t>
            </w:r>
          </w:p>
        </w:tc>
        <w:tc>
          <w:tcPr>
            <w:tcW w:w="3685" w:type="dxa"/>
            <w:tcBorders>
              <w:top w:val="single" w:sz="6" w:space="0" w:color="auto"/>
              <w:bottom w:val="doub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Ilość asfaltu po odparowaniu wody z emulsji lub upłynniacza z asfaltu upłynnionego   kg/m</w:t>
            </w:r>
            <w:r w:rsidRPr="009B10D4">
              <w:rPr>
                <w:rFonts w:ascii="Times New Roman" w:eastAsia="Times New Roman" w:hAnsi="Times New Roman" w:cs="Times New Roman"/>
                <w:sz w:val="20"/>
                <w:szCs w:val="20"/>
                <w:vertAlign w:val="superscript"/>
                <w:lang w:eastAsia="pl-PL"/>
              </w:rPr>
              <w:t>2</w:t>
            </w:r>
          </w:p>
        </w:tc>
      </w:tr>
      <w:tr w:rsidR="009B10D4" w:rsidRPr="009B10D4" w:rsidTr="00543268">
        <w:tblPrEx>
          <w:tblCellMar>
            <w:top w:w="0" w:type="dxa"/>
            <w:bottom w:w="0" w:type="dxa"/>
          </w:tblCellMar>
        </w:tblPrEx>
        <w:trPr>
          <w:cantSplit/>
        </w:trPr>
        <w:tc>
          <w:tcPr>
            <w:tcW w:w="496"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260" w:type="dxa"/>
            <w:tcBorders>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Podbudowa asfaltowa</w:t>
            </w:r>
          </w:p>
        </w:tc>
        <w:tc>
          <w:tcPr>
            <w:tcW w:w="3685" w:type="dxa"/>
            <w:tcBorders>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9B10D4" w:rsidRPr="009B10D4" w:rsidTr="00543268">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260" w:type="dxa"/>
            <w:tcBorders>
              <w:top w:val="single" w:sz="6" w:space="0" w:color="auto"/>
              <w:left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Asfaltowa warstwa wyrównawcza lub wzmacniająca</w:t>
            </w:r>
          </w:p>
        </w:tc>
        <w:tc>
          <w:tcPr>
            <w:tcW w:w="3685" w:type="dxa"/>
            <w:tcBorders>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0,3 do 0,5</w:t>
            </w:r>
          </w:p>
        </w:tc>
      </w:tr>
      <w:tr w:rsidR="009B10D4" w:rsidRPr="009B10D4" w:rsidTr="00543268">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26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Asfaltowa warstwa wiążąca</w:t>
            </w:r>
          </w:p>
        </w:tc>
        <w:tc>
          <w:tcPr>
            <w:tcW w:w="3685" w:type="dxa"/>
            <w:tcBorders>
              <w:top w:val="single" w:sz="6" w:space="0" w:color="auto"/>
              <w:bottom w:val="single" w:sz="6" w:space="0" w:color="auto"/>
              <w:right w:val="single" w:sz="6" w:space="0" w:color="auto"/>
            </w:tcBorders>
          </w:tcPr>
          <w:p w:rsidR="009B10D4" w:rsidRPr="009B10D4" w:rsidRDefault="009B10D4" w:rsidP="009B10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 0,1 do 0,3</w:t>
            </w:r>
          </w:p>
        </w:tc>
      </w:tr>
    </w:tbl>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Skropienie powinno być wykonane z wyprzedzeniem w czasie przewidzianym na odparowanie wody lub ulotnienie upłynniacza; orientacyjny czas wyprzedzenia wynosi co najmniej:</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8 h    przy ilości powyżej 1,0 kg/m</w:t>
      </w:r>
      <w:r w:rsidRPr="009B10D4">
        <w:rPr>
          <w:rFonts w:ascii="Times New Roman" w:eastAsia="Times New Roman" w:hAnsi="Times New Roman" w:cs="Times New Roman"/>
          <w:sz w:val="24"/>
          <w:szCs w:val="20"/>
          <w:vertAlign w:val="superscript"/>
          <w:lang w:eastAsia="pl-PL"/>
        </w:rPr>
        <w:t>2</w:t>
      </w:r>
      <w:r w:rsidRPr="009B10D4">
        <w:rPr>
          <w:rFonts w:ascii="Times New Roman" w:eastAsia="Times New Roman" w:hAnsi="Times New Roman" w:cs="Times New Roman"/>
          <w:sz w:val="24"/>
          <w:szCs w:val="20"/>
          <w:lang w:eastAsia="pl-PL"/>
        </w:rPr>
        <w:t xml:space="preserve"> emulsji lub asfaltu upłynnionego, </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2 h    przy ilości od 0,5 do 1,0 kg/m</w:t>
      </w:r>
      <w:r w:rsidRPr="009B10D4">
        <w:rPr>
          <w:rFonts w:ascii="Times New Roman" w:eastAsia="Times New Roman" w:hAnsi="Times New Roman" w:cs="Times New Roman"/>
          <w:sz w:val="24"/>
          <w:szCs w:val="20"/>
          <w:vertAlign w:val="superscript"/>
          <w:lang w:eastAsia="pl-PL"/>
        </w:rPr>
        <w:t>2</w:t>
      </w:r>
      <w:r w:rsidRPr="009B10D4">
        <w:rPr>
          <w:rFonts w:ascii="Times New Roman" w:eastAsia="Times New Roman" w:hAnsi="Times New Roman" w:cs="Times New Roman"/>
          <w:sz w:val="24"/>
          <w:szCs w:val="20"/>
          <w:lang w:eastAsia="pl-PL"/>
        </w:rPr>
        <w:t xml:space="preserve"> emulsji lub asfaltu upłynnionego,</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0,5 h przy ilości od 0,2 do 0,5 kg/m</w:t>
      </w:r>
      <w:r w:rsidRPr="009B10D4">
        <w:rPr>
          <w:rFonts w:ascii="Times New Roman" w:eastAsia="Times New Roman" w:hAnsi="Times New Roman" w:cs="Times New Roman"/>
          <w:sz w:val="24"/>
          <w:szCs w:val="20"/>
          <w:vertAlign w:val="superscript"/>
          <w:lang w:eastAsia="pl-PL"/>
        </w:rPr>
        <w:t>2</w:t>
      </w:r>
      <w:r w:rsidRPr="009B10D4">
        <w:rPr>
          <w:rFonts w:ascii="Times New Roman" w:eastAsia="Times New Roman" w:hAnsi="Times New Roman" w:cs="Times New Roman"/>
          <w:sz w:val="24"/>
          <w:szCs w:val="20"/>
          <w:lang w:eastAsia="pl-PL"/>
        </w:rPr>
        <w:t xml:space="preserve"> emulsji lub asfaltu upłynnionego.</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Wymaganie nie dotyczy skropienia rampą otaczarki.</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93" w:name="_Toc405274777"/>
      <w:bookmarkStart w:id="94" w:name="_Toc441727497"/>
      <w:r w:rsidRPr="009B10D4">
        <w:rPr>
          <w:rFonts w:ascii="Times New Roman" w:eastAsia="Times New Roman" w:hAnsi="Times New Roman" w:cs="Times New Roman"/>
          <w:b/>
          <w:sz w:val="24"/>
          <w:szCs w:val="20"/>
          <w:lang w:eastAsia="pl-PL"/>
        </w:rPr>
        <w:t>5.6. Warunki przystąpienia do robót</w:t>
      </w:r>
      <w:bookmarkEnd w:id="93"/>
      <w:bookmarkEnd w:id="94"/>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Warstwa nawierzchni z betonu asfaltowego może być układana, gdy temperatura otoczenia jest nie niższa od +5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dla wykonywanej warstwy grubości  </w:t>
      </w:r>
      <w:r w:rsidRPr="009B10D4">
        <w:rPr>
          <w:rFonts w:ascii="Times New Roman" w:eastAsia="Times New Roman" w:hAnsi="Times New Roman" w:cs="Times New Roman"/>
          <w:sz w:val="24"/>
          <w:szCs w:val="20"/>
          <w:lang w:eastAsia="pl-PL"/>
        </w:rPr>
        <w:sym w:font="Century Schoolbook" w:char="003E"/>
      </w:r>
      <w:r w:rsidRPr="009B10D4">
        <w:rPr>
          <w:rFonts w:ascii="Times New Roman" w:eastAsia="Times New Roman" w:hAnsi="Times New Roman" w:cs="Times New Roman"/>
          <w:sz w:val="24"/>
          <w:szCs w:val="20"/>
          <w:lang w:eastAsia="pl-PL"/>
        </w:rPr>
        <w:t xml:space="preserve"> </w:t>
      </w:r>
      <w:smartTag w:uri="urn:schemas-microsoft-com:office:smarttags" w:element="metricconverter">
        <w:smartTagPr>
          <w:attr w:name="ProductID" w:val="8 cm"/>
        </w:smartTagPr>
        <w:r w:rsidRPr="009B10D4">
          <w:rPr>
            <w:rFonts w:ascii="Times New Roman" w:eastAsia="Times New Roman" w:hAnsi="Times New Roman" w:cs="Times New Roman"/>
            <w:sz w:val="24"/>
            <w:szCs w:val="20"/>
            <w:lang w:eastAsia="pl-PL"/>
          </w:rPr>
          <w:t>8 cm</w:t>
        </w:r>
      </w:smartTag>
      <w:r w:rsidRPr="009B10D4">
        <w:rPr>
          <w:rFonts w:ascii="Times New Roman" w:eastAsia="Times New Roman" w:hAnsi="Times New Roman" w:cs="Times New Roman"/>
          <w:sz w:val="24"/>
          <w:szCs w:val="20"/>
          <w:lang w:eastAsia="pl-PL"/>
        </w:rPr>
        <w:t xml:space="preserve"> i + </w:t>
      </w:r>
      <w:smartTag w:uri="urn:schemas-microsoft-com:office:smarttags" w:element="metricconverter">
        <w:smartTagPr>
          <w:attr w:name="ProductID" w:val="100 C"/>
        </w:smartTagPr>
        <w:r w:rsidRPr="009B10D4">
          <w:rPr>
            <w:rFonts w:ascii="Times New Roman" w:eastAsia="Times New Roman" w:hAnsi="Times New Roman" w:cs="Times New Roman"/>
            <w:sz w:val="24"/>
            <w:szCs w:val="20"/>
            <w:lang w:eastAsia="pl-PL"/>
          </w:rPr>
          <w:t>10</w:t>
        </w:r>
        <w:r w:rsidRPr="009B10D4">
          <w:rPr>
            <w:rFonts w:ascii="Times New Roman" w:eastAsia="Times New Roman" w:hAnsi="Times New Roman" w:cs="Times New Roman"/>
            <w:sz w:val="24"/>
            <w:szCs w:val="20"/>
            <w:vertAlign w:val="superscript"/>
            <w:lang w:eastAsia="pl-PL"/>
          </w:rPr>
          <w:t>0</w:t>
        </w:r>
        <w:r w:rsidRPr="009B10D4">
          <w:rPr>
            <w:rFonts w:ascii="Times New Roman" w:eastAsia="Times New Roman" w:hAnsi="Times New Roman" w:cs="Times New Roman"/>
            <w:sz w:val="24"/>
            <w:szCs w:val="20"/>
            <w:lang w:eastAsia="pl-PL"/>
          </w:rPr>
          <w:t xml:space="preserve"> C</w:t>
        </w:r>
      </w:smartTag>
      <w:r w:rsidRPr="009B10D4">
        <w:rPr>
          <w:rFonts w:ascii="Times New Roman" w:eastAsia="Times New Roman" w:hAnsi="Times New Roman" w:cs="Times New Roman"/>
          <w:sz w:val="24"/>
          <w:szCs w:val="20"/>
          <w:lang w:eastAsia="pl-PL"/>
        </w:rPr>
        <w:t xml:space="preserve"> dla wykonywanej warstwy grubości  </w:t>
      </w:r>
      <w:r w:rsidRPr="009B10D4">
        <w:rPr>
          <w:rFonts w:ascii="Times New Roman" w:eastAsia="Times New Roman" w:hAnsi="Times New Roman" w:cs="Times New Roman"/>
          <w:sz w:val="24"/>
          <w:szCs w:val="20"/>
          <w:lang w:eastAsia="pl-PL"/>
        </w:rPr>
        <w:sym w:font="Symbol" w:char="F0A3"/>
      </w:r>
      <w:r w:rsidRPr="009B10D4">
        <w:rPr>
          <w:rFonts w:ascii="Times New Roman" w:eastAsia="Times New Roman" w:hAnsi="Times New Roman" w:cs="Times New Roman"/>
          <w:sz w:val="24"/>
          <w:szCs w:val="20"/>
          <w:lang w:eastAsia="pl-PL"/>
        </w:rPr>
        <w:t xml:space="preserve"> </w:t>
      </w:r>
      <w:smartTag w:uri="urn:schemas-microsoft-com:office:smarttags" w:element="metricconverter">
        <w:smartTagPr>
          <w:attr w:name="ProductID" w:val="8 cm"/>
        </w:smartTagPr>
        <w:r w:rsidRPr="009B10D4">
          <w:rPr>
            <w:rFonts w:ascii="Times New Roman" w:eastAsia="Times New Roman" w:hAnsi="Times New Roman" w:cs="Times New Roman"/>
            <w:sz w:val="24"/>
            <w:szCs w:val="20"/>
            <w:lang w:eastAsia="pl-PL"/>
          </w:rPr>
          <w:t>8 cm</w:t>
        </w:r>
      </w:smartTag>
      <w:r w:rsidRPr="009B10D4">
        <w:rPr>
          <w:rFonts w:ascii="Times New Roman" w:eastAsia="Times New Roman" w:hAnsi="Times New Roman" w:cs="Times New Roman"/>
          <w:sz w:val="24"/>
          <w:szCs w:val="20"/>
          <w:lang w:eastAsia="pl-PL"/>
        </w:rPr>
        <w:t xml:space="preserve">. Nie dopuszcza się układania mieszanki mineralno-asfaltowej na mokrym podłożu, podczas opadów atmosferycznych oraz silnego wiatru         (V </w:t>
      </w:r>
      <w:r w:rsidRPr="009B10D4">
        <w:rPr>
          <w:rFonts w:ascii="Times New Roman" w:eastAsia="Times New Roman" w:hAnsi="Times New Roman" w:cs="Times New Roman"/>
          <w:sz w:val="24"/>
          <w:szCs w:val="20"/>
          <w:lang w:eastAsia="pl-PL"/>
        </w:rPr>
        <w:sym w:font="Century Schoolbook" w:char="003E"/>
      </w:r>
      <w:r w:rsidRPr="009B10D4">
        <w:rPr>
          <w:rFonts w:ascii="Times New Roman" w:eastAsia="Times New Roman" w:hAnsi="Times New Roman" w:cs="Times New Roman"/>
          <w:sz w:val="24"/>
          <w:szCs w:val="20"/>
          <w:lang w:eastAsia="pl-PL"/>
        </w:rPr>
        <w:t xml:space="preserve"> 16 m/s).</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95" w:name="_Toc405274778"/>
      <w:bookmarkStart w:id="96" w:name="_Toc441727498"/>
      <w:r w:rsidRPr="009B10D4">
        <w:rPr>
          <w:rFonts w:ascii="Times New Roman" w:eastAsia="Times New Roman" w:hAnsi="Times New Roman" w:cs="Times New Roman"/>
          <w:b/>
          <w:sz w:val="24"/>
          <w:szCs w:val="20"/>
          <w:lang w:eastAsia="pl-PL"/>
        </w:rPr>
        <w:t>5.7. Zarób próbny</w:t>
      </w:r>
      <w:bookmarkEnd w:id="95"/>
      <w:bookmarkEnd w:id="96"/>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Wykonawca przed przystąpieniem do produkcji mieszanek mineralno-asfaltowych jest zobowiązany do przeprowadzenia w obecności Inżyniera kontrolnej produkcji.</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Sprawdzenie zawartości asfaltu w mieszance określa się wykonując ekstrakcję.</w:t>
      </w:r>
    </w:p>
    <w:p w:rsidR="009B10D4" w:rsidRPr="009B10D4" w:rsidRDefault="009B10D4" w:rsidP="009B10D4">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Tolerancje zawartości składników mieszanki mineralno-asfaltowej względem składu zaprojektowanego podano w tablicy 10.</w:t>
      </w:r>
    </w:p>
    <w:p w:rsidR="009B10D4" w:rsidRPr="009B10D4" w:rsidRDefault="009B10D4" w:rsidP="009B10D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9B10D4" w:rsidRPr="009B10D4" w:rsidTr="00543268">
        <w:tblPrEx>
          <w:tblCellMar>
            <w:top w:w="0" w:type="dxa"/>
            <w:bottom w:w="0" w:type="dxa"/>
          </w:tblCellMar>
        </w:tblPrEx>
        <w:tc>
          <w:tcPr>
            <w:tcW w:w="410" w:type="dxa"/>
            <w:tcBorders>
              <w:top w:val="single" w:sz="6" w:space="0" w:color="auto"/>
              <w:lef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822" w:type="dxa"/>
            <w:tcBorders>
              <w:top w:val="single" w:sz="6" w:space="0" w:color="auto"/>
              <w:left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Składniki mieszanki mineralno-asfaltowej</w:t>
            </w:r>
          </w:p>
        </w:tc>
        <w:tc>
          <w:tcPr>
            <w:tcW w:w="3139" w:type="dxa"/>
            <w:gridSpan w:val="2"/>
            <w:tcBorders>
              <w:top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Mieszanki mineralno-asfaltowe do nawierzchni dróg o kategorii ruchu</w:t>
            </w:r>
          </w:p>
        </w:tc>
      </w:tr>
      <w:tr w:rsidR="009B10D4" w:rsidRPr="009B10D4" w:rsidTr="00543268">
        <w:tblPrEx>
          <w:tblCellMar>
            <w:top w:w="0" w:type="dxa"/>
            <w:bottom w:w="0" w:type="dxa"/>
          </w:tblCellMar>
        </w:tblPrEx>
        <w:tc>
          <w:tcPr>
            <w:tcW w:w="410" w:type="dxa"/>
            <w:tcBorders>
              <w:left w:val="single" w:sz="6" w:space="0" w:color="auto"/>
              <w:bottom w:val="doub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3822" w:type="dxa"/>
            <w:tcBorders>
              <w:bottom w:val="doub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501" w:type="dxa"/>
            <w:tcBorders>
              <w:top w:val="single" w:sz="6" w:space="0" w:color="auto"/>
              <w:bottom w:val="doub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1 lub KR 2</w:t>
            </w:r>
          </w:p>
        </w:tc>
        <w:tc>
          <w:tcPr>
            <w:tcW w:w="1638"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 3 do KR 6</w:t>
            </w:r>
          </w:p>
        </w:tc>
      </w:tr>
      <w:tr w:rsidR="009B10D4" w:rsidRPr="009B10D4" w:rsidTr="00543268">
        <w:tblPrEx>
          <w:tblCellMar>
            <w:top w:w="0" w:type="dxa"/>
            <w:bottom w:w="0" w:type="dxa"/>
          </w:tblCellMar>
        </w:tblPrEx>
        <w:tc>
          <w:tcPr>
            <w:tcW w:w="410" w:type="dxa"/>
            <w:tcBorders>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822" w:type="dxa"/>
            <w:tcBorders>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Ziarna pozostające na sitach o oczkach </w:t>
            </w:r>
            <w:r w:rsidRPr="009B10D4">
              <w:rPr>
                <w:rFonts w:ascii="Times New Roman" w:eastAsia="Times New Roman" w:hAnsi="Times New Roman" w:cs="Times New Roman"/>
                <w:sz w:val="20"/>
                <w:szCs w:val="20"/>
                <w:lang w:eastAsia="pl-PL"/>
              </w:rPr>
              <w:sym w:font="Century Schoolbook" w:char="0023"/>
            </w:r>
            <w:r w:rsidRPr="009B10D4">
              <w:rPr>
                <w:rFonts w:ascii="Times New Roman" w:eastAsia="Times New Roman" w:hAnsi="Times New Roman" w:cs="Times New Roman"/>
                <w:sz w:val="20"/>
                <w:szCs w:val="20"/>
                <w:lang w:eastAsia="pl-PL"/>
              </w:rPr>
              <w:t xml:space="preserve"> mm:</w:t>
            </w:r>
          </w:p>
          <w:p w:rsidR="009B10D4" w:rsidRPr="009B10D4" w:rsidRDefault="009B10D4" w:rsidP="009B10D4">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31,5; 25,0; 20,0; 16,0; 12,8; 9,6; 8,0; 6,3; 4,0; 2,0</w:t>
            </w:r>
          </w:p>
        </w:tc>
        <w:tc>
          <w:tcPr>
            <w:tcW w:w="1501" w:type="dxa"/>
            <w:tcBorders>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5,0</w:t>
            </w:r>
          </w:p>
        </w:tc>
        <w:tc>
          <w:tcPr>
            <w:tcW w:w="1638" w:type="dxa"/>
            <w:tcBorders>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4,0</w:t>
            </w:r>
          </w:p>
        </w:tc>
      </w:tr>
      <w:tr w:rsidR="009B10D4" w:rsidRPr="009B10D4" w:rsidTr="00543268">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82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3,0</w:t>
            </w:r>
          </w:p>
        </w:tc>
        <w:tc>
          <w:tcPr>
            <w:tcW w:w="163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2,0</w:t>
            </w:r>
          </w:p>
        </w:tc>
      </w:tr>
      <w:tr w:rsidR="009B10D4" w:rsidRPr="009B10D4" w:rsidTr="00543268">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82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Ziarna przechodzące przez sito o oczkach            </w:t>
            </w:r>
            <w:r w:rsidRPr="009B10D4">
              <w:rPr>
                <w:rFonts w:ascii="Times New Roman" w:eastAsia="Times New Roman" w:hAnsi="Times New Roman" w:cs="Times New Roman"/>
                <w:sz w:val="20"/>
                <w:szCs w:val="20"/>
                <w:lang w:eastAsia="pl-PL"/>
              </w:rPr>
              <w:sym w:font="Century Schoolbook" w:char="0023"/>
            </w:r>
            <w:r w:rsidRPr="009B10D4">
              <w:rPr>
                <w:rFonts w:ascii="Times New Roman" w:eastAsia="Times New Roman" w:hAnsi="Times New Roman" w:cs="Times New Roman"/>
                <w:sz w:val="20"/>
                <w:szCs w:val="20"/>
                <w:lang w:eastAsia="pl-PL"/>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2,0</w:t>
            </w:r>
          </w:p>
        </w:tc>
        <w:tc>
          <w:tcPr>
            <w:tcW w:w="163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keepNext/>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1,5</w:t>
            </w:r>
          </w:p>
        </w:tc>
      </w:tr>
      <w:tr w:rsidR="009B10D4" w:rsidRPr="009B10D4" w:rsidTr="00543268">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822"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Asfalt</w:t>
            </w:r>
          </w:p>
        </w:tc>
        <w:tc>
          <w:tcPr>
            <w:tcW w:w="1501"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0,5</w:t>
            </w:r>
          </w:p>
        </w:tc>
        <w:tc>
          <w:tcPr>
            <w:tcW w:w="1638"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sym w:font="Symbol" w:char="F0B1"/>
            </w:r>
            <w:r w:rsidRPr="009B10D4">
              <w:rPr>
                <w:rFonts w:ascii="Times New Roman" w:eastAsia="Times New Roman" w:hAnsi="Times New Roman" w:cs="Times New Roman"/>
                <w:sz w:val="20"/>
                <w:szCs w:val="20"/>
                <w:lang w:eastAsia="pl-PL"/>
              </w:rPr>
              <w:t xml:space="preserve"> 0,3</w:t>
            </w:r>
          </w:p>
        </w:tc>
      </w:tr>
    </w:tbl>
    <w:p w:rsidR="009B10D4" w:rsidRPr="009B10D4" w:rsidRDefault="009B10D4" w:rsidP="009B10D4">
      <w:pPr>
        <w:numPr>
          <w:ilvl w:val="12"/>
          <w:numId w:val="0"/>
        </w:numPr>
        <w:spacing w:after="0" w:line="240" w:lineRule="auto"/>
        <w:rPr>
          <w:rFonts w:ascii="Times New Roman" w:eastAsia="Times New Roman" w:hAnsi="Times New Roman" w:cs="Times New Roman"/>
          <w:sz w:val="24"/>
          <w:szCs w:val="24"/>
          <w:lang w:eastAsia="pl-PL"/>
        </w:rPr>
      </w:pP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97" w:name="_Toc405274779"/>
      <w:r w:rsidRPr="009B10D4">
        <w:rPr>
          <w:rFonts w:ascii="Times New Roman" w:eastAsia="Times New Roman" w:hAnsi="Times New Roman" w:cs="Times New Roman"/>
          <w:b/>
          <w:sz w:val="24"/>
          <w:szCs w:val="20"/>
          <w:lang w:eastAsia="pl-PL"/>
        </w:rPr>
        <w:br w:type="page"/>
      </w:r>
      <w:bookmarkStart w:id="98" w:name="_Toc441727499"/>
      <w:r w:rsidRPr="009B10D4">
        <w:rPr>
          <w:rFonts w:ascii="Times New Roman" w:eastAsia="Times New Roman" w:hAnsi="Times New Roman" w:cs="Times New Roman"/>
          <w:b/>
          <w:sz w:val="24"/>
          <w:szCs w:val="20"/>
          <w:lang w:eastAsia="pl-PL"/>
        </w:rPr>
        <w:lastRenderedPageBreak/>
        <w:t>5.8. Odcinek próbny</w:t>
      </w:r>
      <w:bookmarkEnd w:id="97"/>
      <w:bookmarkEnd w:id="98"/>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Jeżeli w SST przewidziano konieczność wykonania odcinka próbnego, to co najmniej na 3 dni przed rozpoczęciem robót, Wykonawca wykona odcinek próbny w celu:</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stwierdzenia czy użyty sprzęt jest właściwy,</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określenia grubości warstwy mieszanki mineralno-asfaltowej przed zagęszczeniem, koniecznej do uzyskania wymaganej w dokumentacji projektowej grubości warstwy,</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określenia potrzebnej ilości przejść walców dla uzyskania prawidłowego zagęszczenia warstwy.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Do takiej próby Wykonawca użyje takich materiałów oraz sprzętu, jakie będą stosowane do wykonania warstwy nawierzchni.</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Odcinek próbny powinien  być zlokalizowany w miejscu wskazanym przez Inżyniera.</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Wykonawca może przystąpić do wykonywania warstwy nawierzchni po zaakceptowaniu odcinka próbnego przez Inżyniera.</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4"/>
          <w:szCs w:val="20"/>
          <w:lang w:eastAsia="pl-PL"/>
        </w:rPr>
      </w:pPr>
      <w:bookmarkStart w:id="99" w:name="_Toc405274780"/>
      <w:bookmarkStart w:id="100" w:name="_Toc441727500"/>
      <w:r w:rsidRPr="009B10D4">
        <w:rPr>
          <w:rFonts w:ascii="Times New Roman" w:eastAsia="Times New Roman" w:hAnsi="Times New Roman" w:cs="Times New Roman"/>
          <w:b/>
          <w:sz w:val="24"/>
          <w:szCs w:val="20"/>
          <w:lang w:eastAsia="pl-PL"/>
        </w:rPr>
        <w:t>5.9. Wykonanie warstwy z betonu  asfaltowego</w:t>
      </w:r>
      <w:bookmarkEnd w:id="99"/>
      <w:bookmarkEnd w:id="100"/>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Mieszanka mineralno-asfaltowa powinna być wbudowywana układarką wyposażoną w układ z automatycznym sterowaniem grubości warstwy i utrzymywaniem niwelety zgodnie z dokumentacją projektową.</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Temperatura mieszanki wbudowywanej nie powinna być niższa od minimalnej temperatury mieszanki podanej w </w:t>
      </w:r>
      <w:proofErr w:type="spellStart"/>
      <w:r w:rsidRPr="009B10D4">
        <w:rPr>
          <w:rFonts w:ascii="Times New Roman" w:eastAsia="Times New Roman" w:hAnsi="Times New Roman" w:cs="Times New Roman"/>
          <w:sz w:val="24"/>
          <w:szCs w:val="20"/>
          <w:lang w:eastAsia="pl-PL"/>
        </w:rPr>
        <w:t>pkcie</w:t>
      </w:r>
      <w:proofErr w:type="spellEnd"/>
      <w:r w:rsidRPr="009B10D4">
        <w:rPr>
          <w:rFonts w:ascii="Times New Roman" w:eastAsia="Times New Roman" w:hAnsi="Times New Roman" w:cs="Times New Roman"/>
          <w:sz w:val="24"/>
          <w:szCs w:val="20"/>
          <w:lang w:eastAsia="pl-PL"/>
        </w:rPr>
        <w:t xml:space="preserve"> 5.3.</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Zagęszczanie mieszanki powinno odbywać się bezzwłocznie zgodnie ze schematem przejść walca ustalonym na odcinku próbnym.</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Początkowa temperatura mieszanki w czasie zagęszczania powinna wynosić nie mniej niż:</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dla asfaltu D 50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130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dla asfaltu D 70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125</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dla asfaltu D 100</w:t>
      </w:r>
      <w:r w:rsidRPr="009B10D4">
        <w:rPr>
          <w:rFonts w:ascii="Times New Roman" w:eastAsia="Times New Roman" w:hAnsi="Times New Roman" w:cs="Times New Roman"/>
          <w:sz w:val="24"/>
          <w:szCs w:val="20"/>
          <w:lang w:eastAsia="pl-PL"/>
        </w:rPr>
        <w:tab/>
      </w:r>
      <w:r w:rsidRPr="009B10D4">
        <w:rPr>
          <w:rFonts w:ascii="Times New Roman" w:eastAsia="Times New Roman" w:hAnsi="Times New Roman" w:cs="Times New Roman"/>
          <w:sz w:val="24"/>
          <w:szCs w:val="20"/>
          <w:lang w:eastAsia="pl-PL"/>
        </w:rPr>
        <w:tab/>
        <w:t>120</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 xml:space="preserve">- dla </w:t>
      </w:r>
      <w:proofErr w:type="spellStart"/>
      <w:r w:rsidRPr="009B10D4">
        <w:rPr>
          <w:rFonts w:ascii="Times New Roman" w:eastAsia="Times New Roman" w:hAnsi="Times New Roman" w:cs="Times New Roman"/>
          <w:sz w:val="24"/>
          <w:szCs w:val="20"/>
          <w:lang w:eastAsia="pl-PL"/>
        </w:rPr>
        <w:t>polimeroasfaltu</w:t>
      </w:r>
      <w:proofErr w:type="spellEnd"/>
      <w:r w:rsidRPr="009B10D4">
        <w:rPr>
          <w:rFonts w:ascii="Times New Roman" w:eastAsia="Times New Roman" w:hAnsi="Times New Roman" w:cs="Times New Roman"/>
          <w:sz w:val="24"/>
          <w:szCs w:val="20"/>
          <w:lang w:eastAsia="pl-PL"/>
        </w:rPr>
        <w:t xml:space="preserve"> - wg wskazań producenta </w:t>
      </w:r>
      <w:proofErr w:type="spellStart"/>
      <w:r w:rsidRPr="009B10D4">
        <w:rPr>
          <w:rFonts w:ascii="Times New Roman" w:eastAsia="Times New Roman" w:hAnsi="Times New Roman" w:cs="Times New Roman"/>
          <w:sz w:val="24"/>
          <w:szCs w:val="20"/>
          <w:lang w:eastAsia="pl-PL"/>
        </w:rPr>
        <w:t>polimeroasfaltów</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Zagęszczanie należy rozpocząć od krawędzi nawierzchni ku osi. Wskaźnik zagęszczenia ułożonej warstwy powinien być zgodny z wymaganiami podanymi w tablicach 4 i 6.</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Złącza w nawierzchni powinny być wykonane w linii prostej, równolegle lub prostopadle do osi drogi.</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Złącza w konstrukcji wielowarstwowej powinny być przesunięte względem siebie co najmniej o </w:t>
      </w:r>
      <w:smartTag w:uri="urn:schemas-microsoft-com:office:smarttags" w:element="metricconverter">
        <w:smartTagPr>
          <w:attr w:name="ProductID" w:val="15 cm"/>
        </w:smartTagPr>
        <w:r w:rsidRPr="009B10D4">
          <w:rPr>
            <w:rFonts w:ascii="Times New Roman" w:eastAsia="Times New Roman" w:hAnsi="Times New Roman" w:cs="Times New Roman"/>
            <w:sz w:val="24"/>
            <w:szCs w:val="20"/>
            <w:lang w:eastAsia="pl-PL"/>
          </w:rPr>
          <w:t>15 cm</w:t>
        </w:r>
      </w:smartTag>
      <w:r w:rsidRPr="009B10D4">
        <w:rPr>
          <w:rFonts w:ascii="Times New Roman" w:eastAsia="Times New Roman" w:hAnsi="Times New Roman" w:cs="Times New Roman"/>
          <w:sz w:val="24"/>
          <w:szCs w:val="20"/>
          <w:lang w:eastAsia="pl-PL"/>
        </w:rPr>
        <w:t>. Złącza powinny być całkowicie związane, a przylegające warstwy powinny być w jednym poziomie.</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9B10D4" w:rsidRPr="009B10D4" w:rsidRDefault="009B10D4" w:rsidP="009B10D4">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01" w:name="_Toc405274781"/>
      <w:bookmarkStart w:id="102" w:name="_Toc441727501"/>
      <w:r w:rsidRPr="009B10D4">
        <w:rPr>
          <w:rFonts w:ascii="Times New Roman" w:eastAsia="Times New Roman" w:hAnsi="Times New Roman" w:cs="Times New Roman"/>
          <w:b/>
          <w:caps/>
          <w:kern w:val="28"/>
          <w:sz w:val="24"/>
          <w:szCs w:val="20"/>
          <w:lang w:eastAsia="pl-PL"/>
        </w:rPr>
        <w:t>6. KONTROLA JAKOŚCI ROBÓT</w:t>
      </w:r>
      <w:bookmarkEnd w:id="101"/>
      <w:bookmarkEnd w:id="102"/>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03" w:name="_Toc405274782"/>
      <w:bookmarkStart w:id="104" w:name="_Toc441727502"/>
      <w:r w:rsidRPr="009B10D4">
        <w:rPr>
          <w:rFonts w:ascii="Times New Roman" w:eastAsia="Times New Roman" w:hAnsi="Times New Roman" w:cs="Times New Roman"/>
          <w:b/>
          <w:sz w:val="24"/>
          <w:szCs w:val="20"/>
          <w:lang w:eastAsia="pl-PL"/>
        </w:rPr>
        <w:t>6.1. Ogólne zasady kontroli jakości robót</w:t>
      </w:r>
      <w:bookmarkEnd w:id="103"/>
      <w:bookmarkEnd w:id="104"/>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4"/>
          <w:szCs w:val="20"/>
          <w:lang w:eastAsia="pl-PL"/>
        </w:rPr>
        <w:t>Ogólne zasady kontroli jakości robót podano w SST D-M-00.00.00 „Wymagania ogólne” pkt 6.</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05" w:name="_Toc405274783"/>
      <w:bookmarkStart w:id="106" w:name="_Toc441727503"/>
      <w:r w:rsidRPr="009B10D4">
        <w:rPr>
          <w:rFonts w:ascii="Times New Roman" w:eastAsia="Times New Roman" w:hAnsi="Times New Roman" w:cs="Times New Roman"/>
          <w:b/>
          <w:sz w:val="24"/>
          <w:szCs w:val="20"/>
          <w:lang w:eastAsia="pl-PL"/>
        </w:rPr>
        <w:t>6.2. Badania przed przystąpieniem do robót</w:t>
      </w:r>
      <w:bookmarkEnd w:id="105"/>
      <w:bookmarkEnd w:id="106"/>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Przed przystąpieniem do robót Wykonawca powinien wykonać badania asfaltu, wypełniacza oraz kruszyw przeznaczonych do produkcji mieszanki mineralno-asfaltowej        i przedstawić wyniki tych badań Inżynierowi do akceptacji.</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07" w:name="_Toc405274784"/>
      <w:bookmarkStart w:id="108" w:name="_Toc441727504"/>
      <w:r w:rsidRPr="009B10D4">
        <w:rPr>
          <w:rFonts w:ascii="Times New Roman" w:eastAsia="Times New Roman" w:hAnsi="Times New Roman" w:cs="Times New Roman"/>
          <w:b/>
          <w:sz w:val="24"/>
          <w:szCs w:val="20"/>
          <w:lang w:eastAsia="pl-PL"/>
        </w:rPr>
        <w:t>6.3. Badania w czasie robót</w:t>
      </w:r>
      <w:bookmarkEnd w:id="107"/>
      <w:bookmarkEnd w:id="108"/>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6.3.1. </w:t>
      </w:r>
      <w:r w:rsidRPr="009B10D4">
        <w:rPr>
          <w:rFonts w:ascii="Times New Roman" w:eastAsia="Times New Roman" w:hAnsi="Times New Roman" w:cs="Times New Roman"/>
          <w:sz w:val="24"/>
          <w:szCs w:val="20"/>
          <w:lang w:eastAsia="pl-PL"/>
        </w:rPr>
        <w:t>Częstotliwość oraz zakres badań i pomiarów</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Częstotliwość oraz zakres badań i pomiarów w czasie wytwarzania mieszanki mineralno-asfaltowej podano w tablicy 11.</w:t>
      </w:r>
    </w:p>
    <w:p w:rsidR="009B10D4" w:rsidRPr="009B10D4" w:rsidRDefault="009B10D4" w:rsidP="009B10D4">
      <w:pPr>
        <w:keepNext/>
        <w:numPr>
          <w:ilvl w:val="12"/>
          <w:numId w:val="0"/>
        </w:num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lastRenderedPageBreak/>
        <w:t xml:space="preserve">6.3.2. </w:t>
      </w:r>
      <w:r w:rsidRPr="009B10D4">
        <w:rPr>
          <w:rFonts w:ascii="Times New Roman" w:eastAsia="Times New Roman" w:hAnsi="Times New Roman" w:cs="Times New Roman"/>
          <w:sz w:val="24"/>
          <w:szCs w:val="20"/>
          <w:lang w:eastAsia="pl-PL"/>
        </w:rPr>
        <w:t>Skład i uziarnienie mieszanki mineralno-asfaltowej</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6.3.3. </w:t>
      </w:r>
      <w:r w:rsidRPr="009B10D4">
        <w:rPr>
          <w:rFonts w:ascii="Times New Roman" w:eastAsia="Times New Roman" w:hAnsi="Times New Roman" w:cs="Times New Roman"/>
          <w:sz w:val="24"/>
          <w:szCs w:val="20"/>
          <w:lang w:eastAsia="pl-PL"/>
        </w:rPr>
        <w:t>Badanie właściwości asfaltu</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Dla każdej cysterny należy określić penetrację i temperaturę mięknienia asfaltu.</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6.3.4. </w:t>
      </w:r>
      <w:r w:rsidRPr="009B10D4">
        <w:rPr>
          <w:rFonts w:ascii="Times New Roman" w:eastAsia="Times New Roman" w:hAnsi="Times New Roman" w:cs="Times New Roman"/>
          <w:sz w:val="24"/>
          <w:szCs w:val="20"/>
          <w:lang w:eastAsia="pl-PL"/>
        </w:rPr>
        <w:t>Badanie właściwości wypełniacza</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Na każde 100 Mg zużytego wypełniacza należy określić uziarnienie i wilgotność wypełniacza.</w:t>
      </w:r>
    </w:p>
    <w:p w:rsidR="009B10D4" w:rsidRPr="009B10D4" w:rsidRDefault="009B10D4" w:rsidP="009B10D4">
      <w:pPr>
        <w:overflowPunct w:val="0"/>
        <w:autoSpaceDE w:val="0"/>
        <w:autoSpaceDN w:val="0"/>
        <w:adjustRightInd w:val="0"/>
        <w:spacing w:after="60" w:line="240" w:lineRule="auto"/>
        <w:jc w:val="both"/>
        <w:textAlignment w:val="baseline"/>
        <w:rPr>
          <w:rFonts w:ascii="Bookman Old Style" w:eastAsia="Times New Roman" w:hAnsi="Bookman Old Style" w:cs="Times New Roman"/>
          <w:sz w:val="24"/>
          <w:szCs w:val="20"/>
          <w:lang w:eastAsia="pl-PL"/>
        </w:rPr>
      </w:pPr>
      <w:r w:rsidRPr="009B10D4">
        <w:rPr>
          <w:rFonts w:ascii="Times New Roman" w:eastAsia="Times New Roman" w:hAnsi="Times New Roman" w:cs="Times New Roman"/>
          <w:sz w:val="24"/>
          <w:szCs w:val="20"/>
          <w:lang w:eastAsia="pl-PL"/>
        </w:rP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9B10D4" w:rsidRPr="009B10D4" w:rsidTr="00543268">
        <w:tblPrEx>
          <w:tblCellMar>
            <w:top w:w="0" w:type="dxa"/>
            <w:bottom w:w="0" w:type="dxa"/>
          </w:tblCellMar>
        </w:tblPrEx>
        <w:tc>
          <w:tcPr>
            <w:tcW w:w="496" w:type="dxa"/>
            <w:tcBorders>
              <w:bottom w:val="doub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616" w:type="dxa"/>
            <w:tcBorders>
              <w:bottom w:val="doub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Wyszczególnienie badań</w:t>
            </w:r>
          </w:p>
        </w:tc>
        <w:tc>
          <w:tcPr>
            <w:tcW w:w="3471" w:type="dxa"/>
            <w:tcBorders>
              <w:bottom w:val="double" w:sz="6" w:space="0" w:color="auto"/>
            </w:tcBorders>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Częstotliwość badań</w:t>
            </w: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Minimalna liczba badań na dziennej działce roboczej</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616" w:type="dxa"/>
          </w:tcPr>
          <w:p w:rsidR="009B10D4" w:rsidRPr="009B10D4" w:rsidRDefault="009B10D4" w:rsidP="009B10D4">
            <w:pPr>
              <w:keepNext/>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Skład i uziarnienie mieszanki mineralno-asfaltowej pobranej w wytwórni </w:t>
            </w:r>
          </w:p>
        </w:tc>
        <w:tc>
          <w:tcPr>
            <w:tcW w:w="3471" w:type="dxa"/>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1 próbka przy produkcji do 500 Mg </w:t>
            </w:r>
          </w:p>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 próbki przy produkcji ponad 500 Mg</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616" w:type="dxa"/>
          </w:tcPr>
          <w:p w:rsidR="009B10D4" w:rsidRPr="009B10D4" w:rsidRDefault="009B10D4" w:rsidP="009B10D4">
            <w:pPr>
              <w:keepNext/>
              <w:numPr>
                <w:ilvl w:val="12"/>
                <w:numId w:val="0"/>
              </w:num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 asfaltu</w:t>
            </w:r>
          </w:p>
        </w:tc>
        <w:tc>
          <w:tcPr>
            <w:tcW w:w="3471"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dla każdej dostawy (cysterny)</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616" w:type="dxa"/>
          </w:tcPr>
          <w:p w:rsidR="009B10D4" w:rsidRPr="009B10D4" w:rsidRDefault="009B10D4" w:rsidP="009B10D4">
            <w:pPr>
              <w:keepNext/>
              <w:numPr>
                <w:ilvl w:val="12"/>
                <w:numId w:val="0"/>
              </w:num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 wypełniacza</w:t>
            </w:r>
          </w:p>
        </w:tc>
        <w:tc>
          <w:tcPr>
            <w:tcW w:w="3471"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na 100 Mg</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616" w:type="dxa"/>
          </w:tcPr>
          <w:p w:rsidR="009B10D4" w:rsidRPr="009B10D4" w:rsidRDefault="009B10D4" w:rsidP="009B10D4">
            <w:pPr>
              <w:keepNext/>
              <w:numPr>
                <w:ilvl w:val="12"/>
                <w:numId w:val="0"/>
              </w:num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 kruszywa</w:t>
            </w:r>
          </w:p>
        </w:tc>
        <w:tc>
          <w:tcPr>
            <w:tcW w:w="3471"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przy każdej zmianie</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616" w:type="dxa"/>
          </w:tcPr>
          <w:p w:rsidR="009B10D4" w:rsidRPr="009B10D4" w:rsidRDefault="009B10D4" w:rsidP="009B10D4">
            <w:pPr>
              <w:keepNext/>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Temperatura składników mieszanki mineralno-asfaltowej</w:t>
            </w:r>
          </w:p>
        </w:tc>
        <w:tc>
          <w:tcPr>
            <w:tcW w:w="3471" w:type="dxa"/>
          </w:tcPr>
          <w:p w:rsidR="009B10D4" w:rsidRPr="009B10D4" w:rsidRDefault="009B10D4" w:rsidP="009B10D4">
            <w:pPr>
              <w:keepNext/>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dozór ciągły</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3616" w:type="dxa"/>
          </w:tcPr>
          <w:p w:rsidR="009B10D4" w:rsidRPr="009B10D4" w:rsidRDefault="009B10D4" w:rsidP="009B10D4">
            <w:pPr>
              <w:keepNext/>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Temperatura mieszanki mineralno-asfaltowej</w:t>
            </w:r>
          </w:p>
        </w:tc>
        <w:tc>
          <w:tcPr>
            <w:tcW w:w="3471" w:type="dxa"/>
          </w:tcPr>
          <w:p w:rsidR="009B10D4" w:rsidRPr="009B10D4" w:rsidRDefault="009B10D4" w:rsidP="009B10D4">
            <w:pPr>
              <w:keepNext/>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każdy pojazd przy załadunku i w czasie wbudowywania</w:t>
            </w:r>
          </w:p>
        </w:tc>
      </w:tr>
      <w:tr w:rsidR="009B10D4" w:rsidRPr="009B10D4" w:rsidTr="00543268">
        <w:tblPrEx>
          <w:tblCellMar>
            <w:top w:w="0" w:type="dxa"/>
            <w:bottom w:w="0" w:type="dxa"/>
          </w:tblCellMar>
        </w:tblPrEx>
        <w:tc>
          <w:tcPr>
            <w:tcW w:w="496"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3616" w:type="dxa"/>
          </w:tcPr>
          <w:p w:rsidR="009B10D4" w:rsidRPr="009B10D4" w:rsidRDefault="009B10D4" w:rsidP="009B10D4">
            <w:pPr>
              <w:keepNext/>
              <w:numPr>
                <w:ilvl w:val="12"/>
                <w:numId w:val="0"/>
              </w:num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Wygląd mieszanki mineralno-asfaltowej</w:t>
            </w:r>
          </w:p>
        </w:tc>
        <w:tc>
          <w:tcPr>
            <w:tcW w:w="3471" w:type="dxa"/>
          </w:tcPr>
          <w:p w:rsidR="009B10D4" w:rsidRPr="009B10D4" w:rsidRDefault="009B10D4" w:rsidP="009B10D4">
            <w:pPr>
              <w:keepNext/>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jw.</w:t>
            </w:r>
          </w:p>
        </w:tc>
      </w:tr>
      <w:tr w:rsidR="009B10D4" w:rsidRPr="009B10D4" w:rsidTr="00543268">
        <w:tblPrEx>
          <w:tblCellMar>
            <w:top w:w="0" w:type="dxa"/>
            <w:bottom w:w="0" w:type="dxa"/>
          </w:tblCellMar>
        </w:tblPrEx>
        <w:tc>
          <w:tcPr>
            <w:tcW w:w="496" w:type="dxa"/>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3616" w:type="dxa"/>
          </w:tcPr>
          <w:p w:rsidR="009B10D4" w:rsidRPr="009B10D4" w:rsidRDefault="009B10D4" w:rsidP="009B10D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 próbek mieszanki mineralno-asfaltowej pobranej w wytwórni</w:t>
            </w:r>
          </w:p>
        </w:tc>
        <w:tc>
          <w:tcPr>
            <w:tcW w:w="3471" w:type="dxa"/>
          </w:tcPr>
          <w:p w:rsidR="009B10D4" w:rsidRPr="009B10D4" w:rsidRDefault="009B10D4" w:rsidP="009B10D4">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jeden raz dziennie</w:t>
            </w:r>
          </w:p>
        </w:tc>
      </w:tr>
      <w:tr w:rsidR="009B10D4" w:rsidRPr="009B10D4" w:rsidTr="00543268">
        <w:tblPrEx>
          <w:tblCellMar>
            <w:top w:w="0" w:type="dxa"/>
            <w:bottom w:w="0" w:type="dxa"/>
          </w:tblCellMar>
        </w:tblPrEx>
        <w:trPr>
          <w:cantSplit/>
        </w:trPr>
        <w:tc>
          <w:tcPr>
            <w:tcW w:w="7583" w:type="dxa"/>
            <w:gridSpan w:val="3"/>
          </w:tcPr>
          <w:p w:rsidR="009B10D4" w:rsidRPr="009B10D4" w:rsidRDefault="009B10D4" w:rsidP="009B10D4">
            <w:pPr>
              <w:numPr>
                <w:ilvl w:val="12"/>
                <w:numId w:val="0"/>
              </w:num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lp.1 i lp.8 – badania mogą być wykonywane zamiennie wg PN-S-96025:2000 [10]</w:t>
            </w:r>
          </w:p>
        </w:tc>
      </w:tr>
    </w:tbl>
    <w:p w:rsidR="009B10D4" w:rsidRPr="009B10D4" w:rsidRDefault="009B10D4" w:rsidP="009B10D4">
      <w:pPr>
        <w:keepNext/>
        <w:numPr>
          <w:ilvl w:val="12"/>
          <w:numId w:val="0"/>
        </w:num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6.3.5. </w:t>
      </w:r>
      <w:r w:rsidRPr="009B10D4">
        <w:rPr>
          <w:rFonts w:ascii="Times New Roman" w:eastAsia="Times New Roman" w:hAnsi="Times New Roman" w:cs="Times New Roman"/>
          <w:sz w:val="24"/>
          <w:szCs w:val="20"/>
          <w:lang w:eastAsia="pl-PL"/>
        </w:rPr>
        <w:t>Badanie właściwości kruszywa</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Przy każdej zmianie kruszywa należy określić klasę i gatunek kruszywa.</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6.3.6. </w:t>
      </w:r>
      <w:r w:rsidRPr="009B10D4">
        <w:rPr>
          <w:rFonts w:ascii="Times New Roman" w:eastAsia="Times New Roman" w:hAnsi="Times New Roman" w:cs="Times New Roman"/>
          <w:sz w:val="24"/>
          <w:szCs w:val="20"/>
          <w:lang w:eastAsia="pl-PL"/>
        </w:rPr>
        <w:t>Pomiar temperatury składników mieszanki mineralno-asfaltowej</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Pomiar temperatury składników mieszanki mineralno-asfaltowej polega na odczytaniu temperatury na skali odpowiedniego termometru zamontowanego na otaczarce. Temperatura powinna być zgodna z wymaganiami podanymi w recepcie laboratoryjnej           i SST.</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6.3.7. </w:t>
      </w:r>
      <w:r w:rsidRPr="009B10D4">
        <w:rPr>
          <w:rFonts w:ascii="Times New Roman" w:eastAsia="Times New Roman" w:hAnsi="Times New Roman" w:cs="Times New Roman"/>
          <w:sz w:val="24"/>
          <w:szCs w:val="20"/>
          <w:lang w:eastAsia="pl-PL"/>
        </w:rPr>
        <w:t>Pomiar temperatury mieszanki mineralno-asfaltowej</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Pomiar temperatury mieszanki  mineralno-asfaltowej polega na kilkakrotnym zanurzeniu termometru w mieszance i odczytaniu temperatury.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Dokładność pomiaru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2</w:t>
      </w:r>
      <w:r w:rsidRPr="009B10D4">
        <w:rPr>
          <w:rFonts w:ascii="Times New Roman" w:eastAsia="Times New Roman" w:hAnsi="Times New Roman" w:cs="Times New Roman"/>
          <w:sz w:val="24"/>
          <w:szCs w:val="20"/>
          <w:vertAlign w:val="superscript"/>
          <w:lang w:eastAsia="pl-PL"/>
        </w:rPr>
        <w:t>o</w:t>
      </w:r>
      <w:r w:rsidRPr="009B10D4">
        <w:rPr>
          <w:rFonts w:ascii="Times New Roman" w:eastAsia="Times New Roman" w:hAnsi="Times New Roman" w:cs="Times New Roman"/>
          <w:sz w:val="24"/>
          <w:szCs w:val="20"/>
          <w:lang w:eastAsia="pl-PL"/>
        </w:rPr>
        <w:t xml:space="preserve"> C. Temperatura powinna być zgodna z wymaganiami podanymi w  SST.</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br w:type="page"/>
      </w:r>
      <w:r w:rsidRPr="009B10D4">
        <w:rPr>
          <w:rFonts w:ascii="Times New Roman" w:eastAsia="Times New Roman" w:hAnsi="Times New Roman" w:cs="Times New Roman"/>
          <w:b/>
          <w:sz w:val="24"/>
          <w:szCs w:val="20"/>
          <w:lang w:eastAsia="pl-PL"/>
        </w:rPr>
        <w:lastRenderedPageBreak/>
        <w:t xml:space="preserve">6.3.8. </w:t>
      </w:r>
      <w:r w:rsidRPr="009B10D4">
        <w:rPr>
          <w:rFonts w:ascii="Times New Roman" w:eastAsia="Times New Roman" w:hAnsi="Times New Roman" w:cs="Times New Roman"/>
          <w:sz w:val="24"/>
          <w:szCs w:val="20"/>
          <w:lang w:eastAsia="pl-PL"/>
        </w:rPr>
        <w:t>Sprawdzenie wyglądu mieszanki mineralno-asfaltowej</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Sprawdzenie wyglądu mieszanki mineralno-asfaltowej polega na ocenie wizualnej jej wyglądu w czasie produkcji, załadunku, rozładunku i wbudowywania.</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6.3.9.</w:t>
      </w:r>
      <w:r w:rsidRPr="009B10D4">
        <w:rPr>
          <w:rFonts w:ascii="Times New Roman" w:eastAsia="Times New Roman" w:hAnsi="Times New Roman" w:cs="Times New Roman"/>
          <w:sz w:val="24"/>
          <w:szCs w:val="20"/>
          <w:lang w:eastAsia="pl-PL"/>
        </w:rPr>
        <w:t xml:space="preserve"> Właściwości mieszanki mineralno-asfaltowej</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Właściwości mieszanki mineralno-asfaltowej należy określać na próbkach zagęszczonych metodą Marshalla. Wyniki powinny być zgodne z receptą laboratoryjną.</w:t>
      </w:r>
    </w:p>
    <w:p w:rsidR="009B10D4" w:rsidRPr="009B10D4" w:rsidRDefault="009B10D4" w:rsidP="009B10D4">
      <w:pPr>
        <w:keepNext/>
        <w:numPr>
          <w:ilvl w:val="12"/>
          <w:numId w:val="0"/>
        </w:numPr>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b/>
          <w:sz w:val="24"/>
          <w:szCs w:val="20"/>
          <w:lang w:eastAsia="pl-PL"/>
        </w:rPr>
      </w:pPr>
      <w:bookmarkStart w:id="109" w:name="_Toc405274785"/>
      <w:bookmarkStart w:id="110" w:name="_Toc441727505"/>
      <w:r w:rsidRPr="009B10D4">
        <w:rPr>
          <w:rFonts w:ascii="Times New Roman" w:eastAsia="Times New Roman" w:hAnsi="Times New Roman" w:cs="Times New Roman"/>
          <w:b/>
          <w:sz w:val="24"/>
          <w:szCs w:val="20"/>
          <w:lang w:eastAsia="pl-PL"/>
        </w:rPr>
        <w:t>6.4. Badania dotyczące cech geometrycznych i właściwości warstw nawierzchni</w:t>
      </w:r>
      <w:bookmarkEnd w:id="110"/>
    </w:p>
    <w:p w:rsidR="009B10D4" w:rsidRPr="009B10D4" w:rsidRDefault="009B10D4" w:rsidP="009B10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       z betonu asfaltowego</w:t>
      </w:r>
      <w:bookmarkEnd w:id="109"/>
      <w:r w:rsidRPr="009B10D4">
        <w:rPr>
          <w:rFonts w:ascii="Times New Roman" w:eastAsia="Times New Roman" w:hAnsi="Times New Roman" w:cs="Times New Roman"/>
          <w:b/>
          <w:sz w:val="24"/>
          <w:szCs w:val="20"/>
          <w:lang w:eastAsia="pl-PL"/>
        </w:rPr>
        <w:tab/>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bookmarkStart w:id="111" w:name="_Toc405274786"/>
      <w:r w:rsidRPr="009B10D4">
        <w:rPr>
          <w:rFonts w:ascii="Times New Roman" w:eastAsia="Times New Roman" w:hAnsi="Times New Roman" w:cs="Times New Roman"/>
          <w:b/>
          <w:sz w:val="24"/>
          <w:szCs w:val="20"/>
          <w:lang w:eastAsia="pl-PL"/>
        </w:rPr>
        <w:t>6.4.1</w:t>
      </w:r>
      <w:r w:rsidRPr="009B10D4">
        <w:rPr>
          <w:rFonts w:ascii="Times New Roman" w:eastAsia="Times New Roman" w:hAnsi="Times New Roman" w:cs="Times New Roman"/>
          <w:sz w:val="24"/>
          <w:szCs w:val="20"/>
          <w:lang w:eastAsia="pl-PL"/>
        </w:rPr>
        <w:t>. Częstotliwość oraz zakres badań i pomiarów</w:t>
      </w:r>
      <w:bookmarkEnd w:id="111"/>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Cs w:val="20"/>
          <w:lang w:eastAsia="pl-PL"/>
        </w:rPr>
        <w:t>Częstotliwość oraz zakres badań i pomiarów wykonanych warstw nawierzchni z betonu asfaltowego podaje tablica 12.</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9B10D4" w:rsidRPr="009B10D4" w:rsidTr="00543268">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2835"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Badana cecha</w:t>
            </w:r>
          </w:p>
        </w:tc>
        <w:tc>
          <w:tcPr>
            <w:tcW w:w="4394"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Minimalna częstotliwość badań i pomiarów</w:t>
            </w:r>
          </w:p>
        </w:tc>
      </w:tr>
      <w:tr w:rsidR="009B10D4" w:rsidRPr="009B10D4" w:rsidTr="00543268">
        <w:tblPrEx>
          <w:tblCellMar>
            <w:top w:w="0" w:type="dxa"/>
            <w:bottom w:w="0" w:type="dxa"/>
          </w:tblCellMar>
        </w:tblPrEx>
        <w:tc>
          <w:tcPr>
            <w:tcW w:w="496" w:type="dxa"/>
            <w:tcBorders>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2835" w:type="dxa"/>
            <w:tcBorders>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Szerokość warstwy</w:t>
            </w:r>
          </w:p>
        </w:tc>
        <w:tc>
          <w:tcPr>
            <w:tcW w:w="4394" w:type="dxa"/>
            <w:tcBorders>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2 razy na odcinku drogi o długości </w:t>
            </w:r>
            <w:smartTag w:uri="urn:schemas-microsoft-com:office:smarttags" w:element="metricconverter">
              <w:smartTagPr>
                <w:attr w:name="ProductID" w:val="1 km"/>
              </w:smartTagPr>
              <w:r w:rsidRPr="009B10D4">
                <w:rPr>
                  <w:rFonts w:ascii="Times New Roman" w:eastAsia="Times New Roman" w:hAnsi="Times New Roman" w:cs="Times New Roman"/>
                  <w:sz w:val="20"/>
                  <w:szCs w:val="20"/>
                  <w:lang w:eastAsia="pl-PL"/>
                </w:rPr>
                <w:t>1 km</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każdy pas ruchu </w:t>
            </w:r>
            <w:proofErr w:type="spellStart"/>
            <w:r w:rsidRPr="009B10D4">
              <w:rPr>
                <w:rFonts w:ascii="Times New Roman" w:eastAsia="Times New Roman" w:hAnsi="Times New Roman" w:cs="Times New Roman"/>
                <w:sz w:val="20"/>
                <w:szCs w:val="20"/>
                <w:lang w:eastAsia="pl-PL"/>
              </w:rPr>
              <w:t>planografem</w:t>
            </w:r>
            <w:proofErr w:type="spellEnd"/>
            <w:r w:rsidRPr="009B10D4">
              <w:rPr>
                <w:rFonts w:ascii="Times New Roman" w:eastAsia="Times New Roman" w:hAnsi="Times New Roman" w:cs="Times New Roman"/>
                <w:sz w:val="20"/>
                <w:szCs w:val="20"/>
                <w:lang w:eastAsia="pl-PL"/>
              </w:rPr>
              <w:t xml:space="preserve"> lub łatą co </w:t>
            </w:r>
            <w:smartTag w:uri="urn:schemas-microsoft-com:office:smarttags" w:element="metricconverter">
              <w:smartTagPr>
                <w:attr w:name="ProductID" w:val="10 m"/>
              </w:smartTagPr>
              <w:r w:rsidRPr="009B10D4">
                <w:rPr>
                  <w:rFonts w:ascii="Times New Roman" w:eastAsia="Times New Roman" w:hAnsi="Times New Roman" w:cs="Times New Roman"/>
                  <w:sz w:val="20"/>
                  <w:szCs w:val="20"/>
                  <w:lang w:eastAsia="pl-PL"/>
                </w:rPr>
                <w:t>10 m</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2835" w:type="dxa"/>
            <w:tcBorders>
              <w:top w:val="single" w:sz="6" w:space="0" w:color="auto"/>
              <w:left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Równość poprzeczna warstwy</w:t>
            </w:r>
          </w:p>
        </w:tc>
        <w:tc>
          <w:tcPr>
            <w:tcW w:w="4394" w:type="dxa"/>
            <w:tcBorders>
              <w:top w:val="single" w:sz="6" w:space="0" w:color="auto"/>
              <w:left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nie rzadziej niż co 5m</w:t>
            </w:r>
          </w:p>
        </w:tc>
      </w:tr>
      <w:tr w:rsidR="009B10D4" w:rsidRPr="009B10D4" w:rsidTr="00543268">
        <w:tblPrEx>
          <w:tblCellMar>
            <w:top w:w="0" w:type="dxa"/>
            <w:bottom w:w="0" w:type="dxa"/>
          </w:tblCellMar>
        </w:tblPrEx>
        <w:tc>
          <w:tcPr>
            <w:tcW w:w="496" w:type="dxa"/>
            <w:tcBorders>
              <w:top w:val="single" w:sz="6" w:space="0" w:color="auto"/>
              <w:left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2835" w:type="dxa"/>
            <w:tcBorders>
              <w:top w:val="single" w:sz="6" w:space="0" w:color="auto"/>
              <w:left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Spadki poprzeczne warstwy</w:t>
            </w:r>
          </w:p>
        </w:tc>
        <w:tc>
          <w:tcPr>
            <w:tcW w:w="4394" w:type="dxa"/>
            <w:tcBorders>
              <w:top w:val="single" w:sz="6" w:space="0" w:color="auto"/>
              <w:left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10 razy na odcinku drogi o długości </w:t>
            </w:r>
            <w:smartTag w:uri="urn:schemas-microsoft-com:office:smarttags" w:element="metricconverter">
              <w:smartTagPr>
                <w:attr w:name="ProductID" w:val="1 km"/>
              </w:smartTagPr>
              <w:r w:rsidRPr="009B10D4">
                <w:rPr>
                  <w:rFonts w:ascii="Times New Roman" w:eastAsia="Times New Roman" w:hAnsi="Times New Roman" w:cs="Times New Roman"/>
                  <w:sz w:val="20"/>
                  <w:szCs w:val="20"/>
                  <w:lang w:eastAsia="pl-PL"/>
                </w:rPr>
                <w:t>1 km</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Rzędne wysokościowe warstwy</w:t>
            </w:r>
          </w:p>
        </w:tc>
        <w:tc>
          <w:tcPr>
            <w:tcW w:w="4394" w:type="dxa"/>
            <w:tcBorders>
              <w:top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pomiar rzędnych niwelacji podłużnej i poprzecznej oraz usytuowania osi według</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Ukształtowanie osi w planie</w:t>
            </w:r>
          </w:p>
        </w:tc>
        <w:tc>
          <w:tcPr>
            <w:tcW w:w="4394" w:type="dxa"/>
            <w:tcBorders>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dokumentacji budowy</w:t>
            </w:r>
          </w:p>
        </w:tc>
      </w:tr>
      <w:tr w:rsidR="009B10D4" w:rsidRPr="009B10D4" w:rsidTr="00543268">
        <w:tblPrEx>
          <w:tblCellMar>
            <w:top w:w="0" w:type="dxa"/>
            <w:bottom w:w="0" w:type="dxa"/>
          </w:tblCellMar>
        </w:tblPrEx>
        <w:tc>
          <w:tcPr>
            <w:tcW w:w="496" w:type="dxa"/>
            <w:tcBorders>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2835" w:type="dxa"/>
            <w:tcBorders>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Grubość warstwy</w:t>
            </w:r>
          </w:p>
        </w:tc>
        <w:tc>
          <w:tcPr>
            <w:tcW w:w="4394" w:type="dxa"/>
            <w:tcBorders>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2 próbki z każdego pasa o powierzchni do </w:t>
            </w:r>
            <w:smartTag w:uri="urn:schemas-microsoft-com:office:smarttags" w:element="metricconverter">
              <w:smartTagPr>
                <w:attr w:name="ProductID" w:val="3000 m2"/>
              </w:smartTagPr>
              <w:r w:rsidRPr="009B10D4">
                <w:rPr>
                  <w:rFonts w:ascii="Times New Roman" w:eastAsia="Times New Roman" w:hAnsi="Times New Roman" w:cs="Times New Roman"/>
                  <w:sz w:val="20"/>
                  <w:szCs w:val="20"/>
                  <w:lang w:eastAsia="pl-PL"/>
                </w:rPr>
                <w:t>3000 m</w:t>
              </w:r>
              <w:r w:rsidRPr="009B10D4">
                <w:rPr>
                  <w:rFonts w:ascii="Times New Roman" w:eastAsia="Times New Roman" w:hAnsi="Times New Roman" w:cs="Times New Roman"/>
                  <w:sz w:val="20"/>
                  <w:szCs w:val="20"/>
                  <w:vertAlign w:val="superscript"/>
                  <w:lang w:eastAsia="pl-PL"/>
                </w:rPr>
                <w:t>2</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cała długość złącza</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cała długość</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Wygląd warstwy</w:t>
            </w:r>
          </w:p>
        </w:tc>
        <w:tc>
          <w:tcPr>
            <w:tcW w:w="439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ocena ciągła</w:t>
            </w:r>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Zagęszczenie warstwy</w:t>
            </w:r>
          </w:p>
        </w:tc>
        <w:tc>
          <w:tcPr>
            <w:tcW w:w="439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2 próbki z każdego pasa o powierzchni do </w:t>
            </w:r>
            <w:smartTag w:uri="urn:schemas-microsoft-com:office:smarttags" w:element="metricconverter">
              <w:smartTagPr>
                <w:attr w:name="ProductID" w:val="3000 m2"/>
              </w:smartTagPr>
              <w:r w:rsidRPr="009B10D4">
                <w:rPr>
                  <w:rFonts w:ascii="Times New Roman" w:eastAsia="Times New Roman" w:hAnsi="Times New Roman" w:cs="Times New Roman"/>
                  <w:sz w:val="20"/>
                  <w:szCs w:val="20"/>
                  <w:lang w:eastAsia="pl-PL"/>
                </w:rPr>
                <w:t>3000 m</w:t>
              </w:r>
              <w:r w:rsidRPr="009B10D4">
                <w:rPr>
                  <w:rFonts w:ascii="Times New Roman" w:eastAsia="Times New Roman" w:hAnsi="Times New Roman" w:cs="Times New Roman"/>
                  <w:sz w:val="20"/>
                  <w:szCs w:val="20"/>
                  <w:vertAlign w:val="superscript"/>
                  <w:lang w:eastAsia="pl-PL"/>
                </w:rPr>
                <w:t>2</w:t>
              </w:r>
            </w:smartTag>
          </w:p>
        </w:tc>
      </w:tr>
      <w:tr w:rsidR="009B10D4" w:rsidRPr="009B10D4" w:rsidTr="0054326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tc>
        <w:tc>
          <w:tcPr>
            <w:tcW w:w="2835"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9B10D4" w:rsidRPr="009B10D4" w:rsidRDefault="009B10D4" w:rsidP="009B10D4">
            <w:pPr>
              <w:numPr>
                <w:ilvl w:val="12"/>
                <w:numId w:val="0"/>
              </w:num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jw.</w:t>
            </w:r>
          </w:p>
        </w:tc>
      </w:tr>
    </w:tbl>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6.4.2. </w:t>
      </w:r>
      <w:r w:rsidRPr="009B10D4">
        <w:rPr>
          <w:rFonts w:ascii="Times New Roman" w:eastAsia="Times New Roman" w:hAnsi="Times New Roman" w:cs="Times New Roman"/>
          <w:sz w:val="24"/>
          <w:szCs w:val="20"/>
          <w:lang w:eastAsia="pl-PL"/>
        </w:rPr>
        <w:t>Szerokość warstwy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ab/>
        <w:t>Szerokość warstwy ścieralnej z betonu asfaltowego powinna być zgodna z dokumentacją projektową, z tolerancją +</w:t>
      </w:r>
      <w:smartTag w:uri="urn:schemas-microsoft-com:office:smarttags" w:element="metricconverter">
        <w:smartTagPr>
          <w:attr w:name="ProductID" w:val="5 cm"/>
        </w:smartTagPr>
        <w:r w:rsidRPr="009B10D4">
          <w:rPr>
            <w:rFonts w:ascii="Times New Roman" w:eastAsia="Times New Roman" w:hAnsi="Times New Roman" w:cs="Times New Roman"/>
            <w:sz w:val="24"/>
            <w:szCs w:val="20"/>
            <w:lang w:eastAsia="pl-PL"/>
          </w:rPr>
          <w:t>5 cm</w:t>
        </w:r>
      </w:smartTag>
      <w:r w:rsidRPr="009B10D4">
        <w:rPr>
          <w:rFonts w:ascii="Times New Roman" w:eastAsia="Times New Roman" w:hAnsi="Times New Roman" w:cs="Times New Roman"/>
          <w:sz w:val="24"/>
          <w:szCs w:val="20"/>
          <w:lang w:eastAsia="pl-PL"/>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rsidRPr="009B10D4">
          <w:rPr>
            <w:rFonts w:ascii="Times New Roman" w:eastAsia="Times New Roman" w:hAnsi="Times New Roman" w:cs="Times New Roman"/>
            <w:sz w:val="24"/>
            <w:szCs w:val="20"/>
            <w:lang w:eastAsia="pl-PL"/>
          </w:rPr>
          <w:t>5 cm</w:t>
        </w:r>
      </w:smartTag>
      <w:r w:rsidRPr="009B10D4">
        <w:rPr>
          <w:rFonts w:ascii="Times New Roman" w:eastAsia="Times New Roman" w:hAnsi="Times New Roman" w:cs="Times New Roman"/>
          <w:sz w:val="24"/>
          <w:szCs w:val="20"/>
          <w:lang w:eastAsia="pl-PL"/>
        </w:rPr>
        <w:t>.</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6.4.3. </w:t>
      </w:r>
      <w:r w:rsidRPr="009B10D4">
        <w:rPr>
          <w:rFonts w:ascii="Times New Roman" w:eastAsia="Times New Roman" w:hAnsi="Times New Roman" w:cs="Times New Roman"/>
          <w:sz w:val="24"/>
          <w:szCs w:val="20"/>
          <w:lang w:eastAsia="pl-PL"/>
        </w:rPr>
        <w:t>Równość warstwy</w:t>
      </w:r>
    </w:p>
    <w:p w:rsidR="009B10D4" w:rsidRPr="009B10D4" w:rsidRDefault="009B10D4" w:rsidP="009B10D4">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Nierówności podłużne i poprzeczne warstw z betonu asfaltowego  mierzone wg BN-68/8931-04 [11] nie powinny być większe od podanych w tablicy 13.</w:t>
      </w:r>
    </w:p>
    <w:p w:rsidR="009B10D4" w:rsidRPr="009B10D4" w:rsidRDefault="009B10D4" w:rsidP="009B10D4">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9B10D4" w:rsidRPr="009B10D4" w:rsidTr="00543268">
        <w:tblPrEx>
          <w:tblCellMar>
            <w:top w:w="0" w:type="dxa"/>
            <w:bottom w:w="0" w:type="dxa"/>
          </w:tblCellMar>
        </w:tblPrEx>
        <w:tc>
          <w:tcPr>
            <w:tcW w:w="610" w:type="dxa"/>
            <w:tcBorders>
              <w:bottom w:val="double" w:sz="6" w:space="0" w:color="auto"/>
            </w:tcBorders>
          </w:tcPr>
          <w:p w:rsidR="009B10D4" w:rsidRPr="009B10D4" w:rsidRDefault="009B10D4" w:rsidP="009B10D4">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Lp.</w:t>
            </w:r>
          </w:p>
        </w:tc>
        <w:tc>
          <w:tcPr>
            <w:tcW w:w="3288" w:type="dxa"/>
            <w:tcBorders>
              <w:bottom w:val="double" w:sz="6" w:space="0" w:color="auto"/>
            </w:tcBorders>
          </w:tcPr>
          <w:p w:rsidR="009B10D4" w:rsidRPr="009B10D4" w:rsidRDefault="009B10D4" w:rsidP="009B10D4">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i place</w:t>
            </w:r>
          </w:p>
        </w:tc>
        <w:tc>
          <w:tcPr>
            <w:tcW w:w="1275" w:type="dxa"/>
            <w:tcBorders>
              <w:bottom w:val="doub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Warstwa ścieralna</w:t>
            </w:r>
          </w:p>
        </w:tc>
        <w:tc>
          <w:tcPr>
            <w:tcW w:w="1134" w:type="dxa"/>
            <w:tcBorders>
              <w:bottom w:val="doub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Warstwa wiążąca</w:t>
            </w:r>
          </w:p>
        </w:tc>
        <w:tc>
          <w:tcPr>
            <w:tcW w:w="1418" w:type="dxa"/>
            <w:tcBorders>
              <w:bottom w:val="double" w:sz="6" w:space="0" w:color="auto"/>
            </w:tcBorders>
          </w:tcPr>
          <w:p w:rsidR="009B10D4" w:rsidRPr="009B10D4" w:rsidRDefault="009B10D4" w:rsidP="009B10D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Warstwa wzmacniająca</w:t>
            </w:r>
          </w:p>
        </w:tc>
      </w:tr>
      <w:tr w:rsidR="009B10D4" w:rsidRPr="009B10D4" w:rsidTr="00543268">
        <w:tblPrEx>
          <w:tblCellMar>
            <w:top w:w="0" w:type="dxa"/>
            <w:bottom w:w="0" w:type="dxa"/>
          </w:tblCellMar>
        </w:tblPrEx>
        <w:tc>
          <w:tcPr>
            <w:tcW w:w="610" w:type="dxa"/>
            <w:tcBorders>
              <w:top w:val="nil"/>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288" w:type="dxa"/>
            <w:tcBorders>
              <w:top w:val="nil"/>
            </w:tcBorders>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klasy A, S i GP</w:t>
            </w:r>
          </w:p>
        </w:tc>
        <w:tc>
          <w:tcPr>
            <w:tcW w:w="1275" w:type="dxa"/>
            <w:tcBorders>
              <w:top w:val="nil"/>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1134" w:type="dxa"/>
            <w:tcBorders>
              <w:top w:val="nil"/>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1418" w:type="dxa"/>
            <w:tcBorders>
              <w:top w:val="nil"/>
            </w:tcBorders>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r>
      <w:tr w:rsidR="009B10D4" w:rsidRPr="009B10D4" w:rsidTr="00543268">
        <w:tblPrEx>
          <w:tblCellMar>
            <w:top w:w="0" w:type="dxa"/>
            <w:bottom w:w="0" w:type="dxa"/>
          </w:tblCellMar>
        </w:tblPrEx>
        <w:tc>
          <w:tcPr>
            <w:tcW w:w="610"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288" w:type="dxa"/>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klasy G i Z</w:t>
            </w:r>
          </w:p>
        </w:tc>
        <w:tc>
          <w:tcPr>
            <w:tcW w:w="1275"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1134"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c>
          <w:tcPr>
            <w:tcW w:w="1418"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tc>
      </w:tr>
      <w:tr w:rsidR="009B10D4" w:rsidRPr="009B10D4" w:rsidTr="00543268">
        <w:tblPrEx>
          <w:tblCellMar>
            <w:top w:w="0" w:type="dxa"/>
            <w:bottom w:w="0" w:type="dxa"/>
          </w:tblCellMar>
        </w:tblPrEx>
        <w:tc>
          <w:tcPr>
            <w:tcW w:w="610"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288" w:type="dxa"/>
          </w:tcPr>
          <w:p w:rsidR="009B10D4" w:rsidRPr="009B10D4" w:rsidRDefault="009B10D4" w:rsidP="009B10D4">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klasy L i D oraz place i parkingi</w:t>
            </w:r>
          </w:p>
        </w:tc>
        <w:tc>
          <w:tcPr>
            <w:tcW w:w="1275"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c>
          <w:tcPr>
            <w:tcW w:w="1134"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tc>
        <w:tc>
          <w:tcPr>
            <w:tcW w:w="1418" w:type="dxa"/>
          </w:tcPr>
          <w:p w:rsidR="009B10D4" w:rsidRPr="009B10D4" w:rsidRDefault="009B10D4" w:rsidP="009B10D4">
            <w:pPr>
              <w:numPr>
                <w:ilvl w:val="12"/>
                <w:numId w:val="0"/>
              </w:num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p>
        </w:tc>
      </w:tr>
    </w:tbl>
    <w:p w:rsidR="009B10D4" w:rsidRPr="009B10D4" w:rsidRDefault="009B10D4" w:rsidP="009B10D4">
      <w:pPr>
        <w:numPr>
          <w:ilvl w:val="12"/>
          <w:numId w:val="0"/>
        </w:num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6.4.4. </w:t>
      </w:r>
      <w:r w:rsidRPr="009B10D4">
        <w:rPr>
          <w:rFonts w:ascii="Times New Roman" w:eastAsia="Times New Roman" w:hAnsi="Times New Roman" w:cs="Times New Roman"/>
          <w:sz w:val="24"/>
          <w:szCs w:val="20"/>
          <w:lang w:eastAsia="pl-PL"/>
        </w:rPr>
        <w:t>Spadki poprzeczne warstwy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lastRenderedPageBreak/>
        <w:tab/>
        <w:t xml:space="preserve">Spadki poprzeczne warstwy z betonu asfaltowego na odcinkach prostych i na łukach powinny być zgodne z dokumentacją projektową, z tolerancją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0,5 %.</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6.4.5. </w:t>
      </w:r>
      <w:r w:rsidRPr="009B10D4">
        <w:rPr>
          <w:rFonts w:ascii="Times New Roman" w:eastAsia="Times New Roman" w:hAnsi="Times New Roman" w:cs="Times New Roman"/>
          <w:sz w:val="24"/>
          <w:szCs w:val="20"/>
          <w:lang w:eastAsia="pl-PL"/>
        </w:rPr>
        <w:t>Rzędne wysokościowe</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Rzędne wysokościowe warstwy powinny być zgodne z dokumentacją projektową, z tolerancją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4"/>
            <w:szCs w:val="20"/>
            <w:lang w:eastAsia="pl-PL"/>
          </w:rPr>
          <w:t>1 cm</w:t>
        </w:r>
      </w:smartTag>
      <w:r w:rsidRPr="009B10D4">
        <w:rPr>
          <w:rFonts w:ascii="Times New Roman" w:eastAsia="Times New Roman" w:hAnsi="Times New Roman" w:cs="Times New Roman"/>
          <w:sz w:val="24"/>
          <w:szCs w:val="20"/>
          <w:lang w:eastAsia="pl-PL"/>
        </w:rPr>
        <w:t>.</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6.4.6. </w:t>
      </w:r>
      <w:r w:rsidRPr="009B10D4">
        <w:rPr>
          <w:rFonts w:ascii="Times New Roman" w:eastAsia="Times New Roman" w:hAnsi="Times New Roman" w:cs="Times New Roman"/>
          <w:sz w:val="24"/>
          <w:szCs w:val="20"/>
          <w:lang w:eastAsia="pl-PL"/>
        </w:rPr>
        <w:t>Ukształtowanie osi w planie</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Oś warstwy w planie powinna być usytuowana zgodnie z dokumentacją projektową, z tolerancją </w:t>
      </w:r>
      <w:smartTag w:uri="urn:schemas-microsoft-com:office:smarttags" w:element="metricconverter">
        <w:smartTagPr>
          <w:attr w:name="ProductID" w:val="5 cm"/>
        </w:smartTagPr>
        <w:r w:rsidRPr="009B10D4">
          <w:rPr>
            <w:rFonts w:ascii="Times New Roman" w:eastAsia="Times New Roman" w:hAnsi="Times New Roman" w:cs="Times New Roman"/>
            <w:sz w:val="24"/>
            <w:szCs w:val="20"/>
            <w:lang w:eastAsia="pl-PL"/>
          </w:rPr>
          <w:t>5 cm</w:t>
        </w:r>
      </w:smartTag>
      <w:r w:rsidRPr="009B10D4">
        <w:rPr>
          <w:rFonts w:ascii="Times New Roman" w:eastAsia="Times New Roman" w:hAnsi="Times New Roman" w:cs="Times New Roman"/>
          <w:sz w:val="24"/>
          <w:szCs w:val="20"/>
          <w:lang w:eastAsia="pl-PL"/>
        </w:rPr>
        <w:t>.</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6.4.7. </w:t>
      </w:r>
      <w:r w:rsidRPr="009B10D4">
        <w:rPr>
          <w:rFonts w:ascii="Times New Roman" w:eastAsia="Times New Roman" w:hAnsi="Times New Roman" w:cs="Times New Roman"/>
          <w:sz w:val="24"/>
          <w:szCs w:val="20"/>
          <w:lang w:eastAsia="pl-PL"/>
        </w:rPr>
        <w:t>Grubość warstwy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Grubość warstwy powinna być zgodna z grubością projektową, z tolerancją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10 %. Wymaganie to nie dotyczy warstw o grubości projektowej do </w:t>
      </w:r>
      <w:smartTag w:uri="urn:schemas-microsoft-com:office:smarttags" w:element="metricconverter">
        <w:smartTagPr>
          <w:attr w:name="ProductID" w:val="2,5 cm"/>
        </w:smartTagPr>
        <w:r w:rsidRPr="009B10D4">
          <w:rPr>
            <w:rFonts w:ascii="Times New Roman" w:eastAsia="Times New Roman" w:hAnsi="Times New Roman" w:cs="Times New Roman"/>
            <w:sz w:val="24"/>
            <w:szCs w:val="20"/>
            <w:lang w:eastAsia="pl-PL"/>
          </w:rPr>
          <w:t>2,5 cm</w:t>
        </w:r>
      </w:smartTag>
      <w:r w:rsidRPr="009B10D4">
        <w:rPr>
          <w:rFonts w:ascii="Times New Roman" w:eastAsia="Times New Roman" w:hAnsi="Times New Roman" w:cs="Times New Roman"/>
          <w:sz w:val="24"/>
          <w:szCs w:val="20"/>
          <w:lang w:eastAsia="pl-PL"/>
        </w:rPr>
        <w:t xml:space="preserve"> dla której tolerancja wynosi  </w:t>
      </w:r>
      <w:r w:rsidRPr="009B10D4">
        <w:rPr>
          <w:rFonts w:ascii="Times New Roman" w:eastAsia="Times New Roman" w:hAnsi="Times New Roman" w:cs="Times New Roman"/>
          <w:sz w:val="24"/>
          <w:szCs w:val="20"/>
          <w:lang w:eastAsia="pl-PL"/>
        </w:rPr>
        <w:sym w:font="Symbol" w:char="F02B"/>
      </w:r>
      <w:r w:rsidRPr="009B10D4">
        <w:rPr>
          <w:rFonts w:ascii="Times New Roman" w:eastAsia="Times New Roman" w:hAnsi="Times New Roman" w:cs="Times New Roman"/>
          <w:sz w:val="24"/>
          <w:szCs w:val="20"/>
          <w:lang w:eastAsia="pl-PL"/>
        </w:rPr>
        <w:t xml:space="preserve">5 mm i warstwy o grubości od 2,5 do </w:t>
      </w:r>
      <w:smartTag w:uri="urn:schemas-microsoft-com:office:smarttags" w:element="metricconverter">
        <w:smartTagPr>
          <w:attr w:name="ProductID" w:val="3,5 cm"/>
        </w:smartTagPr>
        <w:r w:rsidRPr="009B10D4">
          <w:rPr>
            <w:rFonts w:ascii="Times New Roman" w:eastAsia="Times New Roman" w:hAnsi="Times New Roman" w:cs="Times New Roman"/>
            <w:sz w:val="24"/>
            <w:szCs w:val="20"/>
            <w:lang w:eastAsia="pl-PL"/>
          </w:rPr>
          <w:t>3,5 cm</w:t>
        </w:r>
      </w:smartTag>
      <w:r w:rsidRPr="009B10D4">
        <w:rPr>
          <w:rFonts w:ascii="Times New Roman" w:eastAsia="Times New Roman" w:hAnsi="Times New Roman" w:cs="Times New Roman"/>
          <w:sz w:val="24"/>
          <w:szCs w:val="20"/>
          <w:lang w:eastAsia="pl-PL"/>
        </w:rPr>
        <w:t xml:space="preserve">, dla której tolerancja wynosi </w:t>
      </w:r>
      <w:r w:rsidRPr="009B10D4">
        <w:rPr>
          <w:rFonts w:ascii="Times New Roman" w:eastAsia="Times New Roman" w:hAnsi="Times New Roman" w:cs="Times New Roman"/>
          <w:sz w:val="24"/>
          <w:szCs w:val="20"/>
          <w:lang w:eastAsia="pl-PL"/>
        </w:rPr>
        <w:sym w:font="Symbol" w:char="F0B1"/>
      </w:r>
      <w:r w:rsidRPr="009B10D4">
        <w:rPr>
          <w:rFonts w:ascii="Times New Roman" w:eastAsia="Times New Roman" w:hAnsi="Times New Roman" w:cs="Times New Roman"/>
          <w:sz w:val="24"/>
          <w:szCs w:val="20"/>
          <w:lang w:eastAsia="pl-PL"/>
        </w:rPr>
        <w:t xml:space="preserve"> </w:t>
      </w:r>
      <w:smartTag w:uri="urn:schemas-microsoft-com:office:smarttags" w:element="metricconverter">
        <w:smartTagPr>
          <w:attr w:name="ProductID" w:val="5 mm"/>
        </w:smartTagPr>
        <w:r w:rsidRPr="009B10D4">
          <w:rPr>
            <w:rFonts w:ascii="Times New Roman" w:eastAsia="Times New Roman" w:hAnsi="Times New Roman" w:cs="Times New Roman"/>
            <w:sz w:val="24"/>
            <w:szCs w:val="20"/>
            <w:lang w:eastAsia="pl-PL"/>
          </w:rPr>
          <w:t>5 mm</w:t>
        </w:r>
      </w:smartTag>
      <w:r w:rsidRPr="009B10D4">
        <w:rPr>
          <w:rFonts w:ascii="Times New Roman" w:eastAsia="Times New Roman" w:hAnsi="Times New Roman" w:cs="Times New Roman"/>
          <w:sz w:val="24"/>
          <w:szCs w:val="20"/>
          <w:lang w:eastAsia="pl-PL"/>
        </w:rPr>
        <w:t>.</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6.4.8. </w:t>
      </w:r>
      <w:r w:rsidRPr="009B10D4">
        <w:rPr>
          <w:rFonts w:ascii="Times New Roman" w:eastAsia="Times New Roman" w:hAnsi="Times New Roman" w:cs="Times New Roman"/>
          <w:sz w:val="24"/>
          <w:szCs w:val="20"/>
          <w:lang w:eastAsia="pl-PL"/>
        </w:rPr>
        <w:t>Złącza podłużne i poprzeczne</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rsidRPr="009B10D4">
          <w:rPr>
            <w:rFonts w:ascii="Times New Roman" w:eastAsia="Times New Roman" w:hAnsi="Times New Roman" w:cs="Times New Roman"/>
            <w:sz w:val="24"/>
            <w:szCs w:val="20"/>
            <w:lang w:eastAsia="pl-PL"/>
          </w:rPr>
          <w:t>15 cm</w:t>
        </w:r>
      </w:smartTag>
      <w:r w:rsidRPr="009B10D4">
        <w:rPr>
          <w:rFonts w:ascii="Times New Roman" w:eastAsia="Times New Roman" w:hAnsi="Times New Roman" w:cs="Times New Roman"/>
          <w:sz w:val="24"/>
          <w:szCs w:val="20"/>
          <w:lang w:eastAsia="pl-PL"/>
        </w:rPr>
        <w:t>. Złącza powinny być całkowicie związane,                    a przylegające warstwy powinny być w jednym poziomie.</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6.4.9. </w:t>
      </w:r>
      <w:r w:rsidRPr="009B10D4">
        <w:rPr>
          <w:rFonts w:ascii="Times New Roman" w:eastAsia="Times New Roman" w:hAnsi="Times New Roman" w:cs="Times New Roman"/>
          <w:sz w:val="24"/>
          <w:szCs w:val="20"/>
          <w:lang w:eastAsia="pl-PL"/>
        </w:rPr>
        <w:t>Krawędź, obramowanie warstwy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Warstwa ścieralna przy opornikach drogowych i urządzeniach w jezdni powinna wystawać od 3</w:t>
      </w:r>
      <w:r w:rsidRPr="009B10D4">
        <w:rPr>
          <w:rFonts w:ascii="Times New Roman" w:eastAsia="Times New Roman" w:hAnsi="Times New Roman" w:cs="Times New Roman"/>
          <w:b/>
          <w:sz w:val="24"/>
          <w:szCs w:val="20"/>
          <w:lang w:eastAsia="pl-PL"/>
        </w:rPr>
        <w:t xml:space="preserve"> </w:t>
      </w:r>
      <w:r w:rsidRPr="009B10D4">
        <w:rPr>
          <w:rFonts w:ascii="Times New Roman" w:eastAsia="Times New Roman" w:hAnsi="Times New Roman" w:cs="Times New Roman"/>
          <w:sz w:val="24"/>
          <w:szCs w:val="20"/>
          <w:lang w:eastAsia="pl-PL"/>
        </w:rPr>
        <w:t>do</w:t>
      </w:r>
      <w:r w:rsidRPr="009B10D4">
        <w:rPr>
          <w:rFonts w:ascii="Times New Roman" w:eastAsia="Times New Roman" w:hAnsi="Times New Roman" w:cs="Times New Roman"/>
          <w:b/>
          <w:sz w:val="24"/>
          <w:szCs w:val="20"/>
          <w:lang w:eastAsia="pl-PL"/>
        </w:rPr>
        <w:t xml:space="preserve"> </w:t>
      </w:r>
      <w:smartTag w:uri="urn:schemas-microsoft-com:office:smarttags" w:element="metricconverter">
        <w:smartTagPr>
          <w:attr w:name="ProductID" w:val="5 mm"/>
        </w:smartTagPr>
        <w:r w:rsidRPr="009B10D4">
          <w:rPr>
            <w:rFonts w:ascii="Times New Roman" w:eastAsia="Times New Roman" w:hAnsi="Times New Roman" w:cs="Times New Roman"/>
            <w:sz w:val="24"/>
            <w:szCs w:val="20"/>
            <w:lang w:eastAsia="pl-PL"/>
          </w:rPr>
          <w:t>5 mm</w:t>
        </w:r>
      </w:smartTag>
      <w:r w:rsidRPr="009B10D4">
        <w:rPr>
          <w:rFonts w:ascii="Times New Roman" w:eastAsia="Times New Roman" w:hAnsi="Times New Roman" w:cs="Times New Roman"/>
          <w:sz w:val="24"/>
          <w:szCs w:val="20"/>
          <w:lang w:eastAsia="pl-PL"/>
        </w:rPr>
        <w:t xml:space="preserve"> ponad ich powierzchnię. Warstwy bez oporników powinny być  wyprofilowane a w miejscach gdzie zaszła konieczność obcięcia  pokryte asfaltem.</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6.4.10. </w:t>
      </w:r>
      <w:r w:rsidRPr="009B10D4">
        <w:rPr>
          <w:rFonts w:ascii="Times New Roman" w:eastAsia="Times New Roman" w:hAnsi="Times New Roman" w:cs="Times New Roman"/>
          <w:sz w:val="24"/>
          <w:szCs w:val="20"/>
          <w:lang w:eastAsia="pl-PL"/>
        </w:rPr>
        <w:t>Wygląd warstwy</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Wygląd warstwy z betonu asfaltowego powinien mieć jednolitą teksturę, bez miejsc </w:t>
      </w:r>
      <w:proofErr w:type="spellStart"/>
      <w:r w:rsidRPr="009B10D4">
        <w:rPr>
          <w:rFonts w:ascii="Times New Roman" w:eastAsia="Times New Roman" w:hAnsi="Times New Roman" w:cs="Times New Roman"/>
          <w:sz w:val="24"/>
          <w:szCs w:val="20"/>
          <w:lang w:eastAsia="pl-PL"/>
        </w:rPr>
        <w:t>przeasfaltowanych</w:t>
      </w:r>
      <w:proofErr w:type="spellEnd"/>
      <w:r w:rsidRPr="009B10D4">
        <w:rPr>
          <w:rFonts w:ascii="Times New Roman" w:eastAsia="Times New Roman" w:hAnsi="Times New Roman" w:cs="Times New Roman"/>
          <w:sz w:val="24"/>
          <w:szCs w:val="20"/>
          <w:lang w:eastAsia="pl-PL"/>
        </w:rPr>
        <w:t>, porowatych, łuszczących się i spękanych.</w:t>
      </w:r>
    </w:p>
    <w:p w:rsidR="009B10D4" w:rsidRPr="009B10D4" w:rsidRDefault="009B10D4" w:rsidP="009B10D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 xml:space="preserve">6.4.11. </w:t>
      </w:r>
      <w:r w:rsidRPr="009B10D4">
        <w:rPr>
          <w:rFonts w:ascii="Times New Roman" w:eastAsia="Times New Roman" w:hAnsi="Times New Roman" w:cs="Times New Roman"/>
          <w:sz w:val="24"/>
          <w:szCs w:val="20"/>
          <w:lang w:eastAsia="pl-PL"/>
        </w:rPr>
        <w:t>Zagęszczenie warstwy i wolna przestrzeń w warstwie</w:t>
      </w:r>
    </w:p>
    <w:p w:rsidR="009B10D4" w:rsidRPr="009B10D4" w:rsidRDefault="009B10D4" w:rsidP="009B10D4">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Zagęszczenie i wolna przestrzeń w warstwie powinny być zgodne z wymaganiami ustalonymi w SST i recepcie laboratoryjnej.</w:t>
      </w:r>
    </w:p>
    <w:p w:rsidR="009B10D4" w:rsidRPr="009B10D4" w:rsidRDefault="009B10D4" w:rsidP="009B10D4">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12" w:name="_Toc405274787"/>
      <w:bookmarkStart w:id="113" w:name="_Toc441727506"/>
      <w:r w:rsidRPr="009B10D4">
        <w:rPr>
          <w:rFonts w:ascii="Times New Roman" w:eastAsia="Times New Roman" w:hAnsi="Times New Roman" w:cs="Times New Roman"/>
          <w:b/>
          <w:caps/>
          <w:kern w:val="28"/>
          <w:sz w:val="24"/>
          <w:szCs w:val="20"/>
          <w:lang w:eastAsia="pl-PL"/>
        </w:rPr>
        <w:t>7. OBMIAR ROBÓT</w:t>
      </w:r>
      <w:bookmarkEnd w:id="112"/>
      <w:bookmarkEnd w:id="113"/>
    </w:p>
    <w:p w:rsidR="009B10D4" w:rsidRPr="009B10D4" w:rsidRDefault="009B10D4" w:rsidP="009B10D4">
      <w:pPr>
        <w:keepNext/>
        <w:numPr>
          <w:ilvl w:val="12"/>
          <w:numId w:val="0"/>
        </w:numPr>
        <w:overflowPunct w:val="0"/>
        <w:autoSpaceDE w:val="0"/>
        <w:autoSpaceDN w:val="0"/>
        <w:adjustRightInd w:val="0"/>
        <w:spacing w:before="60" w:after="120" w:line="240" w:lineRule="auto"/>
        <w:jc w:val="both"/>
        <w:textAlignment w:val="baseline"/>
        <w:outlineLvl w:val="1"/>
        <w:rPr>
          <w:rFonts w:ascii="Times New Roman" w:eastAsia="Times New Roman" w:hAnsi="Times New Roman" w:cs="Times New Roman"/>
          <w:b/>
          <w:sz w:val="24"/>
          <w:szCs w:val="20"/>
          <w:lang w:eastAsia="pl-PL"/>
        </w:rPr>
      </w:pPr>
      <w:bookmarkStart w:id="114" w:name="_Toc405274788"/>
      <w:bookmarkStart w:id="115" w:name="_Toc441727507"/>
      <w:r w:rsidRPr="009B10D4">
        <w:rPr>
          <w:rFonts w:ascii="Times New Roman" w:eastAsia="Times New Roman" w:hAnsi="Times New Roman" w:cs="Times New Roman"/>
          <w:b/>
          <w:sz w:val="24"/>
          <w:szCs w:val="20"/>
          <w:lang w:eastAsia="pl-PL"/>
        </w:rPr>
        <w:t>7.1. Ogólne zasady obmiaru robót</w:t>
      </w:r>
      <w:bookmarkEnd w:id="114"/>
      <w:bookmarkEnd w:id="115"/>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Ogólne zasady obmiaru robót podano w SST D-M-00.00.00 „Wymagania ogólne” pkt 7.</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16" w:name="_Toc405274789"/>
      <w:bookmarkStart w:id="117" w:name="_Toc441727508"/>
      <w:r w:rsidRPr="009B10D4">
        <w:rPr>
          <w:rFonts w:ascii="Times New Roman" w:eastAsia="Times New Roman" w:hAnsi="Times New Roman" w:cs="Times New Roman"/>
          <w:b/>
          <w:sz w:val="24"/>
          <w:szCs w:val="20"/>
          <w:lang w:eastAsia="pl-PL"/>
        </w:rPr>
        <w:t>7.2. Jednostka obmiarowa</w:t>
      </w:r>
      <w:bookmarkEnd w:id="116"/>
      <w:bookmarkEnd w:id="117"/>
    </w:p>
    <w:p w:rsidR="009B10D4" w:rsidRPr="009B10D4" w:rsidRDefault="009B10D4" w:rsidP="009B10D4">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Jednostką obmiarową jest m</w:t>
      </w:r>
      <w:r w:rsidRPr="009B10D4">
        <w:rPr>
          <w:rFonts w:ascii="Times New Roman" w:eastAsia="Times New Roman" w:hAnsi="Times New Roman" w:cs="Times New Roman"/>
          <w:sz w:val="24"/>
          <w:szCs w:val="20"/>
          <w:vertAlign w:val="superscript"/>
          <w:lang w:eastAsia="pl-PL"/>
        </w:rPr>
        <w:t>2</w:t>
      </w:r>
      <w:r w:rsidRPr="009B10D4">
        <w:rPr>
          <w:rFonts w:ascii="Times New Roman" w:eastAsia="Times New Roman" w:hAnsi="Times New Roman" w:cs="Times New Roman"/>
          <w:sz w:val="24"/>
          <w:szCs w:val="20"/>
          <w:lang w:eastAsia="pl-PL"/>
        </w:rPr>
        <w:t xml:space="preserve"> (metr kwadratowy) warstwy nawierzchni z betonu asfaltowego.</w:t>
      </w:r>
    </w:p>
    <w:p w:rsidR="009B10D4" w:rsidRPr="009B10D4" w:rsidRDefault="009B10D4" w:rsidP="009B10D4">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18" w:name="_Toc405274790"/>
      <w:bookmarkStart w:id="119" w:name="_Toc441727509"/>
      <w:r w:rsidRPr="009B10D4">
        <w:rPr>
          <w:rFonts w:ascii="Times New Roman" w:eastAsia="Times New Roman" w:hAnsi="Times New Roman" w:cs="Times New Roman"/>
          <w:b/>
          <w:caps/>
          <w:kern w:val="28"/>
          <w:sz w:val="24"/>
          <w:szCs w:val="20"/>
          <w:lang w:eastAsia="pl-PL"/>
        </w:rPr>
        <w:t>8. ODBIÓR ROBÓT</w:t>
      </w:r>
      <w:bookmarkEnd w:id="118"/>
      <w:bookmarkEnd w:id="119"/>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4"/>
          <w:szCs w:val="20"/>
          <w:lang w:eastAsia="pl-PL"/>
        </w:rPr>
        <w:tab/>
      </w:r>
      <w:r w:rsidRPr="009B10D4">
        <w:rPr>
          <w:rFonts w:ascii="Times New Roman" w:eastAsia="Times New Roman" w:hAnsi="Times New Roman" w:cs="Times New Roman"/>
          <w:sz w:val="24"/>
          <w:szCs w:val="20"/>
          <w:lang w:eastAsia="pl-PL"/>
        </w:rPr>
        <w:t>Ogólne zasady odbioru robót podano w SST D-M-00.00.00 „Wymagania ogólne” pkt 8.</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4"/>
          <w:szCs w:val="20"/>
          <w:lang w:eastAsia="pl-PL"/>
        </w:rPr>
        <w:tab/>
        <w:t xml:space="preserve">Roboty uznaje się za wykonane zgodnie z dokumentacją projektową i SST,                   jeżeli wszystkie pomiary i badania z zachowaniem tolerancji wg </w:t>
      </w:r>
      <w:proofErr w:type="spellStart"/>
      <w:r w:rsidRPr="009B10D4">
        <w:rPr>
          <w:rFonts w:ascii="Times New Roman" w:eastAsia="Times New Roman" w:hAnsi="Times New Roman" w:cs="Times New Roman"/>
          <w:sz w:val="24"/>
          <w:szCs w:val="20"/>
          <w:lang w:eastAsia="pl-PL"/>
        </w:rPr>
        <w:t>pktu</w:t>
      </w:r>
      <w:proofErr w:type="spellEnd"/>
      <w:r w:rsidRPr="009B10D4">
        <w:rPr>
          <w:rFonts w:ascii="Times New Roman" w:eastAsia="Times New Roman" w:hAnsi="Times New Roman" w:cs="Times New Roman"/>
          <w:sz w:val="24"/>
          <w:szCs w:val="20"/>
          <w:lang w:eastAsia="pl-PL"/>
        </w:rPr>
        <w:t xml:space="preserve"> 6 i PN-S-96025:2000[10] dały wyniki pozytywne.</w:t>
      </w:r>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9B10D4" w:rsidRPr="009B10D4" w:rsidRDefault="009B10D4" w:rsidP="009B10D4">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20" w:name="_Toc405274791"/>
      <w:bookmarkStart w:id="121" w:name="_Toc441727510"/>
      <w:r w:rsidRPr="009B10D4">
        <w:rPr>
          <w:rFonts w:ascii="Times New Roman" w:eastAsia="Times New Roman" w:hAnsi="Times New Roman" w:cs="Times New Roman"/>
          <w:b/>
          <w:caps/>
          <w:kern w:val="28"/>
          <w:sz w:val="24"/>
          <w:szCs w:val="20"/>
          <w:lang w:eastAsia="pl-PL"/>
        </w:rPr>
        <w:lastRenderedPageBreak/>
        <w:t>9. PODSTAWA PŁATNOŚCI</w:t>
      </w:r>
      <w:bookmarkEnd w:id="120"/>
      <w:bookmarkEnd w:id="121"/>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22" w:name="_Toc405274792"/>
      <w:bookmarkStart w:id="123" w:name="_Toc441727511"/>
      <w:r w:rsidRPr="009B10D4">
        <w:rPr>
          <w:rFonts w:ascii="Times New Roman" w:eastAsia="Times New Roman" w:hAnsi="Times New Roman" w:cs="Times New Roman"/>
          <w:b/>
          <w:sz w:val="24"/>
          <w:szCs w:val="20"/>
          <w:lang w:eastAsia="pl-PL"/>
        </w:rPr>
        <w:t>9.1. Ogólne ustalenia dotyczące podstawy płatności</w:t>
      </w:r>
      <w:bookmarkEnd w:id="122"/>
      <w:bookmarkEnd w:id="123"/>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4"/>
          <w:szCs w:val="20"/>
          <w:lang w:eastAsia="pl-PL"/>
        </w:rPr>
        <w:t>Ogólne ustalenia dotyczące podstawy płatności podano w SST D-M-00.00.00 „Wymagania ogólne” pkt 9.</w:t>
      </w:r>
    </w:p>
    <w:p w:rsidR="009B10D4" w:rsidRPr="009B10D4" w:rsidRDefault="009B10D4" w:rsidP="009B10D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24" w:name="_Toc405274793"/>
      <w:bookmarkStart w:id="125" w:name="_Toc441727512"/>
      <w:r w:rsidRPr="009B10D4">
        <w:rPr>
          <w:rFonts w:ascii="Times New Roman" w:eastAsia="Times New Roman" w:hAnsi="Times New Roman" w:cs="Times New Roman"/>
          <w:b/>
          <w:sz w:val="24"/>
          <w:szCs w:val="20"/>
          <w:lang w:eastAsia="pl-PL"/>
        </w:rPr>
        <w:t>9.2. Cena jednostki obmiarowej</w:t>
      </w:r>
      <w:bookmarkEnd w:id="124"/>
      <w:bookmarkEnd w:id="125"/>
    </w:p>
    <w:p w:rsidR="009B10D4" w:rsidRPr="009B10D4" w:rsidRDefault="009B10D4" w:rsidP="009B10D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4"/>
          <w:szCs w:val="20"/>
          <w:lang w:eastAsia="pl-PL"/>
        </w:rPr>
        <w:t xml:space="preserve">Cena wykonania </w:t>
      </w:r>
      <w:smartTag w:uri="urn:schemas-microsoft-com:office:smarttags" w:element="metricconverter">
        <w:smartTagPr>
          <w:attr w:name="ProductID" w:val="1 m2"/>
        </w:smartTagPr>
        <w:r w:rsidRPr="009B10D4">
          <w:rPr>
            <w:rFonts w:ascii="Times New Roman" w:eastAsia="Times New Roman" w:hAnsi="Times New Roman" w:cs="Times New Roman"/>
            <w:sz w:val="24"/>
            <w:szCs w:val="20"/>
            <w:lang w:eastAsia="pl-PL"/>
          </w:rPr>
          <w:t>1 m</w:t>
        </w:r>
        <w:r w:rsidRPr="009B10D4">
          <w:rPr>
            <w:rFonts w:ascii="Times New Roman" w:eastAsia="Times New Roman" w:hAnsi="Times New Roman" w:cs="Times New Roman"/>
            <w:sz w:val="24"/>
            <w:szCs w:val="20"/>
            <w:vertAlign w:val="superscript"/>
            <w:lang w:eastAsia="pl-PL"/>
          </w:rPr>
          <w:t>2</w:t>
        </w:r>
      </w:smartTag>
      <w:r w:rsidRPr="009B10D4">
        <w:rPr>
          <w:rFonts w:ascii="Times New Roman" w:eastAsia="Times New Roman" w:hAnsi="Times New Roman" w:cs="Times New Roman"/>
          <w:sz w:val="24"/>
          <w:szCs w:val="20"/>
          <w:lang w:eastAsia="pl-PL"/>
        </w:rPr>
        <w:t xml:space="preserve"> warstwy nawierzchni z betonu asfaltowego obejmuje:</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prace pomiarowe i roboty przygotowawcze,</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oznakowanie robót, zgodnie z zatwierdzonym  projektem organizacji ruchu, </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dostarczenie materiałów,</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wyprodukowanie mieszanki mineralno-asfaltowej i jej transport na miejsce wbudowania,</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posmarowanie lepiszczem krawędzi urządzeń obcych i krawężników,</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 xml:space="preserve">skropienie </w:t>
      </w:r>
      <w:proofErr w:type="spellStart"/>
      <w:r w:rsidRPr="009B10D4">
        <w:rPr>
          <w:rFonts w:ascii="Times New Roman" w:eastAsia="Times New Roman" w:hAnsi="Times New Roman" w:cs="Times New Roman"/>
          <w:sz w:val="24"/>
          <w:szCs w:val="20"/>
          <w:lang w:eastAsia="pl-PL"/>
        </w:rPr>
        <w:t>międzywarstwowe</w:t>
      </w:r>
      <w:proofErr w:type="spellEnd"/>
      <w:r w:rsidRPr="009B10D4">
        <w:rPr>
          <w:rFonts w:ascii="Times New Roman" w:eastAsia="Times New Roman" w:hAnsi="Times New Roman" w:cs="Times New Roman"/>
          <w:sz w:val="24"/>
          <w:szCs w:val="20"/>
          <w:lang w:eastAsia="pl-PL"/>
        </w:rPr>
        <w:t>,</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rozłożenie i zagęszczenie mieszanki mineralno-asfaltowej,</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obcięcie krawędzi i posmarowanie asfaltem,</w:t>
      </w:r>
    </w:p>
    <w:p w:rsidR="009B10D4" w:rsidRPr="009B10D4" w:rsidRDefault="009B10D4" w:rsidP="009B10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sz w:val="24"/>
          <w:szCs w:val="20"/>
          <w:lang w:eastAsia="pl-PL"/>
        </w:rPr>
        <w:t>przeprowadzenie pomiarów i badań laboratoryjnych, wymaganych w specyfikacji technicznej.</w:t>
      </w:r>
    </w:p>
    <w:p w:rsidR="009B10D4" w:rsidRPr="009B10D4" w:rsidRDefault="009B10D4" w:rsidP="009B10D4">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26" w:name="_Toc405274794"/>
      <w:bookmarkStart w:id="127" w:name="_Toc441727513"/>
      <w:r w:rsidRPr="009B10D4">
        <w:rPr>
          <w:rFonts w:ascii="Times New Roman" w:eastAsia="Times New Roman" w:hAnsi="Times New Roman" w:cs="Times New Roman"/>
          <w:b/>
          <w:caps/>
          <w:kern w:val="28"/>
          <w:sz w:val="24"/>
          <w:szCs w:val="20"/>
          <w:lang w:eastAsia="pl-PL"/>
        </w:rPr>
        <w:t>10. PRZEPISY ZWIĄZANE</w:t>
      </w:r>
      <w:bookmarkEnd w:id="126"/>
      <w:bookmarkEnd w:id="127"/>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28" w:name="_Toc405274795"/>
      <w:bookmarkStart w:id="129" w:name="_Toc441727514"/>
      <w:r w:rsidRPr="009B10D4">
        <w:rPr>
          <w:rFonts w:ascii="Times New Roman" w:eastAsia="Times New Roman" w:hAnsi="Times New Roman" w:cs="Times New Roman"/>
          <w:b/>
          <w:sz w:val="24"/>
          <w:szCs w:val="20"/>
          <w:lang w:eastAsia="pl-PL"/>
        </w:rPr>
        <w:t>10.1. Normy</w:t>
      </w:r>
      <w:bookmarkEnd w:id="128"/>
      <w:bookmarkEnd w:id="129"/>
    </w:p>
    <w:tbl>
      <w:tblPr>
        <w:tblW w:w="0" w:type="auto"/>
        <w:tblLayout w:type="fixed"/>
        <w:tblCellMar>
          <w:left w:w="70" w:type="dxa"/>
          <w:right w:w="70" w:type="dxa"/>
        </w:tblCellMar>
        <w:tblLook w:val="0000" w:firstRow="0" w:lastRow="0" w:firstColumn="0" w:lastColumn="0" w:noHBand="0" w:noVBand="0"/>
      </w:tblPr>
      <w:tblGrid>
        <w:gridCol w:w="2055"/>
        <w:gridCol w:w="5386"/>
      </w:tblGrid>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sz w:val="20"/>
                <w:szCs w:val="20"/>
                <w:lang w:eastAsia="pl-PL"/>
              </w:rPr>
              <w:t xml:space="preserve">  1. PN-B-11111:1996</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sz w:val="20"/>
                <w:szCs w:val="20"/>
                <w:lang w:eastAsia="pl-PL"/>
              </w:rPr>
              <w:t>Kruszywa mineralne. Kruszywa naturalne do nawierzchni drogowych. Żwir i mieszanka</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2. PN-B-11112:1996</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Kruszywa łamane do nawierzchni drogowych</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3. PN-B-11113:1996</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4.PN-B-11115:1998</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Kruszywa naturalne do nawierzchni drogowych. Piasek</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Kruszywa sztuczne z żużla stalowniczego do nawierzchni drogowych</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5. PN-C-04024:1991</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Ropa naftowa i przetwory naftowe. Pakowanie, znakowanie                 i transport</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6. PN-C-96170:1965</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Przetwory naftowe. Asfalty drogowe</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7. PN-C-96173:1974</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Przetwory naftowe. Asfalty upłynnione AUN do nawierzchni drogowych</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8. PN-S-04001:1967</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Metody badań mas mineralno-bitumicznych i nawierzchni bitumicznych</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9. PN-S-96504:1961</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 PN-S-96025:2000</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Wypełniacz kamienny do mas bitumicznych</w:t>
            </w:r>
          </w:p>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i lotniskowe. Nawierzchnie asfaltowe. Wymagania</w:t>
            </w:r>
          </w:p>
        </w:tc>
      </w:tr>
      <w:tr w:rsidR="009B10D4" w:rsidRPr="009B10D4" w:rsidTr="00543268">
        <w:tblPrEx>
          <w:tblCellMar>
            <w:top w:w="0" w:type="dxa"/>
            <w:bottom w:w="0" w:type="dxa"/>
          </w:tblCellMar>
        </w:tblPrEx>
        <w:tc>
          <w:tcPr>
            <w:tcW w:w="2055"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 BN-68/8931-04</w:t>
            </w:r>
          </w:p>
        </w:tc>
        <w:tc>
          <w:tcPr>
            <w:tcW w:w="5386" w:type="dxa"/>
          </w:tcPr>
          <w:p w:rsidR="009B10D4" w:rsidRPr="009B10D4" w:rsidRDefault="009B10D4" w:rsidP="009B10D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Drogi samochodowe. Pomiar równości nawierzchni </w:t>
            </w:r>
            <w:proofErr w:type="spellStart"/>
            <w:r w:rsidRPr="009B10D4">
              <w:rPr>
                <w:rFonts w:ascii="Times New Roman" w:eastAsia="Times New Roman" w:hAnsi="Times New Roman" w:cs="Times New Roman"/>
                <w:sz w:val="20"/>
                <w:szCs w:val="20"/>
                <w:lang w:eastAsia="pl-PL"/>
              </w:rPr>
              <w:t>planografem</w:t>
            </w:r>
            <w:proofErr w:type="spellEnd"/>
            <w:r w:rsidRPr="009B10D4">
              <w:rPr>
                <w:rFonts w:ascii="Times New Roman" w:eastAsia="Times New Roman" w:hAnsi="Times New Roman" w:cs="Times New Roman"/>
                <w:sz w:val="20"/>
                <w:szCs w:val="20"/>
                <w:lang w:eastAsia="pl-PL"/>
              </w:rPr>
              <w:t xml:space="preserve">         i łatą</w:t>
            </w:r>
          </w:p>
        </w:tc>
      </w:tr>
    </w:tbl>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130" w:name="_Toc405274796"/>
    </w:p>
    <w:p w:rsidR="009B10D4" w:rsidRPr="009B10D4" w:rsidRDefault="009B10D4" w:rsidP="009B10D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r w:rsidRPr="009B10D4">
        <w:rPr>
          <w:rFonts w:ascii="Times New Roman" w:eastAsia="Times New Roman" w:hAnsi="Times New Roman" w:cs="Times New Roman"/>
          <w:b/>
          <w:sz w:val="24"/>
          <w:szCs w:val="20"/>
          <w:lang w:eastAsia="pl-PL"/>
        </w:rPr>
        <w:br w:type="page"/>
      </w:r>
      <w:bookmarkStart w:id="131" w:name="_Toc441727515"/>
      <w:r w:rsidRPr="009B10D4">
        <w:rPr>
          <w:rFonts w:ascii="Times New Roman" w:eastAsia="Times New Roman" w:hAnsi="Times New Roman" w:cs="Times New Roman"/>
          <w:b/>
          <w:sz w:val="24"/>
          <w:szCs w:val="20"/>
          <w:lang w:eastAsia="pl-PL"/>
        </w:rPr>
        <w:lastRenderedPageBreak/>
        <w:t>10.2. Inne dokumenty</w:t>
      </w:r>
      <w:bookmarkEnd w:id="130"/>
      <w:bookmarkEnd w:id="131"/>
    </w:p>
    <w:p w:rsidR="009B10D4" w:rsidRPr="009B10D4" w:rsidRDefault="009B10D4" w:rsidP="009B10D4">
      <w:pPr>
        <w:numPr>
          <w:ilvl w:val="0"/>
          <w:numId w:val="24"/>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Katalog typowych konstrukcji nawierzchni podatnych i półsztywnych.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Warszawa, 1997</w:t>
      </w:r>
    </w:p>
    <w:p w:rsidR="009B10D4" w:rsidRPr="009B10D4" w:rsidRDefault="009B10D4" w:rsidP="009B10D4">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Tymczasowe wytyczne techniczne. </w:t>
      </w:r>
      <w:proofErr w:type="spellStart"/>
      <w:r w:rsidRPr="009B10D4">
        <w:rPr>
          <w:rFonts w:ascii="Times New Roman" w:eastAsia="Times New Roman" w:hAnsi="Times New Roman" w:cs="Times New Roman"/>
          <w:sz w:val="20"/>
          <w:szCs w:val="20"/>
          <w:lang w:eastAsia="pl-PL"/>
        </w:rPr>
        <w:t>Polimeroasfalty</w:t>
      </w:r>
      <w:proofErr w:type="spellEnd"/>
      <w:r w:rsidRPr="009B10D4">
        <w:rPr>
          <w:rFonts w:ascii="Times New Roman" w:eastAsia="Times New Roman" w:hAnsi="Times New Roman" w:cs="Times New Roman"/>
          <w:sz w:val="20"/>
          <w:szCs w:val="20"/>
          <w:lang w:eastAsia="pl-PL"/>
        </w:rPr>
        <w:t xml:space="preserve"> drogowe. TWT-PAD-97. Informacje, instrukcje - zeszyt 54,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Warszawa, 1997</w:t>
      </w:r>
    </w:p>
    <w:p w:rsidR="009B10D4" w:rsidRPr="009B10D4" w:rsidRDefault="009B10D4" w:rsidP="009B10D4">
      <w:pPr>
        <w:numPr>
          <w:ilvl w:val="0"/>
          <w:numId w:val="24"/>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Warunki techniczne. Drogowe kationowe emulsje asfaltowe EmA-99. Informacje, instrukcje - zeszyt 60,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Warszawa, 1999</w:t>
      </w:r>
    </w:p>
    <w:p w:rsidR="009B10D4" w:rsidRPr="009B10D4" w:rsidRDefault="009B10D4" w:rsidP="009B10D4">
      <w:pPr>
        <w:numPr>
          <w:ilvl w:val="0"/>
          <w:numId w:val="24"/>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WT/MK-CZDP84 Wytyczne techniczne oceny jakości grysów i żwirów kruszonych z naturalnie rozdrobnionego surowca skalnego przeznaczonego do nawierzchni drogowych, CZDP, Warszawa, 1984</w:t>
      </w:r>
    </w:p>
    <w:p w:rsidR="009B10D4" w:rsidRPr="009B10D4" w:rsidRDefault="009B10D4" w:rsidP="009B10D4">
      <w:pPr>
        <w:numPr>
          <w:ilvl w:val="0"/>
          <w:numId w:val="24"/>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Warszawa, 1995</w:t>
      </w:r>
    </w:p>
    <w:p w:rsidR="009B10D4" w:rsidRPr="009B10D4" w:rsidRDefault="009B10D4" w:rsidP="009B10D4">
      <w:pPr>
        <w:numPr>
          <w:ilvl w:val="0"/>
          <w:numId w:val="24"/>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 (Dz.U. Nr 43 z 1999 r., poz. 430).</w:t>
      </w:r>
    </w:p>
    <w:p w:rsidR="009B10D4" w:rsidRPr="009B10D4" w:rsidRDefault="009B10D4" w:rsidP="009B10D4">
      <w:pPr>
        <w:overflowPunct w:val="0"/>
        <w:autoSpaceDE w:val="0"/>
        <w:autoSpaceDN w:val="0"/>
        <w:adjustRightInd w:val="0"/>
        <w:spacing w:before="120" w:after="120" w:line="240" w:lineRule="auto"/>
        <w:jc w:val="both"/>
        <w:textAlignment w:val="baseline"/>
        <w:rPr>
          <w:rFonts w:ascii="Bookman Old Style" w:eastAsia="Times New Roman" w:hAnsi="Bookman Old Style" w:cs="Times New Roman"/>
          <w:sz w:val="24"/>
          <w:szCs w:val="20"/>
          <w:lang w:eastAsia="pl-PL"/>
        </w:rPr>
      </w:pPr>
    </w:p>
    <w:p w:rsidR="009B10D4" w:rsidRPr="009B10D4" w:rsidRDefault="009B10D4" w:rsidP="009B10D4">
      <w:pPr>
        <w:spacing w:after="0" w:line="240" w:lineRule="auto"/>
        <w:rPr>
          <w:rFonts w:ascii="Times New Roman" w:eastAsia="Times New Roman" w:hAnsi="Times New Roman" w:cs="Times New Roman"/>
          <w:sz w:val="24"/>
          <w:szCs w:val="24"/>
          <w:lang w:eastAsia="pl-PL"/>
        </w:rPr>
      </w:pPr>
    </w:p>
    <w:p w:rsidR="009B10D4" w:rsidRPr="009B10D4" w:rsidRDefault="009B10D4" w:rsidP="009B10D4">
      <w:pPr>
        <w:spacing w:after="0" w:line="240" w:lineRule="auto"/>
        <w:rPr>
          <w:rFonts w:ascii="Times New Roman" w:eastAsia="Times New Roman" w:hAnsi="Times New Roman" w:cs="Times New Roman"/>
          <w:sz w:val="24"/>
          <w:szCs w:val="24"/>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9B10D4">
        <w:rPr>
          <w:rFonts w:ascii="Times New Roman" w:eastAsia="Times New Roman" w:hAnsi="Times New Roman" w:cs="Times New Roman"/>
          <w:sz w:val="28"/>
          <w:szCs w:val="28"/>
          <w:lang w:eastAsia="pl-PL"/>
        </w:rPr>
        <w:t>SZCZEGÓŁOWE SPECYFIKACJE TECHNICZNE</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9B10D4">
        <w:rPr>
          <w:rFonts w:ascii="Times New Roman" w:eastAsia="Times New Roman" w:hAnsi="Times New Roman" w:cs="Times New Roman"/>
          <w:b/>
          <w:sz w:val="28"/>
          <w:szCs w:val="28"/>
          <w:lang w:eastAsia="pl-PL"/>
        </w:rPr>
        <w:t>D - 06.01.01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9B10D4">
        <w:rPr>
          <w:rFonts w:ascii="Times New Roman" w:eastAsia="Times New Roman" w:hAnsi="Times New Roman" w:cs="Times New Roman"/>
          <w:b/>
          <w:sz w:val="28"/>
          <w:szCs w:val="28"/>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9B10D4">
        <w:rPr>
          <w:rFonts w:ascii="Times New Roman" w:eastAsia="Times New Roman" w:hAnsi="Times New Roman" w:cs="Times New Roman"/>
          <w:b/>
          <w:sz w:val="28"/>
          <w:szCs w:val="28"/>
          <w:lang w:eastAsia="pl-PL"/>
        </w:rPr>
        <w:t xml:space="preserve">UMOCNIENIE  POWIERZCHNIOWE  SKARP,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9B10D4">
        <w:rPr>
          <w:rFonts w:ascii="Times New Roman" w:eastAsia="Times New Roman" w:hAnsi="Times New Roman" w:cs="Times New Roman"/>
          <w:b/>
          <w:sz w:val="28"/>
          <w:szCs w:val="28"/>
          <w:lang w:eastAsia="pl-PL"/>
        </w:rPr>
        <w:t>ROWÓW  I  ŚCIEKÓW</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b/>
          <w:caps/>
          <w:kern w:val="28"/>
          <w:sz w:val="20"/>
          <w:szCs w:val="20"/>
          <w:lang w:eastAsia="pl-PL"/>
        </w:rPr>
      </w:pPr>
      <w:r w:rsidRPr="009B10D4">
        <w:rPr>
          <w:rFonts w:ascii="Times New Roman" w:eastAsia="Times New Roman" w:hAnsi="Times New Roman" w:cs="Times New Roman"/>
          <w:b/>
          <w:sz w:val="20"/>
          <w:szCs w:val="20"/>
          <w:lang w:eastAsia="pl-PL"/>
        </w:rPr>
        <w:br w:type="page"/>
      </w:r>
      <w:bookmarkStart w:id="132" w:name="_Toc497107498"/>
      <w:bookmarkStart w:id="133" w:name="_Toc517503749"/>
      <w:r w:rsidRPr="009B10D4">
        <w:rPr>
          <w:rFonts w:ascii="Times New Roman" w:eastAsia="Times New Roman" w:hAnsi="Times New Roman" w:cs="Times New Roman"/>
          <w:b/>
          <w:caps/>
          <w:kern w:val="28"/>
          <w:sz w:val="20"/>
          <w:szCs w:val="20"/>
          <w:lang w:eastAsia="pl-PL"/>
        </w:rPr>
        <w:lastRenderedPageBreak/>
        <w:t>1. WSTĘP</w:t>
      </w:r>
      <w:bookmarkEnd w:id="132"/>
      <w:bookmarkEnd w:id="133"/>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Przedmiotem niniejszej szczegółowej specyfikacji technicznej (SST) są wymagania dotyczące wykonania i odbioru robót związanych z przeciwerozyjnym umocnieniem powierzchniowym skarp, rowów i ścieków.</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1.2. Zakres stosowania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Szczegółowa specyfikacja techniczna (SST) stosowana jest jako dokument przetargowy i kontraktowy przy zlecaniu i realizacji robót</w:t>
      </w:r>
      <w:r w:rsidRPr="009B10D4">
        <w:rPr>
          <w:rFonts w:ascii="Times New Roman" w:eastAsia="Times New Roman" w:hAnsi="Times New Roman" w:cs="Times New Roman"/>
          <w:sz w:val="20"/>
          <w:szCs w:val="20"/>
          <w:lang w:eastAsia="pl-PL"/>
        </w:rPr>
        <w:tab/>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1.3. Zakres robót objętych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Ustalenia zawarte w niniejszej specyfikacji dotyczą zasad prowadzenia robót związanych z trwałym powierzchniowym umocnieniem skarp, rowów i ścieków następującymi sposobami:</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sz w:val="20"/>
          <w:szCs w:val="20"/>
          <w:lang w:eastAsia="pl-PL"/>
        </w:rPr>
        <w:t>   humusowaniem, obsianiem, darniowaniem;</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sz w:val="20"/>
          <w:szCs w:val="20"/>
          <w:lang w:eastAsia="pl-PL"/>
        </w:rPr>
        <w:t>   zastosowaniem elementów prefabrykowanych;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Ustalenia SST nie dotyczą umocnienia zboczy skalnych (z ochroną przed obwałami kamieni), skarp wymagających zbrojenia lub obudowy oraz skarp okresowo lub trwale omywanych wodą.</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 </w:t>
      </w:r>
      <w:r w:rsidRPr="009B10D4">
        <w:rPr>
          <w:rFonts w:ascii="Times New Roman" w:eastAsia="Times New Roman" w:hAnsi="Times New Roman" w:cs="Times New Roman"/>
          <w:sz w:val="20"/>
          <w:szCs w:val="20"/>
          <w:lang w:eastAsia="pl-PL"/>
        </w:rPr>
        <w:t>Rów - otwarty wykop, który zbiera i odprowadza wodę.</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1.4.2. </w:t>
      </w:r>
      <w:r w:rsidRPr="009B10D4">
        <w:rPr>
          <w:rFonts w:ascii="Times New Roman" w:eastAsia="Times New Roman" w:hAnsi="Times New Roman" w:cs="Times New Roman"/>
          <w:sz w:val="20"/>
          <w:szCs w:val="20"/>
          <w:lang w:eastAsia="pl-PL"/>
        </w:rPr>
        <w:t>Darnina - płat lub pasmo wierzchniej warstwy gleby, przerośniętej i związanej korzeniami roślinności trawiastej.</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1.4.3. </w:t>
      </w:r>
      <w:r w:rsidRPr="009B10D4">
        <w:rPr>
          <w:rFonts w:ascii="Times New Roman" w:eastAsia="Times New Roman" w:hAnsi="Times New Roman" w:cs="Times New Roman"/>
          <w:sz w:val="20"/>
          <w:szCs w:val="20"/>
          <w:lang w:eastAsia="pl-PL"/>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9B10D4">
        <w:rPr>
          <w:rFonts w:ascii="Times New Roman" w:eastAsia="Times New Roman" w:hAnsi="Times New Roman" w:cs="Times New Roman"/>
          <w:sz w:val="20"/>
          <w:szCs w:val="20"/>
          <w:vertAlign w:val="superscript"/>
          <w:lang w:eastAsia="pl-PL"/>
        </w:rPr>
        <w:t>o</w:t>
      </w:r>
      <w:r w:rsidRPr="009B10D4">
        <w:rPr>
          <w:rFonts w:ascii="Times New Roman" w:eastAsia="Times New Roman" w:hAnsi="Times New Roman" w:cs="Times New Roman"/>
          <w:sz w:val="20"/>
          <w:szCs w:val="20"/>
          <w:lang w:eastAsia="pl-PL"/>
        </w:rPr>
        <w:t xml:space="preserve">, ograniczających powierzchnie skarpy o bokach np. 1,0 x </w:t>
      </w:r>
      <w:smartTag w:uri="urn:schemas-microsoft-com:office:smarttags" w:element="metricconverter">
        <w:smartTagPr>
          <w:attr w:name="ProductID" w:val="1,0 m"/>
        </w:smartTagPr>
        <w:r w:rsidRPr="009B10D4">
          <w:rPr>
            <w:rFonts w:ascii="Times New Roman" w:eastAsia="Times New Roman" w:hAnsi="Times New Roman" w:cs="Times New Roman"/>
            <w:sz w:val="20"/>
            <w:szCs w:val="20"/>
            <w:lang w:eastAsia="pl-PL"/>
          </w:rPr>
          <w:t>1,0 m</w:t>
        </w:r>
      </w:smartTag>
      <w:r w:rsidRPr="009B10D4">
        <w:rPr>
          <w:rFonts w:ascii="Times New Roman" w:eastAsia="Times New Roman" w:hAnsi="Times New Roman" w:cs="Times New Roman"/>
          <w:sz w:val="20"/>
          <w:szCs w:val="20"/>
          <w:lang w:eastAsia="pl-PL"/>
        </w:rPr>
        <w:t>, które wypełnia się ziemią roślinną i zasiewa trawą.</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1.4.4. </w:t>
      </w:r>
      <w:r w:rsidRPr="009B10D4">
        <w:rPr>
          <w:rFonts w:ascii="Times New Roman" w:eastAsia="Times New Roman" w:hAnsi="Times New Roman" w:cs="Times New Roman"/>
          <w:sz w:val="20"/>
          <w:szCs w:val="20"/>
          <w:lang w:eastAsia="pl-PL"/>
        </w:rPr>
        <w:t>Ziemia urodzajna (humus) - ziemia roślinna zawierająca co najmniej 2% części organicznych.</w:t>
      </w:r>
    </w:p>
    <w:p w:rsidR="009B10D4" w:rsidRPr="009B10D4" w:rsidRDefault="009B10D4" w:rsidP="009B10D4">
      <w:pPr>
        <w:numPr>
          <w:ilvl w:val="0"/>
          <w:numId w:val="26"/>
        </w:numPr>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1.4.5. </w:t>
      </w:r>
      <w:r w:rsidRPr="009B10D4">
        <w:rPr>
          <w:rFonts w:ascii="Times New Roman" w:eastAsia="Times New Roman" w:hAnsi="Times New Roman" w:cs="Times New Roman"/>
          <w:sz w:val="20"/>
          <w:szCs w:val="20"/>
          <w:lang w:eastAsia="pl-PL"/>
        </w:rPr>
        <w:t>Humusowanie - zespół czynności przygotowujących powierzchnię gruntu do obudowy roślinnej, obejmujący dogęszczenie gruntu, rowkowanie, naniesienie ziemi urodzajnej z jej grabieniem (bronowaniem) i dogęszczeniem.</w:t>
      </w:r>
    </w:p>
    <w:p w:rsidR="009B10D4" w:rsidRPr="009B10D4" w:rsidRDefault="009B10D4" w:rsidP="009B10D4">
      <w:pPr>
        <w:numPr>
          <w:ilvl w:val="0"/>
          <w:numId w:val="27"/>
        </w:numPr>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1.4.6. </w:t>
      </w:r>
      <w:r w:rsidRPr="009B10D4">
        <w:rPr>
          <w:rFonts w:ascii="Times New Roman" w:eastAsia="Times New Roman" w:hAnsi="Times New Roman" w:cs="Times New Roman"/>
          <w:sz w:val="20"/>
          <w:szCs w:val="20"/>
          <w:lang w:eastAsia="pl-PL"/>
        </w:rPr>
        <w:t>Moletowanie - proces umożliwiający dogęszczenie ziemi urodzajnej i wytworzenie bruzd, przeprowadzany np. za pomocą walca o odpowiednio ukształtowanej powierzchni.</w:t>
      </w:r>
    </w:p>
    <w:p w:rsidR="009B10D4" w:rsidRPr="009B10D4" w:rsidRDefault="009B10D4" w:rsidP="009B10D4">
      <w:pPr>
        <w:numPr>
          <w:ilvl w:val="0"/>
          <w:numId w:val="27"/>
        </w:numPr>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1.4.7. </w:t>
      </w:r>
      <w:proofErr w:type="spellStart"/>
      <w:r w:rsidRPr="009B10D4">
        <w:rPr>
          <w:rFonts w:ascii="Times New Roman" w:eastAsia="Times New Roman" w:hAnsi="Times New Roman" w:cs="Times New Roman"/>
          <w:sz w:val="20"/>
          <w:szCs w:val="20"/>
          <w:lang w:eastAsia="pl-PL"/>
        </w:rPr>
        <w:t>Hydroobsiew</w:t>
      </w:r>
      <w:proofErr w:type="spellEnd"/>
      <w:r w:rsidRPr="009B10D4">
        <w:rPr>
          <w:rFonts w:ascii="Times New Roman" w:eastAsia="Times New Roman" w:hAnsi="Times New Roman" w:cs="Times New Roman"/>
          <w:sz w:val="20"/>
          <w:szCs w:val="20"/>
          <w:lang w:eastAsia="pl-PL"/>
        </w:rPr>
        <w:t xml:space="preserve"> - proces obejmujący nanoszenie hydromechaniczne mieszanek siewnych, środków użyźniających i emulsji przeciwerozyjnych w celu umocnienia biologicznego powierzchni gruntu.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1.4.8. </w:t>
      </w:r>
      <w:r w:rsidRPr="009B10D4">
        <w:rPr>
          <w:rFonts w:ascii="Times New Roman" w:eastAsia="Times New Roman" w:hAnsi="Times New Roman" w:cs="Times New Roman"/>
          <w:sz w:val="20"/>
          <w:szCs w:val="20"/>
          <w:lang w:eastAsia="pl-PL"/>
        </w:rPr>
        <w:t>Brukowiec - kamień narzutowy nieobrobiony (otoczak) lub obrobiony w kształcie nieregularnym i zaokrąglonych krawędziach.</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1.4.9. </w:t>
      </w:r>
      <w:r w:rsidRPr="009B10D4">
        <w:rPr>
          <w:rFonts w:ascii="Times New Roman" w:eastAsia="Times New Roman" w:hAnsi="Times New Roman" w:cs="Times New Roman"/>
          <w:sz w:val="20"/>
          <w:szCs w:val="20"/>
          <w:lang w:eastAsia="pl-PL"/>
        </w:rPr>
        <w:t>Prefabrykat - element wykonany w zakładzie przemysłowym, który po zmontowaniu na budowie stanowi umocnienie rowu lub ścieku.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1.4.10.</w:t>
      </w: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Biowłóknina</w:t>
      </w:r>
      <w:proofErr w:type="spellEnd"/>
      <w:r w:rsidRPr="009B10D4">
        <w:rPr>
          <w:rFonts w:ascii="Times New Roman" w:eastAsia="Times New Roman" w:hAnsi="Times New Roman" w:cs="Times New Roman"/>
          <w:sz w:val="20"/>
          <w:szCs w:val="20"/>
          <w:lang w:eastAsia="pl-PL"/>
        </w:rPr>
        <w:t xml:space="preserve"> - mata z włókna bawełnianego lub bawełnopodobnego, wykonana techniką włókninową z równomiernie rozmieszczonymi w czasie produkcji nasionami traw     i roślin motylkowatych, służąca do umacniania i zadarniania powierzchni.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1.4.11. </w:t>
      </w:r>
      <w:proofErr w:type="spellStart"/>
      <w:r w:rsidRPr="009B10D4">
        <w:rPr>
          <w:rFonts w:ascii="Times New Roman" w:eastAsia="Times New Roman" w:hAnsi="Times New Roman" w:cs="Times New Roman"/>
          <w:sz w:val="20"/>
          <w:szCs w:val="20"/>
          <w:lang w:eastAsia="pl-PL"/>
        </w:rPr>
        <w:t>Geosyntetyki</w:t>
      </w:r>
      <w:proofErr w:type="spellEnd"/>
      <w:r w:rsidRPr="009B10D4">
        <w:rPr>
          <w:rFonts w:ascii="Times New Roman" w:eastAsia="Times New Roman" w:hAnsi="Times New Roman" w:cs="Times New Roman"/>
          <w:sz w:val="20"/>
          <w:szCs w:val="20"/>
          <w:lang w:eastAsia="pl-PL"/>
        </w:rPr>
        <w:t xml:space="preserve"> - </w:t>
      </w:r>
      <w:proofErr w:type="spellStart"/>
      <w:r w:rsidRPr="009B10D4">
        <w:rPr>
          <w:rFonts w:ascii="Times New Roman" w:eastAsia="Times New Roman" w:hAnsi="Times New Roman" w:cs="Times New Roman"/>
          <w:sz w:val="20"/>
          <w:szCs w:val="20"/>
          <w:lang w:eastAsia="pl-PL"/>
        </w:rPr>
        <w:t>geotekstylia</w:t>
      </w:r>
      <w:proofErr w:type="spellEnd"/>
      <w:r w:rsidRPr="009B10D4">
        <w:rPr>
          <w:rFonts w:ascii="Times New Roman" w:eastAsia="Times New Roman" w:hAnsi="Times New Roman" w:cs="Times New Roman"/>
          <w:sz w:val="20"/>
          <w:szCs w:val="20"/>
          <w:lang w:eastAsia="pl-PL"/>
        </w:rPr>
        <w:t xml:space="preserve"> (przepuszczalne, polimerowe materiały, wytworzone techniką tkacką, dziewiarską lub włókninową, w tym </w:t>
      </w:r>
      <w:proofErr w:type="spellStart"/>
      <w:r w:rsidRPr="009B10D4">
        <w:rPr>
          <w:rFonts w:ascii="Times New Roman" w:eastAsia="Times New Roman" w:hAnsi="Times New Roman" w:cs="Times New Roman"/>
          <w:sz w:val="20"/>
          <w:szCs w:val="20"/>
          <w:lang w:eastAsia="pl-PL"/>
        </w:rPr>
        <w:t>geotkaniny</w:t>
      </w:r>
      <w:proofErr w:type="spellEnd"/>
      <w:r w:rsidRPr="009B10D4">
        <w:rPr>
          <w:rFonts w:ascii="Times New Roman" w:eastAsia="Times New Roman" w:hAnsi="Times New Roman" w:cs="Times New Roman"/>
          <w:sz w:val="20"/>
          <w:szCs w:val="20"/>
          <w:lang w:eastAsia="pl-PL"/>
        </w:rPr>
        <w:t xml:space="preserve"> i geowłókniny) i pokrewne wyroby jak: </w:t>
      </w:r>
      <w:proofErr w:type="spellStart"/>
      <w:r w:rsidRPr="009B10D4">
        <w:rPr>
          <w:rFonts w:ascii="Times New Roman" w:eastAsia="Times New Roman" w:hAnsi="Times New Roman" w:cs="Times New Roman"/>
          <w:sz w:val="20"/>
          <w:szCs w:val="20"/>
          <w:lang w:eastAsia="pl-PL"/>
        </w:rPr>
        <w:t>georuszty</w:t>
      </w:r>
      <w:proofErr w:type="spellEnd"/>
      <w:r w:rsidRPr="009B10D4">
        <w:rPr>
          <w:rFonts w:ascii="Times New Roman" w:eastAsia="Times New Roman" w:hAnsi="Times New Roman" w:cs="Times New Roman"/>
          <w:sz w:val="20"/>
          <w:szCs w:val="20"/>
          <w:lang w:eastAsia="pl-PL"/>
        </w:rPr>
        <w:t xml:space="preserve"> (płaskie struktury w postaci regularnej otwartej siatki wewnętrznie połączonych elementów), </w:t>
      </w:r>
      <w:proofErr w:type="spellStart"/>
      <w:r w:rsidRPr="009B10D4">
        <w:rPr>
          <w:rFonts w:ascii="Times New Roman" w:eastAsia="Times New Roman" w:hAnsi="Times New Roman" w:cs="Times New Roman"/>
          <w:sz w:val="20"/>
          <w:szCs w:val="20"/>
          <w:lang w:eastAsia="pl-PL"/>
        </w:rPr>
        <w:t>geomembrany</w:t>
      </w:r>
      <w:proofErr w:type="spellEnd"/>
      <w:r w:rsidRPr="009B10D4">
        <w:rPr>
          <w:rFonts w:ascii="Times New Roman" w:eastAsia="Times New Roman" w:hAnsi="Times New Roman" w:cs="Times New Roman"/>
          <w:sz w:val="20"/>
          <w:szCs w:val="20"/>
          <w:lang w:eastAsia="pl-PL"/>
        </w:rPr>
        <w:t xml:space="preserve"> (folie z polimerów syntetycznych), </w:t>
      </w:r>
      <w:proofErr w:type="spellStart"/>
      <w:r w:rsidRPr="009B10D4">
        <w:rPr>
          <w:rFonts w:ascii="Times New Roman" w:eastAsia="Times New Roman" w:hAnsi="Times New Roman" w:cs="Times New Roman"/>
          <w:sz w:val="20"/>
          <w:szCs w:val="20"/>
          <w:lang w:eastAsia="pl-PL"/>
        </w:rPr>
        <w:t>geokompozyty</w:t>
      </w:r>
      <w:proofErr w:type="spellEnd"/>
      <w:r w:rsidRPr="009B10D4">
        <w:rPr>
          <w:rFonts w:ascii="Times New Roman" w:eastAsia="Times New Roman" w:hAnsi="Times New Roman" w:cs="Times New Roman"/>
          <w:sz w:val="20"/>
          <w:szCs w:val="20"/>
          <w:lang w:eastAsia="pl-PL"/>
        </w:rPr>
        <w:t xml:space="preserve"> (materiały złożone z różnych wyrobów </w:t>
      </w:r>
      <w:proofErr w:type="spellStart"/>
      <w:r w:rsidRPr="009B10D4">
        <w:rPr>
          <w:rFonts w:ascii="Times New Roman" w:eastAsia="Times New Roman" w:hAnsi="Times New Roman" w:cs="Times New Roman"/>
          <w:sz w:val="20"/>
          <w:szCs w:val="20"/>
          <w:lang w:eastAsia="pl-PL"/>
        </w:rPr>
        <w:t>geotekstylnych</w:t>
      </w:r>
      <w:proofErr w:type="spellEnd"/>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geokontenery</w:t>
      </w:r>
      <w:proofErr w:type="spellEnd"/>
      <w:r w:rsidRPr="009B10D4">
        <w:rPr>
          <w:rFonts w:ascii="Times New Roman" w:eastAsia="Times New Roman" w:hAnsi="Times New Roman" w:cs="Times New Roman"/>
          <w:sz w:val="20"/>
          <w:szCs w:val="20"/>
          <w:lang w:eastAsia="pl-PL"/>
        </w:rPr>
        <w:t xml:space="preserve"> (gabiony z tworzywa sztucznego), </w:t>
      </w:r>
      <w:proofErr w:type="spellStart"/>
      <w:r w:rsidRPr="009B10D4">
        <w:rPr>
          <w:rFonts w:ascii="Times New Roman" w:eastAsia="Times New Roman" w:hAnsi="Times New Roman" w:cs="Times New Roman"/>
          <w:sz w:val="20"/>
          <w:szCs w:val="20"/>
          <w:lang w:eastAsia="pl-PL"/>
        </w:rPr>
        <w:t>geosieci</w:t>
      </w:r>
      <w:proofErr w:type="spellEnd"/>
      <w:r w:rsidRPr="009B10D4">
        <w:rPr>
          <w:rFonts w:ascii="Times New Roman" w:eastAsia="Times New Roman" w:hAnsi="Times New Roman" w:cs="Times New Roman"/>
          <w:sz w:val="20"/>
          <w:szCs w:val="20"/>
          <w:lang w:eastAsia="pl-PL"/>
        </w:rPr>
        <w:t xml:space="preserve"> (płaskie struktury w postaci siatki z otworami znacznie większymi niż elementy składowe, z oczkami połączonymi węzłami), </w:t>
      </w:r>
      <w:proofErr w:type="spellStart"/>
      <w:r w:rsidRPr="009B10D4">
        <w:rPr>
          <w:rFonts w:ascii="Times New Roman" w:eastAsia="Times New Roman" w:hAnsi="Times New Roman" w:cs="Times New Roman"/>
          <w:sz w:val="20"/>
          <w:szCs w:val="20"/>
          <w:lang w:eastAsia="pl-PL"/>
        </w:rPr>
        <w:t>geomaty</w:t>
      </w:r>
      <w:proofErr w:type="spellEnd"/>
      <w:r w:rsidRPr="009B10D4">
        <w:rPr>
          <w:rFonts w:ascii="Times New Roman" w:eastAsia="Times New Roman" w:hAnsi="Times New Roman" w:cs="Times New Roman"/>
          <w:sz w:val="20"/>
          <w:szCs w:val="20"/>
          <w:lang w:eastAsia="pl-PL"/>
        </w:rPr>
        <w:t xml:space="preserve"> z siatki (siatki ze strukturą przestrzenną), </w:t>
      </w:r>
      <w:proofErr w:type="spellStart"/>
      <w:r w:rsidRPr="009B10D4">
        <w:rPr>
          <w:rFonts w:ascii="Times New Roman" w:eastAsia="Times New Roman" w:hAnsi="Times New Roman" w:cs="Times New Roman"/>
          <w:sz w:val="20"/>
          <w:szCs w:val="20"/>
          <w:lang w:eastAsia="pl-PL"/>
        </w:rPr>
        <w:t>geosiatki</w:t>
      </w:r>
      <w:proofErr w:type="spellEnd"/>
      <w:r w:rsidRPr="009B10D4">
        <w:rPr>
          <w:rFonts w:ascii="Times New Roman" w:eastAsia="Times New Roman" w:hAnsi="Times New Roman" w:cs="Times New Roman"/>
          <w:sz w:val="20"/>
          <w:szCs w:val="20"/>
          <w:lang w:eastAsia="pl-PL"/>
        </w:rPr>
        <w:t xml:space="preserve"> komórkowe (z taśm tworzących przestrzenną strukturę zbliżoną do plastra miodu).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1.4.12. </w:t>
      </w:r>
      <w:r w:rsidRPr="009B10D4">
        <w:rPr>
          <w:rFonts w:ascii="Times New Roman" w:eastAsia="Times New Roman" w:hAnsi="Times New Roman" w:cs="Times New Roman"/>
          <w:sz w:val="20"/>
          <w:szCs w:val="20"/>
          <w:lang w:eastAsia="pl-PL"/>
        </w:rPr>
        <w:t xml:space="preserve">Mulczowanie - naniesienie na powierzchnię gruntu ściółki (np. sieczki, </w:t>
      </w:r>
      <w:proofErr w:type="spellStart"/>
      <w:r w:rsidRPr="009B10D4">
        <w:rPr>
          <w:rFonts w:ascii="Times New Roman" w:eastAsia="Times New Roman" w:hAnsi="Times New Roman" w:cs="Times New Roman"/>
          <w:sz w:val="20"/>
          <w:szCs w:val="20"/>
          <w:lang w:eastAsia="pl-PL"/>
        </w:rPr>
        <w:t>stróżyn</w:t>
      </w:r>
      <w:proofErr w:type="spellEnd"/>
      <w:r w:rsidRPr="009B10D4">
        <w:rPr>
          <w:rFonts w:ascii="Times New Roman" w:eastAsia="Times New Roman" w:hAnsi="Times New Roman" w:cs="Times New Roman"/>
          <w:sz w:val="20"/>
          <w:szCs w:val="20"/>
          <w:lang w:eastAsia="pl-PL"/>
        </w:rPr>
        <w:t>, trocin, torfu) z lepiszczem w celu ochrony przed wysychaniem i erozją.</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1.4.13. </w:t>
      </w:r>
      <w:proofErr w:type="spellStart"/>
      <w:r w:rsidRPr="009B10D4">
        <w:rPr>
          <w:rFonts w:ascii="Times New Roman" w:eastAsia="Times New Roman" w:hAnsi="Times New Roman" w:cs="Times New Roman"/>
          <w:sz w:val="20"/>
          <w:szCs w:val="20"/>
          <w:lang w:eastAsia="pl-PL"/>
        </w:rPr>
        <w:t>Hydromulczowanie</w:t>
      </w:r>
      <w:proofErr w:type="spellEnd"/>
      <w:r w:rsidRPr="009B10D4">
        <w:rPr>
          <w:rFonts w:ascii="Times New Roman" w:eastAsia="Times New Roman" w:hAnsi="Times New Roman" w:cs="Times New Roman"/>
          <w:sz w:val="20"/>
          <w:szCs w:val="20"/>
          <w:lang w:eastAsia="pl-PL"/>
        </w:rPr>
        <w:t xml:space="preserve"> - sposób hydromechanicznego nanoszenia mieszaniny (o podobnych parametrach jak używanych do </w:t>
      </w:r>
      <w:proofErr w:type="spellStart"/>
      <w:r w:rsidRPr="009B10D4">
        <w:rPr>
          <w:rFonts w:ascii="Times New Roman" w:eastAsia="Times New Roman" w:hAnsi="Times New Roman" w:cs="Times New Roman"/>
          <w:sz w:val="20"/>
          <w:szCs w:val="20"/>
          <w:lang w:eastAsia="pl-PL"/>
        </w:rPr>
        <w:t>hydroobsiewu</w:t>
      </w:r>
      <w:proofErr w:type="spellEnd"/>
      <w:r w:rsidRPr="009B10D4">
        <w:rPr>
          <w:rFonts w:ascii="Times New Roman" w:eastAsia="Times New Roman" w:hAnsi="Times New Roman" w:cs="Times New Roman"/>
          <w:sz w:val="20"/>
          <w:szCs w:val="20"/>
          <w:lang w:eastAsia="pl-PL"/>
        </w:rPr>
        <w:t>), w składzie której nie ma nasion traw i roślin motylkowatych.</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1.4.14. </w:t>
      </w:r>
      <w:r w:rsidRPr="009B10D4">
        <w:rPr>
          <w:rFonts w:ascii="Times New Roman" w:eastAsia="Times New Roman" w:hAnsi="Times New Roman" w:cs="Times New Roman"/>
          <w:sz w:val="20"/>
          <w:szCs w:val="20"/>
          <w:lang w:eastAsia="pl-PL"/>
        </w:rPr>
        <w:t xml:space="preserve">Tymczasowa warstwa przeciwerozyjna - warstwa na powierzchni skarp, wykonana z płynnych osadów ściekowych, emulsji bitumicznych lub lateksowych, </w:t>
      </w:r>
      <w:proofErr w:type="spellStart"/>
      <w:r w:rsidRPr="009B10D4">
        <w:rPr>
          <w:rFonts w:ascii="Times New Roman" w:eastAsia="Times New Roman" w:hAnsi="Times New Roman" w:cs="Times New Roman"/>
          <w:sz w:val="20"/>
          <w:szCs w:val="20"/>
          <w:lang w:eastAsia="pl-PL"/>
        </w:rPr>
        <w:t>biowłókniny</w:t>
      </w:r>
      <w:proofErr w:type="spellEnd"/>
      <w:r w:rsidRPr="009B10D4">
        <w:rPr>
          <w:rFonts w:ascii="Times New Roman" w:eastAsia="Times New Roman" w:hAnsi="Times New Roman" w:cs="Times New Roman"/>
          <w:sz w:val="20"/>
          <w:szCs w:val="20"/>
          <w:lang w:eastAsia="pl-PL"/>
        </w:rPr>
        <w:t xml:space="preserve"> i </w:t>
      </w:r>
      <w:proofErr w:type="spellStart"/>
      <w:r w:rsidRPr="009B10D4">
        <w:rPr>
          <w:rFonts w:ascii="Times New Roman" w:eastAsia="Times New Roman" w:hAnsi="Times New Roman" w:cs="Times New Roman"/>
          <w:sz w:val="20"/>
          <w:szCs w:val="20"/>
          <w:lang w:eastAsia="pl-PL"/>
        </w:rPr>
        <w:t>geosyntetyków</w:t>
      </w:r>
      <w:proofErr w:type="spellEnd"/>
      <w:r w:rsidRPr="009B10D4">
        <w:rPr>
          <w:rFonts w:ascii="Times New Roman" w:eastAsia="Times New Roman" w:hAnsi="Times New Roman" w:cs="Times New Roman"/>
          <w:sz w:val="20"/>
          <w:szCs w:val="20"/>
          <w:lang w:eastAsia="pl-PL"/>
        </w:rPr>
        <w:t>, doraźnie zabezpieczająca przed erozją powierzchniową do czasu przejęcia tej funkcji przez okrywę roślinną.</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lastRenderedPageBreak/>
        <w:t xml:space="preserve">1.4.15. </w:t>
      </w:r>
      <w:r w:rsidRPr="009B10D4">
        <w:rPr>
          <w:rFonts w:ascii="Times New Roman" w:eastAsia="Times New Roman" w:hAnsi="Times New Roman" w:cs="Times New Roman"/>
          <w:sz w:val="20"/>
          <w:szCs w:val="20"/>
          <w:lang w:eastAsia="pl-PL"/>
        </w:rPr>
        <w:t xml:space="preserve">Ramka Webera - ramka o boku </w:t>
      </w:r>
      <w:smartTag w:uri="urn:schemas-microsoft-com:office:smarttags" w:element="metricconverter">
        <w:smartTagPr>
          <w:attr w:name="ProductID" w:val="50 cm"/>
        </w:smartTagPr>
        <w:r w:rsidRPr="009B10D4">
          <w:rPr>
            <w:rFonts w:ascii="Times New Roman" w:eastAsia="Times New Roman" w:hAnsi="Times New Roman" w:cs="Times New Roman"/>
            <w:sz w:val="20"/>
            <w:szCs w:val="20"/>
            <w:lang w:eastAsia="pl-PL"/>
          </w:rPr>
          <w:t>50 cm</w:t>
        </w:r>
      </w:smartTag>
      <w:r w:rsidRPr="009B10D4">
        <w:rPr>
          <w:rFonts w:ascii="Times New Roman" w:eastAsia="Times New Roman" w:hAnsi="Times New Roman" w:cs="Times New Roman"/>
          <w:sz w:val="20"/>
          <w:szCs w:val="20"/>
          <w:lang w:eastAsia="pl-PL"/>
        </w:rPr>
        <w:t>, podzielona drutem lub żyłką na 100  kwadratów, każdy o powierzchni 25 cm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do określania procentowego udziału gatunków roślin, po obsianiu.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1.4.16. </w:t>
      </w:r>
      <w:r w:rsidRPr="009B10D4">
        <w:rPr>
          <w:rFonts w:ascii="Times New Roman" w:eastAsia="Times New Roman" w:hAnsi="Times New Roman" w:cs="Times New Roman"/>
          <w:sz w:val="20"/>
          <w:szCs w:val="20"/>
          <w:lang w:eastAsia="pl-PL"/>
        </w:rPr>
        <w:t>Pozostałe określenia podstawowe są zgodne z odpowiednimi polskimi normami i z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robót podano w SST D-M-00.00.00 „Wymagania ogólne” pkt 1.5.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1.6. Kody i nazwy robót wg Wspólnego Słownika Zamówień ( CPV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45233120-6 – Roboty w zakresie budowy dróg</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34" w:name="_Toc428243643"/>
      <w:bookmarkStart w:id="135" w:name="_Toc497107499"/>
      <w:bookmarkStart w:id="136" w:name="_Toc517503750"/>
      <w:r w:rsidRPr="009B10D4">
        <w:rPr>
          <w:rFonts w:ascii="Times New Roman" w:eastAsia="Times New Roman" w:hAnsi="Times New Roman" w:cs="Times New Roman"/>
          <w:b/>
          <w:caps/>
          <w:kern w:val="28"/>
          <w:sz w:val="20"/>
          <w:szCs w:val="20"/>
          <w:lang w:eastAsia="pl-PL"/>
        </w:rPr>
        <w:t>2. MATERIAŁY</w:t>
      </w:r>
      <w:bookmarkEnd w:id="134"/>
      <w:bookmarkEnd w:id="135"/>
      <w:bookmarkEnd w:id="136"/>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2.1. Ogólne wymagania dotyczące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materiałów, ich pozyskiwania i składowania, podano w  SST D-M-00.00.00 „Wymagania ogólne”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2.2. Rodzaje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Materiałami stosowanymi przy umacnianiu skarp, rowów i ścieków objętymi niniejszą SST są:</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darnina,</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ziemia urodzajna,</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nasiona traw oraz roślin motylkowatych,</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kruszywo,</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cement,</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zaprawa cementowa,</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elementy prefabrykowane,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2.3. Darnina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9B10D4">
          <w:rPr>
            <w:rFonts w:ascii="Times New Roman" w:eastAsia="Times New Roman" w:hAnsi="Times New Roman" w:cs="Times New Roman"/>
            <w:sz w:val="20"/>
            <w:szCs w:val="20"/>
            <w:lang w:eastAsia="pl-PL"/>
          </w:rPr>
          <w:t>50 cm</w:t>
        </w:r>
      </w:smartTag>
      <w:r w:rsidRPr="009B10D4">
        <w:rPr>
          <w:rFonts w:ascii="Times New Roman" w:eastAsia="Times New Roman" w:hAnsi="Times New Roman" w:cs="Times New Roman"/>
          <w:sz w:val="20"/>
          <w:szCs w:val="20"/>
          <w:lang w:eastAsia="pl-PL"/>
        </w:rPr>
        <w:t xml:space="preserve"> i grubość od 6 do </w:t>
      </w:r>
      <w:smartTag w:uri="urn:schemas-microsoft-com:office:smarttags" w:element="metricconverter">
        <w:smartTagPr>
          <w:attr w:name="ProductID" w:val="10 cm"/>
        </w:smartTagPr>
        <w:r w:rsidRPr="009B10D4">
          <w:rPr>
            <w:rFonts w:ascii="Times New Roman" w:eastAsia="Times New Roman" w:hAnsi="Times New Roman" w:cs="Times New Roman"/>
            <w:sz w:val="20"/>
            <w:szCs w:val="20"/>
            <w:lang w:eastAsia="pl-PL"/>
          </w:rPr>
          <w:t>10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Wycięta darnina powinna być w krótkim czasie wbudowana.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9B10D4">
          <w:rPr>
            <w:rFonts w:ascii="Times New Roman" w:eastAsia="Times New Roman" w:hAnsi="Times New Roman" w:cs="Times New Roman"/>
            <w:sz w:val="20"/>
            <w:szCs w:val="20"/>
            <w:lang w:eastAsia="pl-PL"/>
          </w:rPr>
          <w:t>1 m</w:t>
        </w:r>
      </w:smartTag>
      <w:r w:rsidRPr="009B10D4">
        <w:rPr>
          <w:rFonts w:ascii="Times New Roman" w:eastAsia="Times New Roman" w:hAnsi="Times New Roman" w:cs="Times New Roman"/>
          <w:sz w:val="20"/>
          <w:szCs w:val="20"/>
          <w:lang w:eastAsia="pl-PL"/>
        </w:rPr>
        <w:t>. Ułożone stosy winny być utrzymywane w stanie wilgotnym w warunkach zabezpieczających darninę przed zanieczyszczeniem, najwyżej przez 30 dni.</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2.4. Ziemia urodzajna (humus)</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oraz wolna od zanieczyszczeń obcych.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przypadkach wątpliwych Inżynier może zlecić wykonanie badań w celu stwierdzenia, że ziemia urodzajna odpowiada następującym kryteriom: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optymalny skład granulometryczny:</w:t>
      </w:r>
    </w:p>
    <w:p w:rsidR="009B10D4" w:rsidRPr="009B10D4" w:rsidRDefault="009B10D4" w:rsidP="009B10D4">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frakcja ilasta (d &lt; </w:t>
      </w:r>
      <w:smartTag w:uri="urn:schemas-microsoft-com:office:smarttags" w:element="metricconverter">
        <w:smartTagPr>
          <w:attr w:name="ProductID" w:val="0,002 mm"/>
        </w:smartTagPr>
        <w:r w:rsidRPr="009B10D4">
          <w:rPr>
            <w:rFonts w:ascii="Times New Roman" w:eastAsia="Times New Roman" w:hAnsi="Times New Roman" w:cs="Times New Roman"/>
            <w:sz w:val="20"/>
            <w:szCs w:val="20"/>
            <w:lang w:eastAsia="pl-PL"/>
          </w:rPr>
          <w:t>0,002 mm</w:t>
        </w:r>
      </w:smartTag>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12 - 18%,</w:t>
      </w:r>
    </w:p>
    <w:p w:rsidR="009B10D4" w:rsidRPr="009B10D4" w:rsidRDefault="009B10D4" w:rsidP="009B10D4">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frakcja pylasta (0,002 do 0,05mm)</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 xml:space="preserve">              20 - 30%,</w:t>
      </w:r>
    </w:p>
    <w:p w:rsidR="009B10D4" w:rsidRPr="009B10D4" w:rsidRDefault="009B10D4" w:rsidP="009B10D4">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frakcja piaszczysta (0,05 do </w:t>
      </w:r>
      <w:smartTag w:uri="urn:schemas-microsoft-com:office:smarttags" w:element="metricconverter">
        <w:smartTagPr>
          <w:attr w:name="ProductID" w:val="2,0 mm"/>
        </w:smartTagPr>
        <w:r w:rsidRPr="009B10D4">
          <w:rPr>
            <w:rFonts w:ascii="Times New Roman" w:eastAsia="Times New Roman" w:hAnsi="Times New Roman" w:cs="Times New Roman"/>
            <w:sz w:val="20"/>
            <w:szCs w:val="20"/>
            <w:lang w:eastAsia="pl-PL"/>
          </w:rPr>
          <w:t>2,0 mm</w:t>
        </w:r>
      </w:smartTag>
      <w:r w:rsidRPr="009B10D4">
        <w:rPr>
          <w:rFonts w:ascii="Times New Roman" w:eastAsia="Times New Roman" w:hAnsi="Times New Roman" w:cs="Times New Roman"/>
          <w:sz w:val="20"/>
          <w:szCs w:val="20"/>
          <w:lang w:eastAsia="pl-PL"/>
        </w:rPr>
        <w:t>)</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45 - 70%,</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zawartość fosforu (P</w:t>
      </w:r>
      <w:r w:rsidRPr="009B10D4">
        <w:rPr>
          <w:rFonts w:ascii="Times New Roman" w:eastAsia="Times New Roman" w:hAnsi="Times New Roman" w:cs="Times New Roman"/>
          <w:sz w:val="20"/>
          <w:szCs w:val="20"/>
          <w:vertAlign w:val="subscript"/>
          <w:lang w:eastAsia="pl-PL"/>
        </w:rPr>
        <w:t>2</w:t>
      </w:r>
      <w:r w:rsidRPr="009B10D4">
        <w:rPr>
          <w:rFonts w:ascii="Times New Roman" w:eastAsia="Times New Roman" w:hAnsi="Times New Roman" w:cs="Times New Roman"/>
          <w:sz w:val="20"/>
          <w:szCs w:val="20"/>
          <w:lang w:eastAsia="pl-PL"/>
        </w:rPr>
        <w:t>O</w:t>
      </w:r>
      <w:r w:rsidRPr="009B10D4">
        <w:rPr>
          <w:rFonts w:ascii="Times New Roman" w:eastAsia="Times New Roman" w:hAnsi="Times New Roman" w:cs="Times New Roman"/>
          <w:sz w:val="20"/>
          <w:szCs w:val="20"/>
          <w:vertAlign w:val="subscript"/>
          <w:lang w:eastAsia="pl-PL"/>
        </w:rPr>
        <w:t>5</w:t>
      </w:r>
      <w:r w:rsidRPr="009B10D4">
        <w:rPr>
          <w:rFonts w:ascii="Times New Roman" w:eastAsia="Times New Roman" w:hAnsi="Times New Roman" w:cs="Times New Roman"/>
          <w:sz w:val="20"/>
          <w:szCs w:val="20"/>
          <w:lang w:eastAsia="pl-PL"/>
        </w:rPr>
        <w:t>)</w:t>
      </w:r>
      <w:r w:rsidRPr="009B10D4">
        <w:rPr>
          <w:rFonts w:ascii="Times New Roman" w:eastAsia="Times New Roman" w:hAnsi="Times New Roman" w:cs="Times New Roman"/>
          <w:sz w:val="20"/>
          <w:szCs w:val="20"/>
          <w:lang w:eastAsia="pl-PL"/>
        </w:rPr>
        <w:tab/>
        <w:t>&gt; 20 mg/m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     zawartość potasu (K</w:t>
      </w:r>
      <w:r w:rsidRPr="009B10D4">
        <w:rPr>
          <w:rFonts w:ascii="Times New Roman" w:eastAsia="Times New Roman" w:hAnsi="Times New Roman" w:cs="Times New Roman"/>
          <w:sz w:val="20"/>
          <w:szCs w:val="20"/>
          <w:vertAlign w:val="subscript"/>
          <w:lang w:eastAsia="pl-PL"/>
        </w:rPr>
        <w:t>2</w:t>
      </w:r>
      <w:r w:rsidRPr="009B10D4">
        <w:rPr>
          <w:rFonts w:ascii="Times New Roman" w:eastAsia="Times New Roman" w:hAnsi="Times New Roman" w:cs="Times New Roman"/>
          <w:sz w:val="20"/>
          <w:szCs w:val="20"/>
          <w:lang w:eastAsia="pl-PL"/>
        </w:rPr>
        <w:t>O)</w:t>
      </w:r>
      <w:r w:rsidRPr="009B10D4">
        <w:rPr>
          <w:rFonts w:ascii="Times New Roman" w:eastAsia="Times New Roman" w:hAnsi="Times New Roman" w:cs="Times New Roman"/>
          <w:sz w:val="20"/>
          <w:szCs w:val="20"/>
          <w:lang w:eastAsia="pl-PL"/>
        </w:rPr>
        <w:tab/>
        <w:t>&gt; 30 mg/m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d)    kwasowość </w:t>
      </w:r>
      <w:proofErr w:type="spellStart"/>
      <w:r w:rsidRPr="009B10D4">
        <w:rPr>
          <w:rFonts w:ascii="Times New Roman" w:eastAsia="Times New Roman" w:hAnsi="Times New Roman" w:cs="Times New Roman"/>
          <w:sz w:val="20"/>
          <w:szCs w:val="20"/>
          <w:lang w:eastAsia="pl-PL"/>
        </w:rPr>
        <w:t>pH</w:t>
      </w:r>
      <w:proofErr w:type="spellEnd"/>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5,5.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2.5. Nasiona traw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Wybór gatunków traw należy dostosować do rodzaju gleby i stopnia jej zawilgocenia. Zaleca się stosować mieszanki traw o drobnym, gęstym ukorzenieniu, spełniające wymagania PN-R-65023:1999 [9] i PN-B-12074:1998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2.6. Kruszywo</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Żwir i mieszanka powinny odpowiadać wymaganiom PN-B-11111:1996 [2].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Piasek powinien odpowiadać wymaganiom PN-B-11113:1996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2.7. Cement</w:t>
      </w:r>
    </w:p>
    <w:p w:rsidR="009B10D4" w:rsidRPr="009B10D4" w:rsidRDefault="009B10D4" w:rsidP="009B10D4">
      <w:pPr>
        <w:overflowPunct w:val="0"/>
        <w:autoSpaceDE w:val="0"/>
        <w:autoSpaceDN w:val="0"/>
        <w:adjustRightInd w:val="0"/>
        <w:spacing w:after="0" w:line="240" w:lineRule="auto"/>
        <w:ind w:left="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portlandzki powinien odpowiadać wymaganiom PN-B-19701:1997 [7].</w:t>
      </w:r>
    </w:p>
    <w:p w:rsidR="009B10D4" w:rsidRPr="009B10D4" w:rsidRDefault="009B10D4" w:rsidP="009B10D4">
      <w:pPr>
        <w:overflowPunct w:val="0"/>
        <w:autoSpaceDE w:val="0"/>
        <w:autoSpaceDN w:val="0"/>
        <w:adjustRightInd w:val="0"/>
        <w:spacing w:after="0" w:line="240" w:lineRule="auto"/>
        <w:ind w:left="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Cement hutniczy powinien odpowiadać wymaganiom PN-B-19701:1997 [7].</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Składowanie cementu powinno być zgodne z BN-88/6731-08 [12].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2.8. Zaprawa cementowa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Przy wykonywaniu umocnień rowów i ścieków należy stosować zaprawy cementowe zgodne z wymaganiami PN-B-14501:1990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2.9. Elementy prefabrykowane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Wytrzymałość, kształt i wymiary elementów powinny być zgodne z dokumentacją projektową i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Krawężniki betonowe powinny odpowiadać wymaganiom BN-80/6775-03/04 [13].</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37" w:name="_Toc428243644"/>
      <w:bookmarkStart w:id="138" w:name="_Toc497107500"/>
      <w:bookmarkStart w:id="139" w:name="_Toc517503751"/>
      <w:r w:rsidRPr="009B10D4">
        <w:rPr>
          <w:rFonts w:ascii="Times New Roman" w:eastAsia="Times New Roman" w:hAnsi="Times New Roman" w:cs="Times New Roman"/>
          <w:b/>
          <w:caps/>
          <w:kern w:val="28"/>
          <w:sz w:val="20"/>
          <w:szCs w:val="20"/>
          <w:lang w:eastAsia="pl-PL"/>
        </w:rPr>
        <w:t>3. SPRZĘT</w:t>
      </w:r>
      <w:bookmarkEnd w:id="137"/>
      <w:bookmarkEnd w:id="138"/>
      <w:bookmarkEnd w:id="139"/>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sprzętu podano w OST D-M-00.00.00 „Wymagania ogólne” pkt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3.2. Sprzęt do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Wykonawca przystępujący do wykonania umocnienia techniczno-biologicznego powinien wykazać się możliwością korzystania z następującego sprzętu:</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równiarek,</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ew. walców gładkich, żebrowanych lub ryflowanych,</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ubijaków o ręcznym prowadzeniu,</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wibratorów samobieżnych,</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płyt ubijających,</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ew. sprzętu do podwieszania i podciągania,</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cysterny z wodą pod ciśnieniem (do zraszania) oraz węży do podlewania (miejsc niedostępnych).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0" w:name="_Toc428243645"/>
      <w:bookmarkStart w:id="141" w:name="_Toc497107501"/>
      <w:bookmarkStart w:id="142" w:name="_Toc517503752"/>
      <w:r w:rsidRPr="009B10D4">
        <w:rPr>
          <w:rFonts w:ascii="Times New Roman" w:eastAsia="Times New Roman" w:hAnsi="Times New Roman" w:cs="Times New Roman"/>
          <w:b/>
          <w:caps/>
          <w:kern w:val="28"/>
          <w:sz w:val="20"/>
          <w:szCs w:val="20"/>
          <w:lang w:eastAsia="pl-PL"/>
        </w:rPr>
        <w:t>4. TRANSPORT</w:t>
      </w:r>
      <w:bookmarkEnd w:id="140"/>
      <w:bookmarkEnd w:id="141"/>
      <w:bookmarkEnd w:id="142"/>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transportu podano w SST D-M-00.00.00 „Wymagania ogólne” pkt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Transport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4.2.1. </w:t>
      </w:r>
      <w:r w:rsidRPr="009B10D4">
        <w:rPr>
          <w:rFonts w:ascii="Times New Roman" w:eastAsia="Times New Roman" w:hAnsi="Times New Roman" w:cs="Times New Roman"/>
          <w:sz w:val="20"/>
          <w:szCs w:val="20"/>
          <w:lang w:eastAsia="pl-PL"/>
        </w:rPr>
        <w:t>Transport darniny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Darninę można przewozić dowolnymi środkami transportu w warunkach zabezpieczających przed obsypaniem się ziemi roślinnej i odkryciem korzonków trawy oraz przed innymi uszkodzeniami.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4.2.2. </w:t>
      </w:r>
      <w:r w:rsidRPr="009B10D4">
        <w:rPr>
          <w:rFonts w:ascii="Times New Roman" w:eastAsia="Times New Roman" w:hAnsi="Times New Roman" w:cs="Times New Roman"/>
          <w:sz w:val="20"/>
          <w:szCs w:val="20"/>
          <w:lang w:eastAsia="pl-PL"/>
        </w:rPr>
        <w:t>Transport nasion traw</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Nasiona traw można przewozić dowolnymi środkami transportu w warunkach zabezpieczających je przed zawilgoceniem.</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4.2.3. </w:t>
      </w:r>
      <w:r w:rsidRPr="009B10D4">
        <w:rPr>
          <w:rFonts w:ascii="Times New Roman" w:eastAsia="Times New Roman" w:hAnsi="Times New Roman" w:cs="Times New Roman"/>
          <w:sz w:val="20"/>
          <w:szCs w:val="20"/>
          <w:lang w:eastAsia="pl-PL"/>
        </w:rPr>
        <w:t>Transport kruszywa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można przewozić dowolnymi środkami transportu w warunkach zabezpieczających je przed zanieczyszczeniem, zmieszaniem z innymi kruszywami i nadmiernym zawilgoceniem.</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4.2.4. </w:t>
      </w:r>
      <w:r w:rsidRPr="009B10D4">
        <w:rPr>
          <w:rFonts w:ascii="Times New Roman" w:eastAsia="Times New Roman" w:hAnsi="Times New Roman" w:cs="Times New Roman"/>
          <w:sz w:val="20"/>
          <w:szCs w:val="20"/>
          <w:lang w:eastAsia="pl-PL"/>
        </w:rPr>
        <w:t>Transport cementu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Cement należy przewozić zgodnie z wymaganiami BN-88/6731-08 [12].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4.2.5. </w:t>
      </w:r>
      <w:r w:rsidRPr="009B10D4">
        <w:rPr>
          <w:rFonts w:ascii="Times New Roman" w:eastAsia="Times New Roman" w:hAnsi="Times New Roman" w:cs="Times New Roman"/>
          <w:sz w:val="20"/>
          <w:szCs w:val="20"/>
          <w:lang w:eastAsia="pl-PL"/>
        </w:rPr>
        <w:t>Transport elementów prefabrykowanych</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Elementy prefabrykowane można przewozić dowolnymi środkami transportu w warunkach zabezpieczających je przed uszkodzeniami.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 transportu można przekazać elementy, w których beton osiągnął wytrzymałość co najmniej 0,75 R</w:t>
      </w:r>
      <w:r w:rsidRPr="009B10D4">
        <w:rPr>
          <w:rFonts w:ascii="Times New Roman" w:eastAsia="Times New Roman" w:hAnsi="Times New Roman" w:cs="Times New Roman"/>
          <w:sz w:val="20"/>
          <w:szCs w:val="20"/>
          <w:vertAlign w:val="subscript"/>
          <w:lang w:eastAsia="pl-PL"/>
        </w:rPr>
        <w:t>G</w:t>
      </w:r>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3" w:name="_Toc428243646"/>
      <w:bookmarkStart w:id="144" w:name="_Toc497107502"/>
      <w:bookmarkStart w:id="145" w:name="_Toc517503753"/>
      <w:r w:rsidRPr="009B10D4">
        <w:rPr>
          <w:rFonts w:ascii="Times New Roman" w:eastAsia="Times New Roman" w:hAnsi="Times New Roman" w:cs="Times New Roman"/>
          <w:b/>
          <w:caps/>
          <w:kern w:val="28"/>
          <w:sz w:val="20"/>
          <w:szCs w:val="20"/>
          <w:lang w:eastAsia="pl-PL"/>
        </w:rPr>
        <w:t>5. WYKONANIE ROBÓT</w:t>
      </w:r>
      <w:bookmarkEnd w:id="143"/>
      <w:bookmarkEnd w:id="144"/>
      <w:bookmarkEnd w:id="145"/>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wykonania robót podano w SST D-M-00.00.00 „Wymagania ogólne” pkt 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lastRenderedPageBreak/>
        <w:t>5.2. Humusowanie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9B10D4">
          <w:rPr>
            <w:rFonts w:ascii="Times New Roman" w:eastAsia="Times New Roman" w:hAnsi="Times New Roman" w:cs="Times New Roman"/>
            <w:sz w:val="20"/>
            <w:szCs w:val="20"/>
            <w:lang w:eastAsia="pl-PL"/>
          </w:rPr>
          <w:t>25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Grubość pokrycia ziemią urodzajną powinna wynosić od 10 do </w:t>
      </w:r>
      <w:smartTag w:uri="urn:schemas-microsoft-com:office:smarttags" w:element="metricconverter">
        <w:smartTagPr>
          <w:attr w:name="ProductID" w:val="15 cm"/>
        </w:smartTagPr>
        <w:r w:rsidRPr="009B10D4">
          <w:rPr>
            <w:rFonts w:ascii="Times New Roman" w:eastAsia="Times New Roman" w:hAnsi="Times New Roman" w:cs="Times New Roman"/>
            <w:sz w:val="20"/>
            <w:szCs w:val="20"/>
            <w:lang w:eastAsia="pl-PL"/>
          </w:rPr>
          <w:t>15 cm</w:t>
        </w:r>
      </w:smartTag>
      <w:r w:rsidRPr="009B10D4">
        <w:rPr>
          <w:rFonts w:ascii="Times New Roman" w:eastAsia="Times New Roman" w:hAnsi="Times New Roman" w:cs="Times New Roman"/>
          <w:sz w:val="20"/>
          <w:szCs w:val="20"/>
          <w:lang w:eastAsia="pl-PL"/>
        </w:rPr>
        <w:t xml:space="preserve"> po moletowaniu i zagęszczeniu,  w zależności od gruntu występującego na powierzchni skarpy.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celu lepszego powiązania warstwy ziemi urodzajnej z gruntem, na powierzchni skarpy należy wykonywać rowki poziome lub pod kątem 30</w:t>
      </w:r>
      <w:r w:rsidRPr="009B10D4">
        <w:rPr>
          <w:rFonts w:ascii="Times New Roman" w:eastAsia="Times New Roman" w:hAnsi="Times New Roman" w:cs="Times New Roman"/>
          <w:sz w:val="20"/>
          <w:szCs w:val="20"/>
          <w:vertAlign w:val="superscript"/>
          <w:lang w:eastAsia="pl-PL"/>
        </w:rPr>
        <w:t>o</w:t>
      </w:r>
      <w:r w:rsidRPr="009B10D4">
        <w:rPr>
          <w:rFonts w:ascii="Times New Roman" w:eastAsia="Times New Roman" w:hAnsi="Times New Roman" w:cs="Times New Roman"/>
          <w:sz w:val="20"/>
          <w:szCs w:val="20"/>
          <w:lang w:eastAsia="pl-PL"/>
        </w:rPr>
        <w:t xml:space="preserve"> do 45</w:t>
      </w:r>
      <w:r w:rsidRPr="009B10D4">
        <w:rPr>
          <w:rFonts w:ascii="Times New Roman" w:eastAsia="Times New Roman" w:hAnsi="Times New Roman" w:cs="Times New Roman"/>
          <w:sz w:val="20"/>
          <w:szCs w:val="20"/>
          <w:vertAlign w:val="superscript"/>
          <w:lang w:eastAsia="pl-PL"/>
        </w:rPr>
        <w:t>o</w:t>
      </w:r>
      <w:r w:rsidRPr="009B10D4">
        <w:rPr>
          <w:rFonts w:ascii="Times New Roman" w:eastAsia="Times New Roman" w:hAnsi="Times New Roman" w:cs="Times New Roman"/>
          <w:sz w:val="20"/>
          <w:szCs w:val="20"/>
          <w:lang w:eastAsia="pl-PL"/>
        </w:rPr>
        <w:t xml:space="preserve"> o głębokości od 3 do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w odstępach co 0,5</w:t>
      </w:r>
      <w:r w:rsidRPr="009B10D4">
        <w:rPr>
          <w:rFonts w:ascii="Times New Roman" w:eastAsia="Times New Roman" w:hAnsi="Times New Roman" w:cs="Times New Roman"/>
          <w:b/>
          <w:sz w:val="20"/>
          <w:szCs w:val="20"/>
          <w:lang w:eastAsia="pl-PL"/>
        </w:rPr>
        <w:t xml:space="preserve"> </w:t>
      </w:r>
      <w:r w:rsidRPr="009B10D4">
        <w:rPr>
          <w:rFonts w:ascii="Times New Roman" w:eastAsia="Times New Roman" w:hAnsi="Times New Roman" w:cs="Times New Roman"/>
          <w:sz w:val="20"/>
          <w:szCs w:val="20"/>
          <w:lang w:eastAsia="pl-PL"/>
        </w:rPr>
        <w:t>do</w:t>
      </w:r>
      <w:r w:rsidRPr="009B10D4">
        <w:rPr>
          <w:rFonts w:ascii="Times New Roman" w:eastAsia="Times New Roman" w:hAnsi="Times New Roman" w:cs="Times New Roman"/>
          <w:b/>
          <w:sz w:val="20"/>
          <w:szCs w:val="20"/>
          <w:lang w:eastAsia="pl-PL"/>
        </w:rPr>
        <w:t xml:space="preserve"> </w:t>
      </w:r>
      <w:smartTag w:uri="urn:schemas-microsoft-com:office:smarttags" w:element="metricconverter">
        <w:smartTagPr>
          <w:attr w:name="ProductID" w:val="1,0 m"/>
        </w:smartTagPr>
        <w:r w:rsidRPr="009B10D4">
          <w:rPr>
            <w:rFonts w:ascii="Times New Roman" w:eastAsia="Times New Roman" w:hAnsi="Times New Roman" w:cs="Times New Roman"/>
            <w:sz w:val="20"/>
            <w:szCs w:val="20"/>
            <w:lang w:eastAsia="pl-PL"/>
          </w:rPr>
          <w:t>1,0 m</w:t>
        </w:r>
      </w:smartTag>
      <w:r w:rsidRPr="009B10D4">
        <w:rPr>
          <w:rFonts w:ascii="Times New Roman" w:eastAsia="Times New Roman" w:hAnsi="Times New Roman" w:cs="Times New Roman"/>
          <w:sz w:val="20"/>
          <w:szCs w:val="20"/>
          <w:lang w:eastAsia="pl-PL"/>
        </w:rPr>
        <w:t>. Ułożoną warstwę ziemi urodzajnej należy zagrabić (</w:t>
      </w:r>
      <w:proofErr w:type="spellStart"/>
      <w:r w:rsidRPr="009B10D4">
        <w:rPr>
          <w:rFonts w:ascii="Times New Roman" w:eastAsia="Times New Roman" w:hAnsi="Times New Roman" w:cs="Times New Roman"/>
          <w:sz w:val="20"/>
          <w:szCs w:val="20"/>
          <w:lang w:eastAsia="pl-PL"/>
        </w:rPr>
        <w:t>pobronować</w:t>
      </w:r>
      <w:proofErr w:type="spellEnd"/>
      <w:r w:rsidRPr="009B10D4">
        <w:rPr>
          <w:rFonts w:ascii="Times New Roman" w:eastAsia="Times New Roman" w:hAnsi="Times New Roman" w:cs="Times New Roman"/>
          <w:sz w:val="20"/>
          <w:szCs w:val="20"/>
          <w:lang w:eastAsia="pl-PL"/>
        </w:rPr>
        <w:t>) i lekko zagęścić przez ubicie ręczne lub mechaniczne.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5.3. Umocnienie skarp przez obsianie trawą i roślinami motylkowatymi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Proces umocnienia powierzchni skarp i rowów poprzez obsianie nasionami traw i roślin motylkowatych polega na: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wytworzeniu na skarpie warstwy ziemi urodzajnej przez:</w:t>
      </w:r>
    </w:p>
    <w:p w:rsidR="009B10D4" w:rsidRPr="009B10D4" w:rsidRDefault="009B10D4" w:rsidP="009B10D4">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humusowanie (patrz pkt 5.2), lub,</w:t>
      </w:r>
    </w:p>
    <w:p w:rsidR="009B10D4" w:rsidRPr="009B10D4" w:rsidRDefault="009B10D4" w:rsidP="009B10D4">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wymieszanie gruntu skarpy z naniesionymi osadami ściekowymi za pomocą osprzętu </w:t>
      </w:r>
      <w:proofErr w:type="spellStart"/>
      <w:r w:rsidRPr="009B10D4">
        <w:rPr>
          <w:rFonts w:ascii="Times New Roman" w:eastAsia="Times New Roman" w:hAnsi="Times New Roman" w:cs="Times New Roman"/>
          <w:sz w:val="20"/>
          <w:szCs w:val="20"/>
          <w:lang w:eastAsia="pl-PL"/>
        </w:rPr>
        <w:t>agrouprawowego</w:t>
      </w:r>
      <w:proofErr w:type="spellEnd"/>
      <w:r w:rsidRPr="009B10D4">
        <w:rPr>
          <w:rFonts w:ascii="Times New Roman" w:eastAsia="Times New Roman" w:hAnsi="Times New Roman" w:cs="Times New Roman"/>
          <w:sz w:val="20"/>
          <w:szCs w:val="20"/>
          <w:lang w:eastAsia="pl-PL"/>
        </w:rPr>
        <w:t>, aby uzyskać zawartość części organicznych warstwy co najmniej 1%,</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obsianiu warstwy ziemi urodzajnej kompozycjami nasion traw, roślin motylkowatych i bylin w ilości od 18 g/m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do 30 g/m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dobranych odpowiednio do warunków siedliskowych (rodzaju podłoża, wystawy oraz pochylenia skarp),</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c)     naniesieniu na obsianą powierzchnię tymczasowej warstwy przeciwerozyjnej (patrz pkt 5.4) metodą mulczowania lub </w:t>
      </w:r>
      <w:proofErr w:type="spellStart"/>
      <w:r w:rsidRPr="009B10D4">
        <w:rPr>
          <w:rFonts w:ascii="Times New Roman" w:eastAsia="Times New Roman" w:hAnsi="Times New Roman" w:cs="Times New Roman"/>
          <w:sz w:val="20"/>
          <w:szCs w:val="20"/>
          <w:lang w:eastAsia="pl-PL"/>
        </w:rPr>
        <w:t>hydromulczowania</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okresach posusznych należy systematycznie zraszać wodą obsiane powierzchnie.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Darniowanie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Darniowanie należy wykonywać wczesną wiosną do końca maja oraz we wrześniu, a w razie konieczności w październiku.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Powierzchnia przeznaczona do darniowania powinna być dokładnie wyrównana, a w uzasadnionych przypadkach pokryta warstwą ziemi urodzajnej.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okresach suchych powierzchnie darniowane należy polewać wodą w godzinach popołudniowych przez okres od 2 do 3 tygodni. Można stosować inne zabiegi chroniące darń przed wysychaniem, zaakceptowane przez Inżyniera.</w:t>
      </w: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5.4.1. </w:t>
      </w:r>
      <w:r w:rsidRPr="009B10D4">
        <w:rPr>
          <w:rFonts w:ascii="Times New Roman" w:eastAsia="Times New Roman" w:hAnsi="Times New Roman" w:cs="Times New Roman"/>
          <w:sz w:val="20"/>
          <w:szCs w:val="20"/>
          <w:lang w:eastAsia="pl-PL"/>
        </w:rPr>
        <w:t>Darniowanie kożuchowe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9B10D4">
          <w:rPr>
            <w:rFonts w:ascii="Times New Roman" w:eastAsia="Times New Roman" w:hAnsi="Times New Roman" w:cs="Times New Roman"/>
            <w:sz w:val="20"/>
            <w:szCs w:val="20"/>
            <w:lang w:eastAsia="pl-PL"/>
          </w:rPr>
          <w:t>8 cm</w:t>
        </w:r>
      </w:smartTag>
      <w:r w:rsidRPr="009B10D4">
        <w:rPr>
          <w:rFonts w:ascii="Times New Roman" w:eastAsia="Times New Roman" w:hAnsi="Times New Roman" w:cs="Times New Roman"/>
          <w:sz w:val="20"/>
          <w:szCs w:val="20"/>
          <w:lang w:eastAsia="pl-PL"/>
        </w:rPr>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Wykonując darniowanie pod koniec okresu wegetacji oraz na skarpach o nachyleniu bardzo stromym, płaty darniny należy przybić szpilkami, w ilości nie mniejszej niż 16 szt./m</w:t>
      </w:r>
      <w:r w:rsidRPr="009B10D4">
        <w:rPr>
          <w:rFonts w:ascii="Times New Roman" w:eastAsia="Times New Roman" w:hAnsi="Times New Roman" w:cs="Times New Roman"/>
          <w:sz w:val="20"/>
          <w:szCs w:val="20"/>
          <w:vertAlign w:val="superscript"/>
          <w:lang w:eastAsia="pl-PL"/>
        </w:rPr>
        <w:t>3</w:t>
      </w:r>
      <w:r w:rsidRPr="009B10D4">
        <w:rPr>
          <w:rFonts w:ascii="Times New Roman" w:eastAsia="Times New Roman" w:hAnsi="Times New Roman" w:cs="Times New Roman"/>
          <w:sz w:val="20"/>
          <w:szCs w:val="20"/>
          <w:lang w:eastAsia="pl-PL"/>
        </w:rPr>
        <w:t xml:space="preserve"> i nie mniej niż 2 szt. na płat.</w:t>
      </w: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5.4.2. </w:t>
      </w:r>
      <w:r w:rsidRPr="009B10D4">
        <w:rPr>
          <w:rFonts w:ascii="Times New Roman" w:eastAsia="Times New Roman" w:hAnsi="Times New Roman" w:cs="Times New Roman"/>
          <w:sz w:val="20"/>
          <w:szCs w:val="20"/>
          <w:lang w:eastAsia="pl-PL"/>
        </w:rPr>
        <w:t>Darniowanie w kratę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Umocnienie skarp przez darniowanie w kratę wykonuje się na wysokich nasypach (powyżej </w:t>
      </w:r>
      <w:smartTag w:uri="urn:schemas-microsoft-com:office:smarttags" w:element="metricconverter">
        <w:smartTagPr>
          <w:attr w:name="ProductID" w:val="3,5 m"/>
        </w:smartTagPr>
        <w:r w:rsidRPr="009B10D4">
          <w:rPr>
            <w:rFonts w:ascii="Times New Roman" w:eastAsia="Times New Roman" w:hAnsi="Times New Roman" w:cs="Times New Roman"/>
            <w:sz w:val="20"/>
            <w:szCs w:val="20"/>
            <w:lang w:eastAsia="pl-PL"/>
          </w:rPr>
          <w:t>3,5 m</w:t>
        </w:r>
      </w:smartTag>
      <w:r w:rsidRPr="009B10D4">
        <w:rPr>
          <w:rFonts w:ascii="Times New Roman" w:eastAsia="Times New Roman" w:hAnsi="Times New Roman" w:cs="Times New Roman"/>
          <w:sz w:val="20"/>
          <w:szCs w:val="20"/>
          <w:lang w:eastAsia="pl-PL"/>
        </w:rPr>
        <w:t>). Darniowanie w kratę należy wykonywać pasami nachylonymi do podstawy skarpy pod kątem 45</w:t>
      </w:r>
      <w:r w:rsidRPr="009B10D4">
        <w:rPr>
          <w:rFonts w:ascii="Times New Roman" w:eastAsia="Times New Roman" w:hAnsi="Times New Roman" w:cs="Times New Roman"/>
          <w:sz w:val="20"/>
          <w:szCs w:val="20"/>
          <w:vertAlign w:val="superscript"/>
          <w:lang w:eastAsia="pl-PL"/>
        </w:rPr>
        <w:t>o</w:t>
      </w:r>
      <w:r w:rsidRPr="009B10D4">
        <w:rPr>
          <w:rFonts w:ascii="Times New Roman" w:eastAsia="Times New Roman" w:hAnsi="Times New Roman" w:cs="Times New Roman"/>
          <w:sz w:val="20"/>
          <w:szCs w:val="20"/>
          <w:lang w:eastAsia="pl-PL"/>
        </w:rPr>
        <w:t>, krzyżującymi się w taki sposób, aby tworzyły nie pokryte darniną kwadraty (okienka), o wymiarach zgodnych z dokumentacją projektową i SST. Ułożone w kratę płaty darniny należy uklepać ubijakiem i przybić do podłoża szpilkami.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Pola okienek powinny być obsiane mieszanką traw spełniającą wymagania PN-R-65023:1999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5.5. Układanie elementów prefabrykowanych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Typowymi elementami prefabrykowanymi stosowanymi dla umocnienia skarp i rowów są:</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płyty ściekowe betonowe - typ korytkowy wg KPED-01.03 [14],</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ścieku skarpowego - typ trapezowy wg KPED-01.25 [14].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Podłoże, na którym układane będą elementy prefabrykowane, powinno być zagęszczone do wskaźnika </w:t>
      </w:r>
      <w:proofErr w:type="spellStart"/>
      <w:r w:rsidRPr="009B10D4">
        <w:rPr>
          <w:rFonts w:ascii="Times New Roman" w:eastAsia="Times New Roman" w:hAnsi="Times New Roman" w:cs="Times New Roman"/>
          <w:sz w:val="20"/>
          <w:szCs w:val="20"/>
          <w:lang w:eastAsia="pl-PL"/>
        </w:rPr>
        <w:t>I</w:t>
      </w:r>
      <w:r w:rsidRPr="009B10D4">
        <w:rPr>
          <w:rFonts w:ascii="Times New Roman" w:eastAsia="Times New Roman" w:hAnsi="Times New Roman" w:cs="Times New Roman"/>
          <w:sz w:val="20"/>
          <w:szCs w:val="20"/>
          <w:vertAlign w:val="subscript"/>
          <w:lang w:eastAsia="pl-PL"/>
        </w:rPr>
        <w:t>s</w:t>
      </w:r>
      <w:proofErr w:type="spellEnd"/>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sym w:font="Courier New" w:char="2265"/>
      </w:r>
      <w:r w:rsidRPr="009B10D4">
        <w:rPr>
          <w:rFonts w:ascii="Times New Roman" w:eastAsia="Times New Roman" w:hAnsi="Times New Roman" w:cs="Times New Roman"/>
          <w:sz w:val="20"/>
          <w:szCs w:val="20"/>
          <w:lang w:eastAsia="pl-PL"/>
        </w:rPr>
        <w:t xml:space="preserve"> 1,0. Na przygotowanym podłożu należy ułożyć podsypkę cementowo-piaskową o stosunku 1:4 i zagęścić do wskaźnika </w:t>
      </w:r>
      <w:proofErr w:type="spellStart"/>
      <w:r w:rsidRPr="009B10D4">
        <w:rPr>
          <w:rFonts w:ascii="Times New Roman" w:eastAsia="Times New Roman" w:hAnsi="Times New Roman" w:cs="Times New Roman"/>
          <w:sz w:val="20"/>
          <w:szCs w:val="20"/>
          <w:lang w:eastAsia="pl-PL"/>
        </w:rPr>
        <w:t>I</w:t>
      </w:r>
      <w:r w:rsidRPr="009B10D4">
        <w:rPr>
          <w:rFonts w:ascii="Times New Roman" w:eastAsia="Times New Roman" w:hAnsi="Times New Roman" w:cs="Times New Roman"/>
          <w:sz w:val="20"/>
          <w:szCs w:val="20"/>
          <w:vertAlign w:val="subscript"/>
          <w:lang w:eastAsia="pl-PL"/>
        </w:rPr>
        <w:t>s</w:t>
      </w:r>
      <w:proofErr w:type="spellEnd"/>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sym w:font="Courier New" w:char="2265"/>
      </w:r>
      <w:r w:rsidRPr="009B10D4">
        <w:rPr>
          <w:rFonts w:ascii="Times New Roman" w:eastAsia="Times New Roman" w:hAnsi="Times New Roman" w:cs="Times New Roman"/>
          <w:sz w:val="20"/>
          <w:szCs w:val="20"/>
          <w:lang w:eastAsia="pl-PL"/>
        </w:rPr>
        <w:t xml:space="preserve"> 1,0. Elementy prefabrykowane należy układać z zachowaniem spadku podłużnego i rzędnych ścieku zgodnie z dokumentacją projektową lub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Spoiny pomiędzy płytami należy wypełnić zaprawą cementowo-piaskową o stosunku 1:2 i utrzymywać w stanie wilgotnym przez co najmniej 7 dni.</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6" w:name="_Toc428243647"/>
      <w:bookmarkStart w:id="147" w:name="_Toc497107503"/>
      <w:bookmarkStart w:id="148" w:name="_Toc517503754"/>
      <w:r w:rsidRPr="009B10D4">
        <w:rPr>
          <w:rFonts w:ascii="Times New Roman" w:eastAsia="Times New Roman" w:hAnsi="Times New Roman" w:cs="Times New Roman"/>
          <w:b/>
          <w:caps/>
          <w:kern w:val="28"/>
          <w:sz w:val="20"/>
          <w:szCs w:val="20"/>
          <w:lang w:eastAsia="pl-PL"/>
        </w:rPr>
        <w:t>6. KONTROLA JAKOŚCI ROBÓT</w:t>
      </w:r>
      <w:bookmarkEnd w:id="146"/>
      <w:bookmarkEnd w:id="147"/>
      <w:bookmarkEnd w:id="148"/>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kontroli jakości robót podano w SST D-M-00.00.00 „Wymagania ogólne” pkt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lastRenderedPageBreak/>
        <w:t>6.2. Kontrola jakości humusowania i obsiania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Kontrola polega na ocenie wizualnej jakości wykonanych robót i ich zgodności z SST, oraz na sprawdzeniu daty ważności świadectwa wartości siewnej wysianej mieszanki nasion traw.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Po wzejściu roślin, łączna powierzchnia nie porośniętych miejsc nie powinna być większa niż 2% powierzchni obsianej skarpy, a maksymalny wymiar pojedynczych nie </w:t>
      </w:r>
      <w:proofErr w:type="spellStart"/>
      <w:r w:rsidRPr="009B10D4">
        <w:rPr>
          <w:rFonts w:ascii="Times New Roman" w:eastAsia="Times New Roman" w:hAnsi="Times New Roman" w:cs="Times New Roman"/>
          <w:sz w:val="20"/>
          <w:szCs w:val="20"/>
          <w:lang w:eastAsia="pl-PL"/>
        </w:rPr>
        <w:t>zatrawionych</w:t>
      </w:r>
      <w:proofErr w:type="spellEnd"/>
      <w:r w:rsidRPr="009B10D4">
        <w:rPr>
          <w:rFonts w:ascii="Times New Roman" w:eastAsia="Times New Roman" w:hAnsi="Times New Roman" w:cs="Times New Roman"/>
          <w:sz w:val="20"/>
          <w:szCs w:val="20"/>
          <w:lang w:eastAsia="pl-PL"/>
        </w:rPr>
        <w:t xml:space="preserve"> miejsc nie powinien przekraczać </w:t>
      </w:r>
      <w:smartTag w:uri="urn:schemas-microsoft-com:office:smarttags" w:element="metricconverter">
        <w:smartTagPr>
          <w:attr w:name="ProductID" w:val="0,2 m2"/>
        </w:smartTagPr>
        <w:r w:rsidRPr="009B10D4">
          <w:rPr>
            <w:rFonts w:ascii="Times New Roman" w:eastAsia="Times New Roman" w:hAnsi="Times New Roman" w:cs="Times New Roman"/>
            <w:sz w:val="20"/>
            <w:szCs w:val="20"/>
            <w:lang w:eastAsia="pl-PL"/>
          </w:rPr>
          <w:t>0,2 m</w:t>
        </w:r>
        <w:r w:rsidRPr="009B10D4">
          <w:rPr>
            <w:rFonts w:ascii="Times New Roman" w:eastAsia="Times New Roman" w:hAnsi="Times New Roman" w:cs="Times New Roman"/>
            <w:sz w:val="20"/>
            <w:szCs w:val="20"/>
            <w:vertAlign w:val="superscript"/>
            <w:lang w:eastAsia="pl-PL"/>
          </w:rPr>
          <w:t>2</w:t>
        </w:r>
      </w:smartTag>
      <w:r w:rsidRPr="009B10D4">
        <w:rPr>
          <w:rFonts w:ascii="Times New Roman" w:eastAsia="Times New Roman" w:hAnsi="Times New Roman" w:cs="Times New Roman"/>
          <w:sz w:val="20"/>
          <w:szCs w:val="20"/>
          <w:lang w:eastAsia="pl-PL"/>
        </w:rPr>
        <w:t>. Na zarośniętej powierzchni nie mogą występować wyżłobienia erozyjne ani lokalne zsuwy.</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6.3. Kontrola jakości darniowania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Na powierzchni ok. </w:t>
      </w:r>
      <w:smartTag w:uri="urn:schemas-microsoft-com:office:smarttags" w:element="metricconverter">
        <w:smartTagPr>
          <w:attr w:name="ProductID" w:val="1 m2"/>
        </w:smartTagPr>
        <w:r w:rsidRPr="009B10D4">
          <w:rPr>
            <w:rFonts w:ascii="Times New Roman" w:eastAsia="Times New Roman" w:hAnsi="Times New Roman" w:cs="Times New Roman"/>
            <w:sz w:val="20"/>
            <w:szCs w:val="20"/>
            <w:lang w:eastAsia="pl-PL"/>
          </w:rPr>
          <w:t>1 m</w:t>
        </w:r>
        <w:r w:rsidRPr="009B10D4">
          <w:rPr>
            <w:rFonts w:ascii="Times New Roman" w:eastAsia="Times New Roman" w:hAnsi="Times New Roman" w:cs="Times New Roman"/>
            <w:sz w:val="20"/>
            <w:szCs w:val="20"/>
            <w:vertAlign w:val="superscript"/>
            <w:lang w:eastAsia="pl-PL"/>
          </w:rPr>
          <w:t>2</w:t>
        </w:r>
      </w:smartTag>
      <w:r w:rsidRPr="009B10D4">
        <w:rPr>
          <w:rFonts w:ascii="Times New Roman" w:eastAsia="Times New Roman" w:hAnsi="Times New Roman" w:cs="Times New Roman"/>
          <w:sz w:val="20"/>
          <w:szCs w:val="20"/>
          <w:lang w:eastAsia="pl-PL"/>
        </w:rPr>
        <w:t xml:space="preserve">  należy sprawdzić dokładność przylegania poszczególnych płatów darniny do siebie i do powierzchni gruntu.</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6.4. Kontrola jakości umocnień elementami prefabrykowanymi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Kontrola polega na sprawdzeniu:</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wskaźnika zagęszczenia gruntu w korycie - zgodnego z </w:t>
      </w:r>
      <w:proofErr w:type="spellStart"/>
      <w:r w:rsidRPr="009B10D4">
        <w:rPr>
          <w:rFonts w:ascii="Times New Roman" w:eastAsia="Times New Roman" w:hAnsi="Times New Roman" w:cs="Times New Roman"/>
          <w:sz w:val="20"/>
          <w:szCs w:val="20"/>
          <w:lang w:eastAsia="pl-PL"/>
        </w:rPr>
        <w:t>pktem</w:t>
      </w:r>
      <w:proofErr w:type="spellEnd"/>
      <w:r w:rsidRPr="009B10D4">
        <w:rPr>
          <w:rFonts w:ascii="Times New Roman" w:eastAsia="Times New Roman" w:hAnsi="Times New Roman" w:cs="Times New Roman"/>
          <w:sz w:val="20"/>
          <w:szCs w:val="20"/>
          <w:lang w:eastAsia="pl-PL"/>
        </w:rPr>
        <w:t xml:space="preserve"> 5.7,</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szerokości dna koryta - dopuszczalna odchyłka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odchylenia linii ścieku w planie od linii projektowanej - na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dopuszczalne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równości górnej powierzchni ścieku - na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dopuszczalny prześwit mierzony łatą </w:t>
      </w:r>
      <w:smartTag w:uri="urn:schemas-microsoft-com:office:smarttags" w:element="metricconverter">
        <w:smartTagPr>
          <w:attr w:name="ProductID" w:val="2 m"/>
        </w:smartTagPr>
        <w:r w:rsidRPr="009B10D4">
          <w:rPr>
            <w:rFonts w:ascii="Times New Roman" w:eastAsia="Times New Roman" w:hAnsi="Times New Roman" w:cs="Times New Roman"/>
            <w:sz w:val="20"/>
            <w:szCs w:val="20"/>
            <w:lang w:eastAsia="pl-PL"/>
          </w:rPr>
          <w:t>2 m</w:t>
        </w:r>
      </w:smartTag>
      <w:r w:rsidRPr="009B10D4">
        <w:rPr>
          <w:rFonts w:ascii="Times New Roman" w:eastAsia="Times New Roman" w:hAnsi="Times New Roman" w:cs="Times New Roman"/>
          <w:sz w:val="20"/>
          <w:szCs w:val="20"/>
          <w:lang w:eastAsia="pl-PL"/>
        </w:rPr>
        <w:t xml:space="preserve"> -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dokładności wypełnienia szczelin między prefabrykatami - pełna głębokość.</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49" w:name="_Toc428243648"/>
      <w:bookmarkStart w:id="150" w:name="_Toc497107504"/>
      <w:bookmarkStart w:id="151" w:name="_Toc517503755"/>
      <w:r w:rsidRPr="009B10D4">
        <w:rPr>
          <w:rFonts w:ascii="Times New Roman" w:eastAsia="Times New Roman" w:hAnsi="Times New Roman" w:cs="Times New Roman"/>
          <w:b/>
          <w:caps/>
          <w:kern w:val="28"/>
          <w:sz w:val="20"/>
          <w:szCs w:val="20"/>
          <w:lang w:eastAsia="pl-PL"/>
        </w:rPr>
        <w:t>7. OBMIAR ROBÓT</w:t>
      </w:r>
      <w:bookmarkEnd w:id="149"/>
      <w:bookmarkEnd w:id="150"/>
      <w:bookmarkEnd w:id="151"/>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obmiaru robót podano w SST D-M-00.00.00 „Wymagania ogólne” pkt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Jednostką obmiarową jest:</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(metr kwadratowy) powierzchni skarp i rowów umocnionych przez humusowanie, obsianie, darniowanie, brukowanie, </w:t>
      </w:r>
      <w:proofErr w:type="spellStart"/>
      <w:r w:rsidRPr="009B10D4">
        <w:rPr>
          <w:rFonts w:ascii="Times New Roman" w:eastAsia="Times New Roman" w:hAnsi="Times New Roman" w:cs="Times New Roman"/>
          <w:sz w:val="20"/>
          <w:szCs w:val="20"/>
          <w:lang w:eastAsia="pl-PL"/>
        </w:rPr>
        <w:t>hydroobsiew</w:t>
      </w:r>
      <w:proofErr w:type="spellEnd"/>
      <w:r w:rsidRPr="009B10D4">
        <w:rPr>
          <w:rFonts w:ascii="Times New Roman" w:eastAsia="Times New Roman" w:hAnsi="Times New Roman" w:cs="Times New Roman"/>
          <w:sz w:val="20"/>
          <w:szCs w:val="20"/>
          <w:lang w:eastAsia="pl-PL"/>
        </w:rPr>
        <w:t xml:space="preserve"> oraz umocnienie </w:t>
      </w:r>
      <w:proofErr w:type="spellStart"/>
      <w:r w:rsidRPr="009B10D4">
        <w:rPr>
          <w:rFonts w:ascii="Times New Roman" w:eastAsia="Times New Roman" w:hAnsi="Times New Roman" w:cs="Times New Roman"/>
          <w:sz w:val="20"/>
          <w:szCs w:val="20"/>
          <w:lang w:eastAsia="pl-PL"/>
        </w:rPr>
        <w:t>biowłókniną</w:t>
      </w:r>
      <w:proofErr w:type="spellEnd"/>
      <w:r w:rsidRPr="009B10D4">
        <w:rPr>
          <w:rFonts w:ascii="Times New Roman" w:eastAsia="Times New Roman" w:hAnsi="Times New Roman" w:cs="Times New Roman"/>
          <w:sz w:val="20"/>
          <w:szCs w:val="20"/>
          <w:lang w:eastAsia="pl-PL"/>
        </w:rPr>
        <w:t xml:space="preserve"> i </w:t>
      </w:r>
      <w:proofErr w:type="spellStart"/>
      <w:r w:rsidRPr="009B10D4">
        <w:rPr>
          <w:rFonts w:ascii="Times New Roman" w:eastAsia="Times New Roman" w:hAnsi="Times New Roman" w:cs="Times New Roman"/>
          <w:sz w:val="20"/>
          <w:szCs w:val="20"/>
          <w:lang w:eastAsia="pl-PL"/>
        </w:rPr>
        <w:t>geosyntetykami</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 (metr) ułożonego ścieku z elementów prefabrykowanych.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2" w:name="_Toc428243649"/>
      <w:bookmarkStart w:id="153" w:name="_Toc497107505"/>
      <w:bookmarkStart w:id="154" w:name="_Toc517503756"/>
      <w:r w:rsidRPr="009B10D4">
        <w:rPr>
          <w:rFonts w:ascii="Times New Roman" w:eastAsia="Times New Roman" w:hAnsi="Times New Roman" w:cs="Times New Roman"/>
          <w:b/>
          <w:caps/>
          <w:kern w:val="28"/>
          <w:sz w:val="20"/>
          <w:szCs w:val="20"/>
          <w:lang w:eastAsia="pl-PL"/>
        </w:rPr>
        <w:t>8. ODBIÓR ROBÓT</w:t>
      </w:r>
      <w:bookmarkEnd w:id="152"/>
      <w:bookmarkEnd w:id="153"/>
      <w:bookmarkEnd w:id="154"/>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odbioru robót podano w SST D-M-00.00.00 „Wymagania ogólne” pkt 8.</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Roboty uznaje się za wykonane zgodnie z dokumentacją projektową, SST i wymaganiami Inżyniera, jeżeli wszystkie pomiary i badania z zachowaniem tolerancji wg </w:t>
      </w:r>
      <w:proofErr w:type="spellStart"/>
      <w:r w:rsidRPr="009B10D4">
        <w:rPr>
          <w:rFonts w:ascii="Times New Roman" w:eastAsia="Times New Roman" w:hAnsi="Times New Roman" w:cs="Times New Roman"/>
          <w:sz w:val="20"/>
          <w:szCs w:val="20"/>
          <w:lang w:eastAsia="pl-PL"/>
        </w:rPr>
        <w:t>pktu</w:t>
      </w:r>
      <w:proofErr w:type="spellEnd"/>
      <w:r w:rsidRPr="009B10D4">
        <w:rPr>
          <w:rFonts w:ascii="Times New Roman" w:eastAsia="Times New Roman" w:hAnsi="Times New Roman" w:cs="Times New Roman"/>
          <w:sz w:val="20"/>
          <w:szCs w:val="20"/>
          <w:lang w:eastAsia="pl-PL"/>
        </w:rPr>
        <w:t xml:space="preserve"> 6 dały wyniki pozytywne.</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5" w:name="_Toc428243650"/>
      <w:bookmarkStart w:id="156" w:name="_Toc497107506"/>
      <w:bookmarkStart w:id="157" w:name="_Toc517503757"/>
      <w:r w:rsidRPr="009B10D4">
        <w:rPr>
          <w:rFonts w:ascii="Times New Roman" w:eastAsia="Times New Roman" w:hAnsi="Times New Roman" w:cs="Times New Roman"/>
          <w:b/>
          <w:caps/>
          <w:kern w:val="28"/>
          <w:sz w:val="20"/>
          <w:szCs w:val="20"/>
          <w:lang w:eastAsia="pl-PL"/>
        </w:rPr>
        <w:t>9. PODSTAWA PŁATNOŚCI</w:t>
      </w:r>
      <w:bookmarkEnd w:id="155"/>
      <w:bookmarkEnd w:id="156"/>
      <w:bookmarkEnd w:id="157"/>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ustalenia dotyczące podstawy płatności podano w SST D-M-00.00.00 „Wymagania ogólne” pkt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Cena wykonania 1m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umocnienia skarp i rowów przez humusowanie, obsianie, brukowanie, </w:t>
      </w:r>
      <w:proofErr w:type="spellStart"/>
      <w:r w:rsidRPr="009B10D4">
        <w:rPr>
          <w:rFonts w:ascii="Times New Roman" w:eastAsia="Times New Roman" w:hAnsi="Times New Roman" w:cs="Times New Roman"/>
          <w:sz w:val="20"/>
          <w:szCs w:val="20"/>
          <w:lang w:eastAsia="pl-PL"/>
        </w:rPr>
        <w:t>hydroobsiew</w:t>
      </w:r>
      <w:proofErr w:type="spellEnd"/>
      <w:r w:rsidRPr="009B10D4">
        <w:rPr>
          <w:rFonts w:ascii="Times New Roman" w:eastAsia="Times New Roman" w:hAnsi="Times New Roman" w:cs="Times New Roman"/>
          <w:sz w:val="20"/>
          <w:szCs w:val="20"/>
          <w:lang w:eastAsia="pl-PL"/>
        </w:rPr>
        <w:t xml:space="preserve"> oraz umocnienie </w:t>
      </w:r>
      <w:proofErr w:type="spellStart"/>
      <w:r w:rsidRPr="009B10D4">
        <w:rPr>
          <w:rFonts w:ascii="Times New Roman" w:eastAsia="Times New Roman" w:hAnsi="Times New Roman" w:cs="Times New Roman"/>
          <w:sz w:val="20"/>
          <w:szCs w:val="20"/>
          <w:lang w:eastAsia="pl-PL"/>
        </w:rPr>
        <w:t>biowłókniną</w:t>
      </w:r>
      <w:proofErr w:type="spellEnd"/>
      <w:r w:rsidRPr="009B10D4">
        <w:rPr>
          <w:rFonts w:ascii="Times New Roman" w:eastAsia="Times New Roman" w:hAnsi="Times New Roman" w:cs="Times New Roman"/>
          <w:sz w:val="20"/>
          <w:szCs w:val="20"/>
          <w:lang w:eastAsia="pl-PL"/>
        </w:rPr>
        <w:t xml:space="preserve"> i </w:t>
      </w:r>
      <w:proofErr w:type="spellStart"/>
      <w:r w:rsidRPr="009B10D4">
        <w:rPr>
          <w:rFonts w:ascii="Times New Roman" w:eastAsia="Times New Roman" w:hAnsi="Times New Roman" w:cs="Times New Roman"/>
          <w:sz w:val="20"/>
          <w:szCs w:val="20"/>
          <w:lang w:eastAsia="pl-PL"/>
        </w:rPr>
        <w:t>geosyntetykami</w:t>
      </w:r>
      <w:proofErr w:type="spellEnd"/>
      <w:r w:rsidRPr="009B10D4">
        <w:rPr>
          <w:rFonts w:ascii="Times New Roman" w:eastAsia="Times New Roman" w:hAnsi="Times New Roman" w:cs="Times New Roman"/>
          <w:sz w:val="20"/>
          <w:szCs w:val="20"/>
          <w:lang w:eastAsia="pl-PL"/>
        </w:rPr>
        <w:t xml:space="preserve"> obejmuje:</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oboty</w:t>
      </w:r>
      <w:proofErr w:type="spellEnd"/>
      <w:r w:rsidRPr="009B10D4">
        <w:rPr>
          <w:rFonts w:ascii="Times New Roman" w:eastAsia="Times New Roman" w:hAnsi="Times New Roman" w:cs="Times New Roman"/>
          <w:sz w:val="20"/>
          <w:szCs w:val="20"/>
          <w:lang w:eastAsia="pl-PL"/>
        </w:rPr>
        <w:t xml:space="preserve"> pomiarowe i przygotowawcze,</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dostarczenie i wbudowanie materiałów,</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ew. pielęgnacja spoin,</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uporządkowanie terenu,</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przeprowadzenie badań i pomiarów wymaganych w specyfikacji technicznej.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b/>
          <w:sz w:val="20"/>
          <w:szCs w:val="20"/>
          <w:u w:val="single"/>
          <w:lang w:eastAsia="pl-PL"/>
        </w:rPr>
        <w:t xml:space="preserve">Cena </w:t>
      </w:r>
      <w:smartTag w:uri="urn:schemas-microsoft-com:office:smarttags" w:element="metricconverter">
        <w:smartTagPr>
          <w:attr w:name="ProductID" w:val="1 m"/>
        </w:smartTagPr>
        <w:r w:rsidRPr="009B10D4">
          <w:rPr>
            <w:rFonts w:ascii="Times New Roman" w:eastAsia="Times New Roman" w:hAnsi="Times New Roman" w:cs="Times New Roman"/>
            <w:b/>
            <w:sz w:val="20"/>
            <w:szCs w:val="20"/>
            <w:u w:val="single"/>
            <w:lang w:eastAsia="pl-PL"/>
          </w:rPr>
          <w:t>1 m</w:t>
        </w:r>
      </w:smartTag>
      <w:r w:rsidRPr="009B10D4">
        <w:rPr>
          <w:rFonts w:ascii="Times New Roman" w:eastAsia="Times New Roman" w:hAnsi="Times New Roman" w:cs="Times New Roman"/>
          <w:b/>
          <w:sz w:val="20"/>
          <w:szCs w:val="20"/>
          <w:u w:val="single"/>
          <w:lang w:eastAsia="pl-PL"/>
        </w:rPr>
        <w:t xml:space="preserve"> ułożonego ścieku z elementów prefabrykowanych obejmuje:</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roboty pomiarowe i przygotowawcze,</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ew. wykonanie koryta,</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dostarczenie i wbudowanie materiałów,</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ułożenie prefabrykatów,</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pielęgnacja spoin,</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uporządkowanie terenu,</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przeprowadzenie badań i pomiarów wymaganych w specyfikacji technicznej.</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8" w:name="_Toc428243651"/>
      <w:bookmarkStart w:id="159" w:name="_Toc497107507"/>
      <w:bookmarkStart w:id="160" w:name="_Toc517503758"/>
      <w:r w:rsidRPr="009B10D4">
        <w:rPr>
          <w:rFonts w:ascii="Times New Roman" w:eastAsia="Times New Roman" w:hAnsi="Times New Roman" w:cs="Times New Roman"/>
          <w:b/>
          <w:caps/>
          <w:kern w:val="28"/>
          <w:sz w:val="20"/>
          <w:szCs w:val="20"/>
          <w:lang w:eastAsia="pl-PL"/>
        </w:rPr>
        <w:lastRenderedPageBreak/>
        <w:t>10. PRZEPISY ZWIĄZANE</w:t>
      </w:r>
      <w:bookmarkEnd w:id="158"/>
      <w:bookmarkEnd w:id="159"/>
      <w:bookmarkEnd w:id="160"/>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10.1. Normy</w:t>
      </w:r>
    </w:p>
    <w:tbl>
      <w:tblPr>
        <w:tblW w:w="0" w:type="auto"/>
        <w:tblCellMar>
          <w:left w:w="70" w:type="dxa"/>
          <w:right w:w="70" w:type="dxa"/>
        </w:tblCellMar>
        <w:tblLook w:val="0000" w:firstRow="0" w:lastRow="0" w:firstColumn="0" w:lastColumn="0" w:noHBand="0" w:noVBand="0"/>
      </w:tblPr>
      <w:tblGrid>
        <w:gridCol w:w="2197"/>
        <w:gridCol w:w="6300"/>
      </w:tblGrid>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1.   PN-B-11104:1960</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Materiały kamienne. Brukowiec</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2.   PN-B-11111:1996</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Kruszywo naturalne do nawierzchni drogowych. Żwir i mieszanka</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3.   PN-B-11113:1996</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Kruszywa naturalne do nawierzchni drogowych. Piasek</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4.   PN-B-12074:1998</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Urządzenia wodno-melioracyjne. Umacnianie i zadarnianie powierzchni </w:t>
            </w:r>
            <w:proofErr w:type="spellStart"/>
            <w:r w:rsidRPr="009B10D4">
              <w:rPr>
                <w:rFonts w:ascii="Times New Roman" w:eastAsia="Times New Roman" w:hAnsi="Times New Roman" w:cs="Times New Roman"/>
                <w:sz w:val="20"/>
                <w:szCs w:val="20"/>
                <w:lang w:eastAsia="pl-PL"/>
              </w:rPr>
              <w:t>biowłókniną</w:t>
            </w:r>
            <w:proofErr w:type="spellEnd"/>
            <w:r w:rsidRPr="009B10D4">
              <w:rPr>
                <w:rFonts w:ascii="Times New Roman" w:eastAsia="Times New Roman" w:hAnsi="Times New Roman" w:cs="Times New Roman"/>
                <w:sz w:val="20"/>
                <w:szCs w:val="20"/>
                <w:lang w:eastAsia="pl-PL"/>
              </w:rPr>
              <w:t>. Wymagania i badania przy odbiorze</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5.   PN-B-12099:1997</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Zagospodarowanie pomelioracyjne. Wymagania i metody badań</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6.   PN-B-14501:1990</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Zaprawy budowlane zwykłe</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val="en-US" w:eastAsia="pl-PL"/>
              </w:rPr>
              <w:t>7.   PN-B-19701:1997</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Cement powszechnego użytku. Skład, wymagania  i ocena zgodności</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8.   PN-P-85012:1992</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Wyroby powroźnicze. Sznurek polipropylenowy do maszyn rolniczych</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9.   PN-R-65023:1999</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Materiał siewny. Nasiona roślin rolniczych</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   PN-S-02205:1998</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Roboty ziemne. Wymagania i badania</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   PN-S-96035:1997</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Popioły lotne</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   BN-88/6731-08</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Transport i przechowywanie</w:t>
            </w:r>
          </w:p>
        </w:tc>
      </w:tr>
      <w:tr w:rsidR="009B10D4" w:rsidRPr="009B10D4" w:rsidTr="00543268">
        <w:tc>
          <w:tcPr>
            <w:tcW w:w="2197"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   BN-80/6775-03/04</w:t>
            </w:r>
          </w:p>
        </w:tc>
        <w:tc>
          <w:tcPr>
            <w:tcW w:w="6300"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Krawężniki i obrzeża chodnikowe</w:t>
            </w:r>
          </w:p>
        </w:tc>
      </w:tr>
    </w:tbl>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10.2. Inne materiały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14.   Katalog powtarzalnych elementów drogowych (KPED), </w:t>
      </w:r>
      <w:proofErr w:type="spellStart"/>
      <w:r w:rsidRPr="009B10D4">
        <w:rPr>
          <w:rFonts w:ascii="Times New Roman" w:eastAsia="Times New Roman" w:hAnsi="Times New Roman" w:cs="Times New Roman"/>
          <w:sz w:val="20"/>
          <w:szCs w:val="20"/>
          <w:lang w:eastAsia="pl-PL"/>
        </w:rPr>
        <w:t>Transprojekt</w:t>
      </w:r>
      <w:proofErr w:type="spellEnd"/>
      <w:r w:rsidRPr="009B10D4">
        <w:rPr>
          <w:rFonts w:ascii="Times New Roman" w:eastAsia="Times New Roman" w:hAnsi="Times New Roman" w:cs="Times New Roman"/>
          <w:sz w:val="20"/>
          <w:szCs w:val="20"/>
          <w:lang w:eastAsia="pl-PL"/>
        </w:rPr>
        <w:t>-Warszawa, 1979.</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15.  Warunki techniczne. Drogowe kationowe emulsje asfaltowe EmA-99. Informacje, instrukcje - zeszyt 60,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Warszawa, 1999.</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sectPr w:rsidR="009B10D4" w:rsidRPr="009B10D4" w:rsidSect="009B10D4">
          <w:headerReference w:type="default" r:id="rId37"/>
          <w:headerReference w:type="first" r:id="rId38"/>
          <w:type w:val="continuous"/>
          <w:pgSz w:w="11907" w:h="16840" w:code="9"/>
          <w:pgMar w:top="1134" w:right="1134" w:bottom="1134" w:left="1134" w:header="1134" w:footer="709" w:gutter="0"/>
          <w:pgNumType w:chapStyle="1"/>
          <w:cols w:space="708"/>
          <w:titlePg/>
          <w:docGrid w:linePitch="360"/>
        </w:sect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keepNext/>
        <w:spacing w:after="0" w:line="240" w:lineRule="auto"/>
        <w:jc w:val="center"/>
        <w:outlineLvl w:val="0"/>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pPr>
      <w:r w:rsidRPr="009B10D4">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SZCZEGÓŁOWE   SPECYFIKACJE TECHNICZNE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D - 07.01.01</w:t>
      </w:r>
    </w:p>
    <w:p w:rsidR="009B10D4" w:rsidRPr="009B10D4" w:rsidRDefault="009B10D4" w:rsidP="009B10D4">
      <w:pPr>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OZNAKOWANIE  POZIOME</w:t>
      </w:r>
    </w:p>
    <w:p w:rsidR="009B10D4" w:rsidRPr="009B10D4" w:rsidRDefault="009B10D4" w:rsidP="009B10D4">
      <w:pPr>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 WSTĘP</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Przedmiotem niniejszej szczegółowej specyfikacji technicznej (SST) są wymagania dotyczące wykonania i odbioru oznakowania poziomego dróg.</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1.2. Zakres stosowania SST</w:t>
      </w:r>
    </w:p>
    <w:p w:rsidR="009B10D4" w:rsidRPr="009B10D4" w:rsidRDefault="009B10D4" w:rsidP="009B10D4">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Szczegółowa specyfikacja techniczna (SST) stosowana jest jako dokument przetargowy i kontraktowy przy zlecaniu wykonania oznakowania poziomego.</w:t>
      </w:r>
    </w:p>
    <w:p w:rsidR="009B10D4" w:rsidRPr="009B10D4" w:rsidRDefault="009B10D4" w:rsidP="009B10D4">
      <w:pPr>
        <w:tabs>
          <w:tab w:val="left" w:pos="0"/>
        </w:tabs>
        <w:overflowPunct w:val="0"/>
        <w:autoSpaceDE w:val="0"/>
        <w:autoSpaceDN w:val="0"/>
        <w:adjustRightInd w:val="0"/>
        <w:spacing w:after="0" w:line="240" w:lineRule="auto"/>
        <w:jc w:val="both"/>
        <w:rPr>
          <w:rFonts w:ascii="Times New Roman" w:eastAsia="Times New Roman" w:hAnsi="Times New Roman" w:cs="Times New Roman"/>
          <w:b/>
          <w:i/>
          <w:sz w:val="20"/>
          <w:szCs w:val="20"/>
          <w:lang w:eastAsia="pl-PL"/>
        </w:rPr>
      </w:pPr>
    </w:p>
    <w:p w:rsidR="009B10D4" w:rsidRPr="009B10D4" w:rsidRDefault="009B10D4" w:rsidP="009B10D4">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1.3. Zakres robót objętych SST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Ustalenia zawarte w niniejszej specyfikacji dotyczą zasad prowadzenia robót związanych z wykonywaniem i odbiorem oznakowania poziomego stosowanego na drogach o nawierzchni twardej.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w:t>
      </w:r>
      <w:r w:rsidRPr="009B10D4">
        <w:rPr>
          <w:rFonts w:ascii="Times New Roman" w:eastAsia="Times New Roman" w:hAnsi="Times New Roman" w:cs="Times New Roman"/>
          <w:sz w:val="20"/>
          <w:szCs w:val="20"/>
          <w:lang w:eastAsia="pl-PL"/>
        </w:rPr>
        <w:t xml:space="preserve"> Oznakowanie poziome - znaki drogowe poziome, umieszczone na nawierzchni w postaci linii ciągłych lub przerywanych, pojedynczych lub podwójnych, strzałek, napisów, symboli oraz innych linii związanych z oznaczeniem określonych miejsc na tej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1.4.2.</w:t>
      </w:r>
      <w:r w:rsidRPr="009B10D4">
        <w:rPr>
          <w:rFonts w:ascii="Times New Roman" w:eastAsia="Times New Roman" w:hAnsi="Times New Roman" w:cs="Times New Roman"/>
          <w:sz w:val="20"/>
          <w:szCs w:val="20"/>
          <w:lang w:eastAsia="pl-PL"/>
        </w:rPr>
        <w:t xml:space="preserve"> Znaki podłużne - linie równoległe do osi jezdni lub odchylone od niej pod niewielkim kątem, występujące jako linie segregacyjne lub krawędziowe, przerywane lub ciągłe.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1.4.3.</w:t>
      </w:r>
      <w:r w:rsidRPr="009B10D4">
        <w:rPr>
          <w:rFonts w:ascii="Times New Roman" w:eastAsia="Times New Roman" w:hAnsi="Times New Roman" w:cs="Times New Roman"/>
          <w:sz w:val="20"/>
          <w:szCs w:val="20"/>
          <w:lang w:eastAsia="pl-PL"/>
        </w:rPr>
        <w:t xml:space="preserve"> Strzałki - znaki poziome na nawierzchni, występujące jako strzałki kierunkowe służące do wskazania dozwolonego kierunku jazdy oraz strzałki naprowadzające, które uprzedzają o konieczności opuszczenia pasa, na którym się znajdują.</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1.4.4.</w:t>
      </w:r>
      <w:r w:rsidRPr="009B10D4">
        <w:rPr>
          <w:rFonts w:ascii="Times New Roman" w:eastAsia="Times New Roman" w:hAnsi="Times New Roman" w:cs="Times New Roman"/>
          <w:sz w:val="20"/>
          <w:szCs w:val="20"/>
          <w:lang w:eastAsia="pl-PL"/>
        </w:rPr>
        <w:t xml:space="preserve"> Znaki poprzeczne - znaki wyznaczające miejsca przeznaczone do ruchu pieszych i rowerzystów w poprzek jezdni oraz miejsca zatrzymania pojazdów.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1.4.5.</w:t>
      </w:r>
      <w:r w:rsidRPr="009B10D4">
        <w:rPr>
          <w:rFonts w:ascii="Times New Roman" w:eastAsia="Times New Roman" w:hAnsi="Times New Roman" w:cs="Times New Roman"/>
          <w:sz w:val="20"/>
          <w:szCs w:val="20"/>
          <w:lang w:eastAsia="pl-PL"/>
        </w:rPr>
        <w:t xml:space="preserve"> Znaki uzupełniające - znaki w postaci symboli, napisów, linii przystankowych oraz inne określające szczególne miejsca na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1.4.6.</w:t>
      </w:r>
      <w:r w:rsidRPr="009B10D4">
        <w:rPr>
          <w:rFonts w:ascii="Times New Roman" w:eastAsia="Times New Roman" w:hAnsi="Times New Roman" w:cs="Times New Roman"/>
          <w:sz w:val="20"/>
          <w:szCs w:val="20"/>
          <w:lang w:eastAsia="pl-PL"/>
        </w:rPr>
        <w:t xml:space="preserve">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sidRPr="009B10D4">
        <w:rPr>
          <w:rFonts w:ascii="Times New Roman" w:eastAsia="Times New Roman" w:hAnsi="Times New Roman" w:cs="Times New Roman"/>
          <w:sz w:val="20"/>
          <w:szCs w:val="20"/>
          <w:lang w:eastAsia="pl-PL"/>
        </w:rPr>
        <w:t>retrorefleksyjne</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1.4.7.</w:t>
      </w:r>
      <w:r w:rsidRPr="009B10D4">
        <w:rPr>
          <w:rFonts w:ascii="Times New Roman" w:eastAsia="Times New Roman" w:hAnsi="Times New Roman" w:cs="Times New Roman"/>
          <w:sz w:val="20"/>
          <w:szCs w:val="20"/>
          <w:lang w:eastAsia="pl-PL"/>
        </w:rPr>
        <w:t xml:space="preserve"> Materiały do znakowania cienkowarstwowego - farby nakładane warstwą grubości od </w:t>
      </w:r>
      <w:smartTag w:uri="urn:schemas-microsoft-com:office:smarttags" w:element="metricconverter">
        <w:smartTagPr>
          <w:attr w:name="ProductID" w:val="0,3 mm"/>
        </w:smartTagPr>
        <w:r w:rsidRPr="009B10D4">
          <w:rPr>
            <w:rFonts w:ascii="Times New Roman" w:eastAsia="Times New Roman" w:hAnsi="Times New Roman" w:cs="Times New Roman"/>
            <w:sz w:val="20"/>
            <w:szCs w:val="20"/>
            <w:lang w:eastAsia="pl-PL"/>
          </w:rPr>
          <w:t>0,3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0,8 mm"/>
        </w:smartTagPr>
        <w:r w:rsidRPr="009B10D4">
          <w:rPr>
            <w:rFonts w:ascii="Times New Roman" w:eastAsia="Times New Roman" w:hAnsi="Times New Roman" w:cs="Times New Roman"/>
            <w:sz w:val="20"/>
            <w:szCs w:val="20"/>
            <w:lang w:eastAsia="pl-PL"/>
          </w:rPr>
          <w:t>0,8 mm</w:t>
        </w:r>
      </w:smartTag>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1.4.8. </w:t>
      </w:r>
      <w:r w:rsidRPr="009B10D4">
        <w:rPr>
          <w:rFonts w:ascii="Times New Roman" w:eastAsia="Times New Roman" w:hAnsi="Times New Roman" w:cs="Times New Roman"/>
          <w:sz w:val="20"/>
          <w:szCs w:val="20"/>
          <w:lang w:eastAsia="pl-PL"/>
        </w:rPr>
        <w:t xml:space="preserve">Materiały do znakowania grubowarstwowego - materiały nakładane warstwą grubości od </w:t>
      </w:r>
      <w:smartTag w:uri="urn:schemas-microsoft-com:office:smarttags" w:element="metricconverter">
        <w:smartTagPr>
          <w:attr w:name="ProductID" w:val="0,9 mm"/>
        </w:smartTagPr>
        <w:r w:rsidRPr="009B10D4">
          <w:rPr>
            <w:rFonts w:ascii="Times New Roman" w:eastAsia="Times New Roman" w:hAnsi="Times New Roman" w:cs="Times New Roman"/>
            <w:sz w:val="20"/>
            <w:szCs w:val="20"/>
            <w:lang w:eastAsia="pl-PL"/>
          </w:rPr>
          <w:t>0,9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5 mm"/>
        </w:smartTagPr>
        <w:r w:rsidRPr="009B10D4">
          <w:rPr>
            <w:rFonts w:ascii="Times New Roman" w:eastAsia="Times New Roman" w:hAnsi="Times New Roman" w:cs="Times New Roman"/>
            <w:sz w:val="20"/>
            <w:szCs w:val="20"/>
            <w:lang w:eastAsia="pl-PL"/>
          </w:rPr>
          <w:t>5 mm</w:t>
        </w:r>
      </w:smartTag>
      <w:r w:rsidRPr="009B10D4">
        <w:rPr>
          <w:rFonts w:ascii="Times New Roman" w:eastAsia="Times New Roman" w:hAnsi="Times New Roman" w:cs="Times New Roman"/>
          <w:sz w:val="20"/>
          <w:szCs w:val="20"/>
          <w:lang w:eastAsia="pl-PL"/>
        </w:rPr>
        <w:t>. Należą do nich chemoutwardzalne masy stosowane na zimno oraz masy termoplastyczne.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1.4.9.</w:t>
      </w:r>
      <w:r w:rsidRPr="009B10D4">
        <w:rPr>
          <w:rFonts w:ascii="Times New Roman" w:eastAsia="Times New Roman" w:hAnsi="Times New Roman" w:cs="Times New Roman"/>
          <w:sz w:val="20"/>
          <w:szCs w:val="20"/>
          <w:lang w:eastAsia="pl-PL"/>
        </w:rPr>
        <w:t xml:space="preserve"> Materiały prefabrykowane - materiały, które łączy się z powierzchnią drogi przez klejenie, wtapianie, wbudowanie lub w inny sposób. Zalicza się do nich masy termoplastyczne w arkuszach do wtapiania oraz folie do </w:t>
      </w:r>
      <w:proofErr w:type="spellStart"/>
      <w:r w:rsidRPr="009B10D4">
        <w:rPr>
          <w:rFonts w:ascii="Times New Roman" w:eastAsia="Times New Roman" w:hAnsi="Times New Roman" w:cs="Times New Roman"/>
          <w:sz w:val="20"/>
          <w:szCs w:val="20"/>
          <w:lang w:eastAsia="pl-PL"/>
        </w:rPr>
        <w:t>oznakowań</w:t>
      </w:r>
      <w:proofErr w:type="spellEnd"/>
      <w:r w:rsidRPr="009B10D4">
        <w:rPr>
          <w:rFonts w:ascii="Times New Roman" w:eastAsia="Times New Roman" w:hAnsi="Times New Roman" w:cs="Times New Roman"/>
          <w:sz w:val="20"/>
          <w:szCs w:val="20"/>
          <w:lang w:eastAsia="pl-PL"/>
        </w:rPr>
        <w:t xml:space="preserve"> tymczasowych (żółte) i trwałych (białe) oraz punktowe elementy odblaskowe.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1.4.10.</w:t>
      </w:r>
      <w:r w:rsidRPr="009B10D4">
        <w:rPr>
          <w:rFonts w:ascii="Times New Roman" w:eastAsia="Times New Roman" w:hAnsi="Times New Roman" w:cs="Times New Roman"/>
          <w:sz w:val="20"/>
          <w:szCs w:val="20"/>
          <w:lang w:eastAsia="pl-PL"/>
        </w:rPr>
        <w:t xml:space="preserve"> Punktowe elementy odblaskowe - materiały o wysokości do </w:t>
      </w:r>
      <w:smartTag w:uri="urn:schemas-microsoft-com:office:smarttags" w:element="metricconverter">
        <w:smartTagPr>
          <w:attr w:name="ProductID" w:val="15 mm"/>
        </w:smartTagPr>
        <w:r w:rsidRPr="009B10D4">
          <w:rPr>
            <w:rFonts w:ascii="Times New Roman" w:eastAsia="Times New Roman" w:hAnsi="Times New Roman" w:cs="Times New Roman"/>
            <w:sz w:val="20"/>
            <w:szCs w:val="20"/>
            <w:lang w:eastAsia="pl-PL"/>
          </w:rPr>
          <w:t>15 mm</w:t>
        </w:r>
      </w:smartTag>
      <w:r w:rsidRPr="009B10D4">
        <w:rPr>
          <w:rFonts w:ascii="Times New Roman" w:eastAsia="Times New Roman" w:hAnsi="Times New Roman" w:cs="Times New Roman"/>
          <w:sz w:val="20"/>
          <w:szCs w:val="20"/>
          <w:lang w:eastAsia="pl-PL"/>
        </w:rPr>
        <w:t xml:space="preserve">, a w szczególnych wypadkach do </w:t>
      </w:r>
      <w:smartTag w:uri="urn:schemas-microsoft-com:office:smarttags" w:element="metricconverter">
        <w:smartTagPr>
          <w:attr w:name="ProductID" w:val="25 mm"/>
        </w:smartTagPr>
        <w:r w:rsidRPr="009B10D4">
          <w:rPr>
            <w:rFonts w:ascii="Times New Roman" w:eastAsia="Times New Roman" w:hAnsi="Times New Roman" w:cs="Times New Roman"/>
            <w:sz w:val="20"/>
            <w:szCs w:val="20"/>
            <w:lang w:eastAsia="pl-PL"/>
          </w:rPr>
          <w:t>25 mm</w:t>
        </w:r>
      </w:smartTag>
      <w:r w:rsidRPr="009B10D4">
        <w:rPr>
          <w:rFonts w:ascii="Times New Roman" w:eastAsia="Times New Roman" w:hAnsi="Times New Roman" w:cs="Times New Roman"/>
          <w:sz w:val="20"/>
          <w:szCs w:val="20"/>
          <w:lang w:eastAsia="pl-PL"/>
        </w:rPr>
        <w:t xml:space="preserve">, które są przyklejane lub wbudowywane w nawierzchnię. Mają różny kształt, wielkość i wysokość oraz rodzaj i liczbę zastosowanych elementów odblaskowych, do których należą szklane soczewki, elementy odblaskowe z </w:t>
      </w:r>
      <w:proofErr w:type="spellStart"/>
      <w:r w:rsidRPr="009B10D4">
        <w:rPr>
          <w:rFonts w:ascii="Times New Roman" w:eastAsia="Times New Roman" w:hAnsi="Times New Roman" w:cs="Times New Roman"/>
          <w:sz w:val="20"/>
          <w:szCs w:val="20"/>
          <w:lang w:eastAsia="pl-PL"/>
        </w:rPr>
        <w:t>polimetekrylanu</w:t>
      </w:r>
      <w:proofErr w:type="spellEnd"/>
      <w:r w:rsidRPr="009B10D4">
        <w:rPr>
          <w:rFonts w:ascii="Times New Roman" w:eastAsia="Times New Roman" w:hAnsi="Times New Roman" w:cs="Times New Roman"/>
          <w:sz w:val="20"/>
          <w:szCs w:val="20"/>
          <w:lang w:eastAsia="pl-PL"/>
        </w:rPr>
        <w:t xml:space="preserve"> metylu i folie odblaskowe.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1.4.11.</w:t>
      </w:r>
      <w:r w:rsidRPr="009B10D4">
        <w:rPr>
          <w:rFonts w:ascii="Times New Roman" w:eastAsia="Times New Roman" w:hAnsi="Times New Roman" w:cs="Times New Roman"/>
          <w:sz w:val="20"/>
          <w:szCs w:val="20"/>
          <w:lang w:eastAsia="pl-PL"/>
        </w:rPr>
        <w:t xml:space="preserve"> Tymczasowe oznakowanie drogowe - oznakowanie z materiału o barwie żółtej, którego czas użytkowania wynosi do 3 miesięcy lub do czasu zakończenia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1.4.12.</w:t>
      </w:r>
      <w:r w:rsidRPr="009B10D4">
        <w:rPr>
          <w:rFonts w:ascii="Times New Roman" w:eastAsia="Times New Roman" w:hAnsi="Times New Roman" w:cs="Times New Roman"/>
          <w:sz w:val="20"/>
          <w:szCs w:val="20"/>
          <w:lang w:eastAsia="pl-PL"/>
        </w:rPr>
        <w:t xml:space="preserve"> Okresowe oznakowanie drogowe - oznakowanie, którego czas użytkowania wynosi do 6 miesięcy.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1.4.13.</w:t>
      </w:r>
      <w:r w:rsidRPr="009B10D4">
        <w:rPr>
          <w:rFonts w:ascii="Times New Roman" w:eastAsia="Times New Roman" w:hAnsi="Times New Roman" w:cs="Times New Roman"/>
          <w:sz w:val="20"/>
          <w:szCs w:val="20"/>
          <w:lang w:eastAsia="pl-PL"/>
        </w:rPr>
        <w:t xml:space="preserve"> Kulki szklane - materiał do posypywania lub narzucania pod ciśnieniem na oznakowanie wykonane materiałami w stanie ciekłym, w celu uzyskania widzialności oznakowania w nocy.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1.4.14.</w:t>
      </w:r>
      <w:r w:rsidRPr="009B10D4">
        <w:rPr>
          <w:rFonts w:ascii="Times New Roman" w:eastAsia="Times New Roman" w:hAnsi="Times New Roman" w:cs="Times New Roman"/>
          <w:sz w:val="20"/>
          <w:szCs w:val="20"/>
          <w:lang w:eastAsia="pl-PL"/>
        </w:rPr>
        <w:t xml:space="preserve"> Materiał </w:t>
      </w:r>
      <w:proofErr w:type="spellStart"/>
      <w:r w:rsidRPr="009B10D4">
        <w:rPr>
          <w:rFonts w:ascii="Times New Roman" w:eastAsia="Times New Roman" w:hAnsi="Times New Roman" w:cs="Times New Roman"/>
          <w:sz w:val="20"/>
          <w:szCs w:val="20"/>
          <w:lang w:eastAsia="pl-PL"/>
        </w:rPr>
        <w:t>uszorstniający</w:t>
      </w:r>
      <w:proofErr w:type="spellEnd"/>
      <w:r w:rsidRPr="009B10D4">
        <w:rPr>
          <w:rFonts w:ascii="Times New Roman" w:eastAsia="Times New Roman" w:hAnsi="Times New Roman" w:cs="Times New Roman"/>
          <w:sz w:val="20"/>
          <w:szCs w:val="20"/>
          <w:lang w:eastAsia="pl-PL"/>
        </w:rPr>
        <w:t xml:space="preserve"> - kruszywo zapewniające oznakowaniu poziomemu właściwości antypoślizgowe.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1.4.15.</w:t>
      </w:r>
      <w:r w:rsidRPr="009B10D4">
        <w:rPr>
          <w:rFonts w:ascii="Times New Roman" w:eastAsia="Times New Roman" w:hAnsi="Times New Roman" w:cs="Times New Roman"/>
          <w:sz w:val="20"/>
          <w:szCs w:val="20"/>
          <w:lang w:eastAsia="pl-PL"/>
        </w:rPr>
        <w:t xml:space="preserve"> Pozostałe określenia są zgodne z obowiązującymi, odpowiednimi polskimi normami i z definicjami podanymi w SST D-M-00.00.00 „Wymagania ogólne” pkt 1.4.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wymagania dotyczące robót podano w SST D-M-00.00.00 „Wymagania ogólne” pkt 1.5.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1.6. Kody i nazwy robót wg Wspólnego Słownika Zamówień ( CPV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45233221-4: Malowanie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 MATERIAŁY</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2.1. Ogólne wymagania dotyczące materiałów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wymagania dotyczące materiałów, ich pozyskiwania i składowania podano w SST D-M-00.00.00 „Wymagania ogólne” pkt 2.</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2.2. Dokument dopuszczający do stosowania materiałów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Każdy materiał używany przez Wykonawcę do poziomego znakowania dróg musi posiadać aprobatę techniczną.</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2.3. Badanie materiałów, których jakość budzi wątpliwość</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Wykonawca powinien przeprowadzić dodatkowe badania tych materiałów, które budzą wątpliwości jego lub Inżyniera, co do jakości, w celu stwierdzenia czy odpowiadają one wymaganiom określonym w punkcie 2. Badania te Wykonawca zleci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xml:space="preserve"> lub akredytowanemu laboratorium. Badania powinny być wykonane zgodnie z „Warunkami technicznymi POD-</w:t>
      </w:r>
      <w:smartTag w:uri="urn:schemas-microsoft-com:office:smarttags" w:element="metricconverter">
        <w:smartTagPr>
          <w:attr w:name="ProductID" w:val="97”"/>
        </w:smartTagPr>
        <w:r w:rsidRPr="009B10D4">
          <w:rPr>
            <w:rFonts w:ascii="Times New Roman" w:eastAsia="Times New Roman" w:hAnsi="Times New Roman" w:cs="Times New Roman"/>
            <w:sz w:val="20"/>
            <w:szCs w:val="20"/>
            <w:lang w:eastAsia="pl-PL"/>
          </w:rPr>
          <w:t>97”</w:t>
        </w:r>
      </w:smartTag>
      <w:r w:rsidRPr="009B10D4">
        <w:rPr>
          <w:rFonts w:ascii="Times New Roman" w:eastAsia="Times New Roman" w:hAnsi="Times New Roman" w:cs="Times New Roman"/>
          <w:sz w:val="20"/>
          <w:szCs w:val="20"/>
          <w:lang w:eastAsia="pl-PL"/>
        </w:rPr>
        <w:t xml:space="preserve">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2.4. Oznakowanie opakowań</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 xml:space="preserve">                Wykonawca powinien żądać od producenta, aby oznakowanie opakowań materiałów do poziomego znakowania dróg było wykonane zgodnie z PN-O-79252 [2], a ponadto aby na każdym opakowaniu był umieszczony trwały napis zawierający: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nazwę producenta i materiału do znakowania dróg,</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masę brutto i netto,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numer partii i datę produkcji,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informację o szkodliwości i klasie zagrożenia pożarowego,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ewentualne wskazówki dla użytkowników.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2.5. Przepisy określające wymagania dla materiałów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Podstawowe wymagania dotyczące materiałów podano w punkcie 2.6, a szczegółowe wymagania określone są w „Warunkach technicznych POD-</w:t>
      </w:r>
      <w:smartTag w:uri="urn:schemas-microsoft-com:office:smarttags" w:element="metricconverter">
        <w:smartTagPr>
          <w:attr w:name="ProductID" w:val="97”"/>
        </w:smartTagPr>
        <w:r w:rsidRPr="009B10D4">
          <w:rPr>
            <w:rFonts w:ascii="Times New Roman" w:eastAsia="Times New Roman" w:hAnsi="Times New Roman" w:cs="Times New Roman"/>
            <w:sz w:val="20"/>
            <w:szCs w:val="20"/>
            <w:lang w:eastAsia="pl-PL"/>
          </w:rPr>
          <w:t>97”</w:t>
        </w:r>
      </w:smartTag>
      <w:r w:rsidRPr="009B10D4">
        <w:rPr>
          <w:rFonts w:ascii="Times New Roman" w:eastAsia="Times New Roman" w:hAnsi="Times New Roman" w:cs="Times New Roman"/>
          <w:sz w:val="20"/>
          <w:szCs w:val="20"/>
          <w:lang w:eastAsia="pl-PL"/>
        </w:rPr>
        <w:t xml:space="preserve">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2.6. Wymagania wobec materiałów do poziomego znakowania dróg</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2.6.1.</w:t>
      </w:r>
      <w:r w:rsidRPr="009B10D4">
        <w:rPr>
          <w:rFonts w:ascii="Times New Roman" w:eastAsia="Times New Roman" w:hAnsi="Times New Roman" w:cs="Times New Roman"/>
          <w:sz w:val="20"/>
          <w:szCs w:val="20"/>
          <w:lang w:eastAsia="pl-PL"/>
        </w:rPr>
        <w:t xml:space="preserve">  Materiały do znakowania cienkowarstwowego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Materiałami do znakowania cienkowarstwowego powinny być farby nakładane warstwą grubości od </w:t>
      </w:r>
      <w:smartTag w:uri="urn:schemas-microsoft-com:office:smarttags" w:element="metricconverter">
        <w:smartTagPr>
          <w:attr w:name="ProductID" w:val="0,3 mm"/>
        </w:smartTagPr>
        <w:r w:rsidRPr="009B10D4">
          <w:rPr>
            <w:rFonts w:ascii="Times New Roman" w:eastAsia="Times New Roman" w:hAnsi="Times New Roman" w:cs="Times New Roman"/>
            <w:sz w:val="20"/>
            <w:szCs w:val="20"/>
            <w:lang w:eastAsia="pl-PL"/>
          </w:rPr>
          <w:t>0,3 mm</w:t>
        </w:r>
      </w:smartTag>
      <w:r w:rsidRPr="009B10D4">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0,8 mm"/>
        </w:smartTagPr>
        <w:r w:rsidRPr="009B10D4">
          <w:rPr>
            <w:rFonts w:ascii="Times New Roman" w:eastAsia="Times New Roman" w:hAnsi="Times New Roman" w:cs="Times New Roman"/>
            <w:sz w:val="20"/>
            <w:szCs w:val="20"/>
            <w:lang w:eastAsia="pl-PL"/>
          </w:rPr>
          <w:t>0,8 mm</w:t>
        </w:r>
      </w:smartTag>
      <w:r w:rsidRPr="009B10D4">
        <w:rPr>
          <w:rFonts w:ascii="Times New Roman" w:eastAsia="Times New Roman" w:hAnsi="Times New Roman" w:cs="Times New Roman"/>
          <w:sz w:val="20"/>
          <w:szCs w:val="20"/>
          <w:lang w:eastAsia="pl-PL"/>
        </w:rPr>
        <w:t xml:space="preserve"> (na mokro). Powinny być nimi ciekłe produkty zawierające ciała stałe rozproszone w organicznym rozpuszczalniku lub wodzie, które mogą występować w układach jedno- lub wieloskładnikowych.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Podczas nakładania farb, do znakowania cienkowarstwowego, na nawierzchnię pędzlem, wałkiem lub przez natrysk, powinny one tworzyć warstwę kohezyjną w procesie odparowania i/lub w procesie chemicznym.</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Właściwości fizyczne materiałów do znakowania cienkowarstwowego określa aprobata techniczna odpowiadająca wymaganiom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2.6.2.</w:t>
      </w:r>
      <w:r w:rsidRPr="009B10D4">
        <w:rPr>
          <w:rFonts w:ascii="Times New Roman" w:eastAsia="Times New Roman" w:hAnsi="Times New Roman" w:cs="Times New Roman"/>
          <w:sz w:val="20"/>
          <w:szCs w:val="20"/>
          <w:lang w:eastAsia="pl-PL"/>
        </w:rPr>
        <w:t xml:space="preserve"> Zawartość   składników   lotnych  w  materiałach   do  znakowania   cienkowarstwowego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Zawartość składników lotnych (rozpuszczalników organicznych) nie powinna przekraczać w materiałach do znakowania cienkowarstwowego 30% (m/m),</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Nie dopuszcza się stosowania materiałów zawierających rozpuszczalnik aromatyczny (jak np. toluen, ksylen) w ilości większej niż 10%. Nie dopuszcza się stosowania materiałów zawierających benzen i rozpuszczalniki chlorowane.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2.6.3.</w:t>
      </w:r>
      <w:r w:rsidRPr="009B10D4">
        <w:rPr>
          <w:rFonts w:ascii="Times New Roman" w:eastAsia="Times New Roman" w:hAnsi="Times New Roman" w:cs="Times New Roman"/>
          <w:sz w:val="20"/>
          <w:szCs w:val="20"/>
          <w:lang w:eastAsia="pl-PL"/>
        </w:rPr>
        <w:t xml:space="preserve"> Kulki szklane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Kulki szklane powinny charakteryzować się współczynnikiem załamania powyżej 1,50, wykazywać odporność na wodę i zawierać nie więcej niż 20% kulek z defektami.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Kulki szklane </w:t>
      </w:r>
      <w:proofErr w:type="spellStart"/>
      <w:r w:rsidRPr="009B10D4">
        <w:rPr>
          <w:rFonts w:ascii="Times New Roman" w:eastAsia="Times New Roman" w:hAnsi="Times New Roman" w:cs="Times New Roman"/>
          <w:sz w:val="20"/>
          <w:szCs w:val="20"/>
          <w:lang w:eastAsia="pl-PL"/>
        </w:rPr>
        <w:t>hydrofobizowane</w:t>
      </w:r>
      <w:proofErr w:type="spellEnd"/>
      <w:r w:rsidRPr="009B10D4">
        <w:rPr>
          <w:rFonts w:ascii="Times New Roman" w:eastAsia="Times New Roman" w:hAnsi="Times New Roman" w:cs="Times New Roman"/>
          <w:sz w:val="20"/>
          <w:szCs w:val="20"/>
          <w:lang w:eastAsia="pl-PL"/>
        </w:rPr>
        <w:t xml:space="preserve"> powinny ponadto wykazywać stopień </w:t>
      </w:r>
      <w:proofErr w:type="spellStart"/>
      <w:r w:rsidRPr="009B10D4">
        <w:rPr>
          <w:rFonts w:ascii="Times New Roman" w:eastAsia="Times New Roman" w:hAnsi="Times New Roman" w:cs="Times New Roman"/>
          <w:sz w:val="20"/>
          <w:szCs w:val="20"/>
          <w:lang w:eastAsia="pl-PL"/>
        </w:rPr>
        <w:t>hydrofobizacji</w:t>
      </w:r>
      <w:proofErr w:type="spellEnd"/>
      <w:r w:rsidRPr="009B10D4">
        <w:rPr>
          <w:rFonts w:ascii="Times New Roman" w:eastAsia="Times New Roman" w:hAnsi="Times New Roman" w:cs="Times New Roman"/>
          <w:sz w:val="20"/>
          <w:szCs w:val="20"/>
          <w:lang w:eastAsia="pl-PL"/>
        </w:rPr>
        <w:t xml:space="preserve"> co najmniej 80%.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Właściwości kulek szklanych określa aprobata techniczna, odpowiadająca wymaganiom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2.6.4.</w:t>
      </w:r>
      <w:r w:rsidRPr="009B10D4">
        <w:rPr>
          <w:rFonts w:ascii="Times New Roman" w:eastAsia="Times New Roman" w:hAnsi="Times New Roman" w:cs="Times New Roman"/>
          <w:sz w:val="20"/>
          <w:szCs w:val="20"/>
          <w:lang w:eastAsia="pl-PL"/>
        </w:rPr>
        <w:t xml:space="preserve"> Wymagania wobec materiałów ze względu na ochronę warunków pracy i środowiska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stosowane do znakowania nawierzchni nie powinny zawierać substancji zagrażających zdrowiu ludzi i powodujących skażenie środowiska.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2.5.</w:t>
      </w:r>
      <w:r w:rsidRPr="009B10D4">
        <w:rPr>
          <w:rFonts w:ascii="Times New Roman" w:eastAsia="Times New Roman" w:hAnsi="Times New Roman" w:cs="Times New Roman"/>
          <w:sz w:val="20"/>
          <w:szCs w:val="20"/>
          <w:lang w:eastAsia="pl-PL"/>
        </w:rPr>
        <w:t xml:space="preserve"> Przechowywanie i składowanie materiałów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do znakowania cienkowarstwowego nawierzchni powinny zachować stałość swoich właściwości chemicznych i fizykochemicznych przez okres co najmniej 6 miesięcy składowania w warunkach określonych przez producenta.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do poziomego znakowania dróg należy przechowywać w magazynach odpowiadających zaleceniom producenta, zwłaszcza zabezpieczających je od napromieniowania słonecznego, opadów i w temperaturze, dla: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farb wodorozcieńczalnych od 5o do 40oC,</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farb rozpuszczalnikowych od 0o do 25oC,</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c)     pozostałych materiałów - poniżej 40oC.</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 SPRZĘT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wymagania dotyczące sprzętu podano w SST D-M-00.00.00 „Wymagania ogólne” pkt 3.</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3.2. Sprzęt do wykonania oznakowania poziomego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Wykonawca przystępujący do wykonania oznakowania poziomego, w zależności od zakresu robót, powinien wykazać się możliwością korzystania z następującego sprzętu, zaakceptowanego przez Inżyniera: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szczotek mechanicznych (zaleca się stosowanie szczotek wyposażonych w urządzenia odpylające) oraz szczotek ręcznych,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frezarek,</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sprężarek,</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malowarek</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układarek mas termoplastycznych i chemoutwardzalnych,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sprzętu do badań, określonych w SST.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 TRANSPORT</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wymagania dotyczące transportu podano w SST D-M-00.00.00 „Wymagania ogólne” pkt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Przewóz materiałów do poziomego znakowania dróg</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do poziomego znakowania dróg należy przewozić w pojemnikach zapewniających szczelność, bezpieczny transport i zachowanie wymaganych właściwości materiałów. Pojemniki powinny być oznakowane zgodnie z normą PN-O-79252 [2].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do znakowania poziomego należy przewozić krytymi środkami transportowymi, chroniąc opakowania przed uszkodzeniem mechanicznym, zgodnie z PN-C-81400 [1] oraz zgodnie z prawem przewozowym.</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5. WYKONANIE ROBÓT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zasady wykonania robót podano w SST D-M-00.00.00 „Wymagania ogólne” pkt 5.</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5.2. Warunki atmosferyczne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 czasie wykonywania oznakowania temperatura nawierzchni i powietrza powinna wynosić co najmniej 5oC, a wilgotność względna powietrza powinna być zgodna z zaleceniami producenta lub wynosić co najwyżej 85%.</w:t>
      </w:r>
    </w:p>
    <w:p w:rsidR="009B10D4" w:rsidRPr="009B10D4" w:rsidRDefault="009B10D4" w:rsidP="009B10D4">
      <w:pPr>
        <w:spacing w:after="0" w:line="240" w:lineRule="auto"/>
        <w:rPr>
          <w:rFonts w:ascii="Times New Roman" w:eastAsia="Times New Roman" w:hAnsi="Times New Roman" w:cs="Times New Roman"/>
          <w:i/>
          <w:sz w:val="20"/>
          <w:szCs w:val="20"/>
          <w:u w:val="single"/>
          <w:lang w:eastAsia="pl-PL"/>
        </w:rPr>
      </w:pPr>
      <w:r w:rsidRPr="009B10D4">
        <w:rPr>
          <w:rFonts w:ascii="Times New Roman" w:eastAsia="Times New Roman" w:hAnsi="Times New Roman" w:cs="Times New Roman"/>
          <w:i/>
          <w:sz w:val="20"/>
          <w:szCs w:val="20"/>
          <w:u w:val="single"/>
          <w:lang w:eastAsia="pl-PL"/>
        </w:rPr>
        <w:t>Bezwzględnie zabrania się wykonywania oznakowania poziomego, podczas opadów atmosferycznych.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5.3. Jednorodność nawierzchni znakowanej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Przygotowanie podłoża do wykonania 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Przed wykonaniem znakowania poziomego należy oczyścić powierzchnię nawierzchni malowanej z pyłu, kurzu, piasku, smarów, olejów i innych zanieczyszczeń, przy użyciu sprzętu wymienionego w SST i zaakceptowanego przez Inżyniera.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Powierzchnia nawierzchni przygotowana do wykonania oznakowania poziomego musi być czysta i sucha.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5.5. </w:t>
      </w:r>
      <w:proofErr w:type="spellStart"/>
      <w:r w:rsidRPr="009B10D4">
        <w:rPr>
          <w:rFonts w:ascii="Times New Roman" w:eastAsia="Times New Roman" w:hAnsi="Times New Roman" w:cs="Times New Roman"/>
          <w:b/>
          <w:sz w:val="20"/>
          <w:szCs w:val="20"/>
          <w:lang w:eastAsia="pl-PL"/>
        </w:rPr>
        <w:t>Przedznakowanie</w:t>
      </w:r>
      <w:proofErr w:type="spellEnd"/>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 celu dokładnego wykonania poziomego oznakowania drogi, można wykonać </w:t>
      </w:r>
      <w:proofErr w:type="spellStart"/>
      <w:r w:rsidRPr="009B10D4">
        <w:rPr>
          <w:rFonts w:ascii="Times New Roman" w:eastAsia="Times New Roman" w:hAnsi="Times New Roman" w:cs="Times New Roman"/>
          <w:sz w:val="20"/>
          <w:szCs w:val="20"/>
          <w:lang w:eastAsia="pl-PL"/>
        </w:rPr>
        <w:t>przedznakowanie</w:t>
      </w:r>
      <w:proofErr w:type="spellEnd"/>
      <w:r w:rsidRPr="009B10D4">
        <w:rPr>
          <w:rFonts w:ascii="Times New Roman" w:eastAsia="Times New Roman" w:hAnsi="Times New Roman" w:cs="Times New Roman"/>
          <w:sz w:val="20"/>
          <w:szCs w:val="20"/>
          <w:lang w:eastAsia="pl-PL"/>
        </w:rPr>
        <w:t>, stosując się do ustaleń zawartych w dokumentacji projektowej, „Instrukcji o znakach drogowych poziomych” [3], SST i wskazaniach Inżyniera.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Do wykonania </w:t>
      </w:r>
      <w:proofErr w:type="spellStart"/>
      <w:r w:rsidRPr="009B10D4">
        <w:rPr>
          <w:rFonts w:ascii="Times New Roman" w:eastAsia="Times New Roman" w:hAnsi="Times New Roman" w:cs="Times New Roman"/>
          <w:sz w:val="20"/>
          <w:szCs w:val="20"/>
          <w:lang w:eastAsia="pl-PL"/>
        </w:rPr>
        <w:t>przedznakowania</w:t>
      </w:r>
      <w:proofErr w:type="spellEnd"/>
      <w:r w:rsidRPr="009B10D4">
        <w:rPr>
          <w:rFonts w:ascii="Times New Roman" w:eastAsia="Times New Roman" w:hAnsi="Times New Roman" w:cs="Times New Roman"/>
          <w:sz w:val="20"/>
          <w:szCs w:val="20"/>
          <w:lang w:eastAsia="pl-PL"/>
        </w:rPr>
        <w:t xml:space="preserve"> można stosować nietrwałą farbę, np. farbę silnie rozcieńczoną rozpuszczalnikiem. Zaleca się wykonywanie </w:t>
      </w:r>
      <w:proofErr w:type="spellStart"/>
      <w:r w:rsidRPr="009B10D4">
        <w:rPr>
          <w:rFonts w:ascii="Times New Roman" w:eastAsia="Times New Roman" w:hAnsi="Times New Roman" w:cs="Times New Roman"/>
          <w:sz w:val="20"/>
          <w:szCs w:val="20"/>
          <w:lang w:eastAsia="pl-PL"/>
        </w:rPr>
        <w:t>przedznakowania</w:t>
      </w:r>
      <w:proofErr w:type="spellEnd"/>
      <w:r w:rsidRPr="009B10D4">
        <w:rPr>
          <w:rFonts w:ascii="Times New Roman" w:eastAsia="Times New Roman" w:hAnsi="Times New Roman" w:cs="Times New Roman"/>
          <w:sz w:val="20"/>
          <w:szCs w:val="20"/>
          <w:lang w:eastAsia="pl-PL"/>
        </w:rPr>
        <w:t xml:space="preserve"> w postaci cienkich linii lub kropek. Początek i koniec znakowania należy zaznaczyć małą kreską poprzeczną.</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 xml:space="preserve">                W przypadku odnawiania znakowania drogi, gdy stare znakowanie jest wystarczająco czytelne i zgodne z dokumentacją projektową, można </w:t>
      </w:r>
      <w:proofErr w:type="spellStart"/>
      <w:r w:rsidRPr="009B10D4">
        <w:rPr>
          <w:rFonts w:ascii="Times New Roman" w:eastAsia="Times New Roman" w:hAnsi="Times New Roman" w:cs="Times New Roman"/>
          <w:sz w:val="20"/>
          <w:szCs w:val="20"/>
          <w:lang w:eastAsia="pl-PL"/>
        </w:rPr>
        <w:t>przedznakowania</w:t>
      </w:r>
      <w:proofErr w:type="spellEnd"/>
      <w:r w:rsidRPr="009B10D4">
        <w:rPr>
          <w:rFonts w:ascii="Times New Roman" w:eastAsia="Times New Roman" w:hAnsi="Times New Roman" w:cs="Times New Roman"/>
          <w:sz w:val="20"/>
          <w:szCs w:val="20"/>
          <w:lang w:eastAsia="pl-PL"/>
        </w:rPr>
        <w:t xml:space="preserve"> nie wykonywać.</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5.6. Wykonanie znakowania drogi</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5.6.1.</w:t>
      </w:r>
      <w:r w:rsidRPr="009B10D4">
        <w:rPr>
          <w:rFonts w:ascii="Times New Roman" w:eastAsia="Times New Roman" w:hAnsi="Times New Roman" w:cs="Times New Roman"/>
          <w:sz w:val="20"/>
          <w:szCs w:val="20"/>
          <w:lang w:eastAsia="pl-PL"/>
        </w:rPr>
        <w:t xml:space="preserve">  Dostarczenie materiałów i spełnienie zaleceń producenta materiałów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do znakowania drogi, spełniające wymagania podane w punkcie 2, powinny być dostarczone w oryginalnych opakowaniach handlowych i stosowane zgodnie z zaleceniami SST, producenta oraz wymaganiami znajdującymi się w aprobacie technicznej.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5.6.2.</w:t>
      </w:r>
      <w:r w:rsidRPr="009B10D4">
        <w:rPr>
          <w:rFonts w:ascii="Times New Roman" w:eastAsia="Times New Roman" w:hAnsi="Times New Roman" w:cs="Times New Roman"/>
          <w:sz w:val="20"/>
          <w:szCs w:val="20"/>
          <w:lang w:eastAsia="pl-PL"/>
        </w:rPr>
        <w:t xml:space="preserve"> Wykonanie znakowania drogi materiałami cienkowarstwowymi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Wykonanie znakowania powinno być zgodne z zaleceniami producenta materiałów, a w przypadku ich braku lub niepełnych danych - zgodne z poniższymi wskazaniami.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Farbę do znakowania cienkowarstwowego po otwarciu opakowania należy wymieszać w czasie od 2 do 4 min do uzyskania pełnej jednorodności. Przed lub w czasie napełniania zbiornika </w:t>
      </w:r>
      <w:proofErr w:type="spellStart"/>
      <w:r w:rsidRPr="009B10D4">
        <w:rPr>
          <w:rFonts w:ascii="Times New Roman" w:eastAsia="Times New Roman" w:hAnsi="Times New Roman" w:cs="Times New Roman"/>
          <w:sz w:val="20"/>
          <w:szCs w:val="20"/>
          <w:lang w:eastAsia="pl-PL"/>
        </w:rPr>
        <w:t>malowarki</w:t>
      </w:r>
      <w:proofErr w:type="spellEnd"/>
      <w:r w:rsidRPr="009B10D4">
        <w:rPr>
          <w:rFonts w:ascii="Times New Roman" w:eastAsia="Times New Roman" w:hAnsi="Times New Roman" w:cs="Times New Roman"/>
          <w:sz w:val="20"/>
          <w:szCs w:val="20"/>
          <w:lang w:eastAsia="pl-PL"/>
        </w:rPr>
        <w:t xml:space="preserve"> zaleca się przecedzić farbę przez sito </w:t>
      </w:r>
      <w:smartTag w:uri="urn:schemas-microsoft-com:office:smarttags" w:element="metricconverter">
        <w:smartTagPr>
          <w:attr w:name="ProductID" w:val="0,6 mm"/>
        </w:smartTagPr>
        <w:r w:rsidRPr="009B10D4">
          <w:rPr>
            <w:rFonts w:ascii="Times New Roman" w:eastAsia="Times New Roman" w:hAnsi="Times New Roman" w:cs="Times New Roman"/>
            <w:sz w:val="20"/>
            <w:szCs w:val="20"/>
            <w:lang w:eastAsia="pl-PL"/>
          </w:rPr>
          <w:t>0,6 mm</w:t>
        </w:r>
      </w:smartTag>
      <w:r w:rsidRPr="009B10D4">
        <w:rPr>
          <w:rFonts w:ascii="Times New Roman" w:eastAsia="Times New Roman" w:hAnsi="Times New Roman" w:cs="Times New Roman"/>
          <w:sz w:val="20"/>
          <w:szCs w:val="20"/>
          <w:lang w:eastAsia="pl-PL"/>
        </w:rPr>
        <w:t>. Nie wolno stosować do malowania mechanicznego farby, w której osad na dnie opakowania nie daje się całkowicie wymieszać lub na jej powierzchni znajduje się kożuch.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9B10D4">
        <w:rPr>
          <w:rFonts w:ascii="Times New Roman" w:eastAsia="Times New Roman" w:hAnsi="Times New Roman" w:cs="Times New Roman"/>
          <w:sz w:val="20"/>
          <w:szCs w:val="20"/>
          <w:lang w:eastAsia="pl-PL"/>
        </w:rPr>
        <w:t>malowarki</w:t>
      </w:r>
      <w:proofErr w:type="spellEnd"/>
      <w:r w:rsidRPr="009B10D4">
        <w:rPr>
          <w:rFonts w:ascii="Times New Roman" w:eastAsia="Times New Roman" w:hAnsi="Times New Roman" w:cs="Times New Roman"/>
          <w:sz w:val="20"/>
          <w:szCs w:val="20"/>
          <w:lang w:eastAsia="pl-PL"/>
        </w:rPr>
        <w:t>. Ilość farby zużyta w czasie prac, określona przez średnie zużycie na metr kwadratowy nie może się różnić od ilości ustalonej, więcej niż o 20%.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Wszystkie większe prace powinny być wykonane przy użyciu samojezdnych </w:t>
      </w:r>
      <w:proofErr w:type="spellStart"/>
      <w:r w:rsidRPr="009B10D4">
        <w:rPr>
          <w:rFonts w:ascii="Times New Roman" w:eastAsia="Times New Roman" w:hAnsi="Times New Roman" w:cs="Times New Roman"/>
          <w:sz w:val="20"/>
          <w:szCs w:val="20"/>
          <w:lang w:eastAsia="pl-PL"/>
        </w:rPr>
        <w:t>malowarek</w:t>
      </w:r>
      <w:proofErr w:type="spellEnd"/>
      <w:r w:rsidRPr="009B10D4">
        <w:rPr>
          <w:rFonts w:ascii="Times New Roman" w:eastAsia="Times New Roman" w:hAnsi="Times New Roman" w:cs="Times New Roman"/>
          <w:sz w:val="20"/>
          <w:szCs w:val="20"/>
          <w:lang w:eastAsia="pl-PL"/>
        </w:rPr>
        <w:t xml:space="preserve"> z automatycznym podziałem linii i posypywaniem kulkami szklanymi z ew. materiałem </w:t>
      </w:r>
      <w:proofErr w:type="spellStart"/>
      <w:r w:rsidRPr="009B10D4">
        <w:rPr>
          <w:rFonts w:ascii="Times New Roman" w:eastAsia="Times New Roman" w:hAnsi="Times New Roman" w:cs="Times New Roman"/>
          <w:sz w:val="20"/>
          <w:szCs w:val="20"/>
          <w:lang w:eastAsia="pl-PL"/>
        </w:rPr>
        <w:t>uszorstniającym</w:t>
      </w:r>
      <w:proofErr w:type="spellEnd"/>
      <w:r w:rsidRPr="009B10D4">
        <w:rPr>
          <w:rFonts w:ascii="Times New Roman" w:eastAsia="Times New Roman" w:hAnsi="Times New Roman" w:cs="Times New Roman"/>
          <w:sz w:val="20"/>
          <w:szCs w:val="20"/>
          <w:lang w:eastAsia="pl-PL"/>
        </w:rPr>
        <w:t>. W przypadku mniejszych prac, wielkość, wydajność i jakość sprzętu należy dostosować do zakresu i rozmiaru prac. Decyzję dotyczącą rodzaju sprzętu i sposobu wykonania znakowania podejmuje Inżynier na wniosek Wykonawcy.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5.7. Usuwanie oznakowania poziomego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 przypadku konieczności usunięcia istniejącego oznakowania poziomego, czynność tę należy wykonać jak najmniej uszkadzając nawierzchnię.</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Zaleca się wykonywać usuwanie oznakowania cienkowarstwowego, metodą: frezowania, piaskowania, trawienia, wypalania lub zamalowania,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Środki zastosowane do usunięcia oznakowania nie mogą wpływać ujemnie na przyczepność nowego oznakowania do podłoża, na jego szorstkość, trwałość oraz na właściwości podłoża.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Usuwanie oznakowania na czas robót drogowych może być wykonane przez zamalowanie nietrwałą farbą barwy czarnej.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Materiały pozostałe po usunięciu oznakowania należy usunąć z drogi tak, aby nie zanieczyszczały środowiska, w miejsce zaakceptowane przez Inżyniera.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 KONTROLA JAKOŚCI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zasady kontroli jakości robót podano w SST D-M-00.00.00 „Wymagania ogólne” pkt 6.</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6.2. Badanie przygotowania podłoża i </w:t>
      </w:r>
      <w:proofErr w:type="spellStart"/>
      <w:r w:rsidRPr="009B10D4">
        <w:rPr>
          <w:rFonts w:ascii="Times New Roman" w:eastAsia="Times New Roman" w:hAnsi="Times New Roman" w:cs="Times New Roman"/>
          <w:b/>
          <w:sz w:val="20"/>
          <w:szCs w:val="20"/>
          <w:lang w:eastAsia="pl-PL"/>
        </w:rPr>
        <w:t>przedznakowania</w:t>
      </w:r>
      <w:proofErr w:type="spellEnd"/>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Powierzchnia jezdni przed wykonaniem znakowania poziomego musi być całkowicie czysta i sucha.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Przedznakowanie</w:t>
      </w:r>
      <w:proofErr w:type="spellEnd"/>
      <w:r w:rsidRPr="009B10D4">
        <w:rPr>
          <w:rFonts w:ascii="Times New Roman" w:eastAsia="Times New Roman" w:hAnsi="Times New Roman" w:cs="Times New Roman"/>
          <w:sz w:val="20"/>
          <w:szCs w:val="20"/>
          <w:lang w:eastAsia="pl-PL"/>
        </w:rPr>
        <w:t xml:space="preserve"> powinno być wykonane zgodnie z wymaganiami punktu 5.5.</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6.3. Badania wykonania oznakowania poziomego</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w:t>
      </w:r>
      <w:r w:rsidRPr="009B10D4">
        <w:rPr>
          <w:rFonts w:ascii="Times New Roman" w:eastAsia="Times New Roman" w:hAnsi="Times New Roman" w:cs="Times New Roman"/>
          <w:sz w:val="20"/>
          <w:szCs w:val="20"/>
          <w:lang w:eastAsia="pl-PL"/>
        </w:rPr>
        <w:t xml:space="preserve"> Wymagania wobec oznakowania poziomego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6.3.1.1.</w:t>
      </w:r>
      <w:r w:rsidRPr="009B10D4">
        <w:rPr>
          <w:rFonts w:ascii="Times New Roman" w:eastAsia="Times New Roman" w:hAnsi="Times New Roman" w:cs="Times New Roman"/>
          <w:sz w:val="20"/>
          <w:szCs w:val="20"/>
          <w:lang w:eastAsia="pl-PL"/>
        </w:rPr>
        <w:t xml:space="preserve"> Widzialność w dzień</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Widzialność oznakowania w dzień jest określona współczynnikiem luminancji i barwą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 xml:space="preserve">                Do określenia odbicia światła dziennego lub odbicia oświetlenia drogi od oznakowania stosuje się współczynnik luminancji w świetle rozproszonym Q = L/E, gdzie: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Q - współczynnik luminancji w świetle rozproszonym,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 - luminancja pola w świetle rozproszonym, mcd/m2,</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 - oświetlenie płaszczyzny pola, lx.</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Pomiary luminancji w świetle rozproszonym wykonuje się w praktyce miernikiem luminancji wg POD-97 [4]. Wartość współczynnika Q powinna wynosić dla oznakowania świeżego,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na nawierzchni asfaltowej, co najmniej 130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na nawierzchni betonowej, co najmniej 160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 co najmniej 100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Pomiar współczynnika luminancji w świetle rozproszonym może być zastąpiony pomiarem współczynnika luminancji b, wg POD-97 [4]. Wartość współczynnika b powinna wynosić dla oznakowania świeżego,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co najmniej 0,60,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 co najmniej 0,40.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Wartość współczynnika b powinna wynosić dla oznakowania używanego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po 12 miesiącach używalności, co najmniej 0,30,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 po 1 miesiącu używalności, co najmniej 0,20.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Barwa oznakowania powinna być określona wg POD-97 [4] przez współrzędne chromatyczności x i y, które dla suchego oznakowania powinny leżeć w obszarze zdefiniowanym przez cztery punkty narożne: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sz w:val="20"/>
          <w:szCs w:val="20"/>
          <w:lang w:eastAsia="pl-PL"/>
        </w:rPr>
        <w:t xml:space="preserve">Punkt narożny                         </w:t>
      </w:r>
      <w:r w:rsidRPr="009B10D4">
        <w:rPr>
          <w:rFonts w:ascii="Times New Roman" w:eastAsia="Times New Roman" w:hAnsi="Times New Roman" w:cs="Times New Roman"/>
          <w:b/>
          <w:sz w:val="20"/>
          <w:szCs w:val="20"/>
          <w:lang w:eastAsia="pl-PL"/>
        </w:rPr>
        <w:t>1              2             3                 4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Oznakowanie białe:  </w:t>
      </w:r>
      <w:r w:rsidRPr="009B10D4">
        <w:rPr>
          <w:rFonts w:ascii="Times New Roman" w:eastAsia="Times New Roman" w:hAnsi="Times New Roman" w:cs="Times New Roman"/>
          <w:b/>
          <w:sz w:val="20"/>
          <w:szCs w:val="20"/>
          <w:lang w:eastAsia="pl-PL"/>
        </w:rPr>
        <w:t xml:space="preserve">x </w:t>
      </w:r>
      <w:r w:rsidRPr="009B10D4">
        <w:rPr>
          <w:rFonts w:ascii="Times New Roman" w:eastAsia="Times New Roman" w:hAnsi="Times New Roman" w:cs="Times New Roman"/>
          <w:sz w:val="20"/>
          <w:szCs w:val="20"/>
          <w:lang w:eastAsia="pl-PL"/>
        </w:rPr>
        <w:t xml:space="preserve">          0,4           0,3          0,3              0,34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b/>
          <w:sz w:val="20"/>
          <w:szCs w:val="20"/>
          <w:lang w:eastAsia="pl-PL"/>
        </w:rPr>
        <w:t>y</w:t>
      </w:r>
      <w:r w:rsidRPr="009B10D4">
        <w:rPr>
          <w:rFonts w:ascii="Times New Roman" w:eastAsia="Times New Roman" w:hAnsi="Times New Roman" w:cs="Times New Roman"/>
          <w:sz w:val="20"/>
          <w:szCs w:val="20"/>
          <w:lang w:eastAsia="pl-PL"/>
        </w:rPr>
        <w:t xml:space="preserve">          0,4           0,3          0,3              0,38</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Oznakowanie żółte:  </w:t>
      </w:r>
      <w:r w:rsidRPr="009B10D4">
        <w:rPr>
          <w:rFonts w:ascii="Times New Roman" w:eastAsia="Times New Roman" w:hAnsi="Times New Roman" w:cs="Times New Roman"/>
          <w:b/>
          <w:sz w:val="20"/>
          <w:szCs w:val="20"/>
          <w:lang w:eastAsia="pl-PL"/>
        </w:rPr>
        <w:t>x</w:t>
      </w:r>
      <w:r w:rsidRPr="009B10D4">
        <w:rPr>
          <w:rFonts w:ascii="Times New Roman" w:eastAsia="Times New Roman" w:hAnsi="Times New Roman" w:cs="Times New Roman"/>
          <w:sz w:val="20"/>
          <w:szCs w:val="20"/>
          <w:lang w:eastAsia="pl-PL"/>
        </w:rPr>
        <w:t xml:space="preserve">         0,5           0,5           0,5              0,43</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                                  y        </w:t>
      </w:r>
      <w:r w:rsidRPr="009B10D4">
        <w:rPr>
          <w:rFonts w:ascii="Times New Roman" w:eastAsia="Times New Roman" w:hAnsi="Times New Roman" w:cs="Times New Roman"/>
          <w:sz w:val="20"/>
          <w:szCs w:val="20"/>
          <w:lang w:eastAsia="pl-PL"/>
        </w:rPr>
        <w:t>0,4           0,5           0,5              0,48</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6.3.1.2.</w:t>
      </w:r>
      <w:r w:rsidRPr="009B10D4">
        <w:rPr>
          <w:rFonts w:ascii="Times New Roman" w:eastAsia="Times New Roman" w:hAnsi="Times New Roman" w:cs="Times New Roman"/>
          <w:sz w:val="20"/>
          <w:szCs w:val="20"/>
          <w:lang w:eastAsia="pl-PL"/>
        </w:rPr>
        <w:t xml:space="preserve"> Widzialność w nocy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Za miarę widzialności w nocy przyjęto powierzchniowy współczynnik odblasku RL, określany wg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Wartość współczynnika RL powinna wynosić dla oznakowania świeżego w stanie suchym,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co najmniej 300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 co najmniej 200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Wartość współczynnika RL powinna wynosić dla oznakowania używanego: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cienko- i grubowarstwowego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po 12 miesiącach eksploatacji, co najmniej 100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 po 1 miesiącu eksploatacji, co najmniej 150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folii: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dla </w:t>
      </w:r>
      <w:proofErr w:type="spellStart"/>
      <w:r w:rsidRPr="009B10D4">
        <w:rPr>
          <w:rFonts w:ascii="Times New Roman" w:eastAsia="Times New Roman" w:hAnsi="Times New Roman" w:cs="Times New Roman"/>
          <w:sz w:val="20"/>
          <w:szCs w:val="20"/>
          <w:lang w:eastAsia="pl-PL"/>
        </w:rPr>
        <w:t>oznakowań</w:t>
      </w:r>
      <w:proofErr w:type="spellEnd"/>
      <w:r w:rsidRPr="009B10D4">
        <w:rPr>
          <w:rFonts w:ascii="Times New Roman" w:eastAsia="Times New Roman" w:hAnsi="Times New Roman" w:cs="Times New Roman"/>
          <w:sz w:val="20"/>
          <w:szCs w:val="20"/>
          <w:lang w:eastAsia="pl-PL"/>
        </w:rPr>
        <w:t xml:space="preserve"> trwałych i długotrwałych (białych), co najmniej 300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dla </w:t>
      </w:r>
      <w:proofErr w:type="spellStart"/>
      <w:r w:rsidRPr="009B10D4">
        <w:rPr>
          <w:rFonts w:ascii="Times New Roman" w:eastAsia="Times New Roman" w:hAnsi="Times New Roman" w:cs="Times New Roman"/>
          <w:sz w:val="20"/>
          <w:szCs w:val="20"/>
          <w:lang w:eastAsia="pl-PL"/>
        </w:rPr>
        <w:t>oznakowań</w:t>
      </w:r>
      <w:proofErr w:type="spellEnd"/>
      <w:r w:rsidRPr="009B10D4">
        <w:rPr>
          <w:rFonts w:ascii="Times New Roman" w:eastAsia="Times New Roman" w:hAnsi="Times New Roman" w:cs="Times New Roman"/>
          <w:sz w:val="20"/>
          <w:szCs w:val="20"/>
          <w:lang w:eastAsia="pl-PL"/>
        </w:rPr>
        <w:t xml:space="preserve"> tymczasowych (żółtych), co najmniej 300 mcd m-2 lx-1.</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6.3.1.3.</w:t>
      </w:r>
      <w:r w:rsidRPr="009B10D4">
        <w:rPr>
          <w:rFonts w:ascii="Times New Roman" w:eastAsia="Times New Roman" w:hAnsi="Times New Roman" w:cs="Times New Roman"/>
          <w:sz w:val="20"/>
          <w:szCs w:val="20"/>
          <w:lang w:eastAsia="pl-PL"/>
        </w:rPr>
        <w:t xml:space="preserve"> Szorstkość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Miarą szorstkości oznakowania jest wartość wskaźnika szorstkości SRT (</w:t>
      </w:r>
      <w:proofErr w:type="spellStart"/>
      <w:r w:rsidRPr="009B10D4">
        <w:rPr>
          <w:rFonts w:ascii="Times New Roman" w:eastAsia="Times New Roman" w:hAnsi="Times New Roman" w:cs="Times New Roman"/>
          <w:sz w:val="20"/>
          <w:szCs w:val="20"/>
          <w:lang w:eastAsia="pl-PL"/>
        </w:rPr>
        <w:t>Skid</w:t>
      </w:r>
      <w:proofErr w:type="spellEnd"/>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Resistance</w:t>
      </w:r>
      <w:proofErr w:type="spellEnd"/>
      <w:r w:rsidRPr="009B10D4">
        <w:rPr>
          <w:rFonts w:ascii="Times New Roman" w:eastAsia="Times New Roman" w:hAnsi="Times New Roman" w:cs="Times New Roman"/>
          <w:sz w:val="20"/>
          <w:szCs w:val="20"/>
          <w:lang w:eastAsia="pl-PL"/>
        </w:rPr>
        <w:t xml:space="preserve"> Tester) mierzona wahadłem angielskim, wg POD-97 [4]. Wartość SRT symuluje warunki, w których pojazd wyposażony w typowe opony hamuje z blokadą kół przy prędkości </w:t>
      </w:r>
      <w:smartTag w:uri="urn:schemas-microsoft-com:office:smarttags" w:element="metricconverter">
        <w:smartTagPr>
          <w:attr w:name="ProductID" w:val="50 km/h"/>
        </w:smartTagPr>
        <w:r w:rsidRPr="009B10D4">
          <w:rPr>
            <w:rFonts w:ascii="Times New Roman" w:eastAsia="Times New Roman" w:hAnsi="Times New Roman" w:cs="Times New Roman"/>
            <w:sz w:val="20"/>
            <w:szCs w:val="20"/>
            <w:lang w:eastAsia="pl-PL"/>
          </w:rPr>
          <w:t>50 km/h</w:t>
        </w:r>
      </w:smartTag>
      <w:r w:rsidRPr="009B10D4">
        <w:rPr>
          <w:rFonts w:ascii="Times New Roman" w:eastAsia="Times New Roman" w:hAnsi="Times New Roman" w:cs="Times New Roman"/>
          <w:sz w:val="20"/>
          <w:szCs w:val="20"/>
          <w:lang w:eastAsia="pl-PL"/>
        </w:rPr>
        <w:t xml:space="preserve"> na mokrej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Wymaga się, aby wartość wskaźnika szorstkości SRT wynosiła na oznakowaniu:</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świeżym, co najmniej 50 jednostek SRT,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używanym, w ciągu całego okresu użytkowania, co najmniej 45 jednostek SRT.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 xml:space="preserve">                Dla punktowych elementów odblaskowych badań szorstkości nie wykonuje się.</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6.3.1.4.</w:t>
      </w:r>
      <w:r w:rsidRPr="009B10D4">
        <w:rPr>
          <w:rFonts w:ascii="Times New Roman" w:eastAsia="Times New Roman" w:hAnsi="Times New Roman" w:cs="Times New Roman"/>
          <w:sz w:val="20"/>
          <w:szCs w:val="20"/>
          <w:lang w:eastAsia="pl-PL"/>
        </w:rPr>
        <w:t xml:space="preserve"> Trwałość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Trwałość oznakowania oceniana jako stopień zużycia w 10-stopniowej skali na zasadzie porównania z wzorcami, wg POD-97 [4], powinna wynosić po 12-miesięcznym okresie eksploatacji oznakowania wykonanego: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farbami wodorozcieńczalnymi, co najmniej 5,</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pozostałymi materiałami, co najmniej 6.</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6.3.1.5.</w:t>
      </w:r>
      <w:r w:rsidRPr="009B10D4">
        <w:rPr>
          <w:rFonts w:ascii="Times New Roman" w:eastAsia="Times New Roman" w:hAnsi="Times New Roman" w:cs="Times New Roman"/>
          <w:sz w:val="20"/>
          <w:szCs w:val="20"/>
          <w:lang w:eastAsia="pl-PL"/>
        </w:rPr>
        <w:t xml:space="preserve"> Czas schnięcia oznakowania (wzgl. czas przejezdności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Za czas schnięcia oznakowania przyjmuje się czas upływający między wykonaniem oznakowania a jego oddaniem do ruchu.</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Czas schnięcia oznakowania nie powinien przekraczać czasu gwarantowanego przez producenta, z tym że nie może przekraczać 2 godzin.</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6.3.1.6.</w:t>
      </w:r>
      <w:r w:rsidRPr="009B10D4">
        <w:rPr>
          <w:rFonts w:ascii="Times New Roman" w:eastAsia="Times New Roman" w:hAnsi="Times New Roman" w:cs="Times New Roman"/>
          <w:sz w:val="20"/>
          <w:szCs w:val="20"/>
          <w:lang w:eastAsia="pl-PL"/>
        </w:rPr>
        <w:t xml:space="preserve"> Grubość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Grubość oznakowania, tj. podwyższenie ponad górną powierzchnię nawierzchni, powinna wynosić dla oznakowania cienkowarstwowego (grubość na mokro bez kulek szklanych), co najwyżej </w:t>
      </w:r>
      <w:smartTag w:uri="urn:schemas-microsoft-com:office:smarttags" w:element="metricconverter">
        <w:smartTagPr>
          <w:attr w:name="ProductID" w:val="800 mm"/>
        </w:smartTagPr>
        <w:r w:rsidRPr="009B10D4">
          <w:rPr>
            <w:rFonts w:ascii="Times New Roman" w:eastAsia="Times New Roman" w:hAnsi="Times New Roman" w:cs="Times New Roman"/>
            <w:sz w:val="20"/>
            <w:szCs w:val="20"/>
            <w:lang w:eastAsia="pl-PL"/>
          </w:rPr>
          <w:t>800 mm</w:t>
        </w:r>
      </w:smartTag>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Wymagania te nie obowiązują, jeśli nawierzchnia pod znakowaniem jest wyfrezowana.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6.3.2.</w:t>
      </w:r>
      <w:r w:rsidRPr="009B10D4">
        <w:rPr>
          <w:rFonts w:ascii="Times New Roman" w:eastAsia="Times New Roman" w:hAnsi="Times New Roman" w:cs="Times New Roman"/>
          <w:sz w:val="20"/>
          <w:szCs w:val="20"/>
          <w:lang w:eastAsia="pl-PL"/>
        </w:rPr>
        <w:t xml:space="preserve"> Badania wykonania znakowania poziomego z materiału cienkowarstwowego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Wykonawca wykonując znakowanie poziome z materiału cienkowarstwowego przeprowadza przed rozpoczęciem każdej pracy oraz w czasie jej wykonywania, co najmniej raz dziennie, lub zgodnie z ustaleniem SST, następujące badania: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przed rozpoczęciem pracy: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sprawdzenie oznakowania opakowań,</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wizualną ocenę stanu  materiału, w zakresie jego jednorodności i widocznych wad,</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pomiar wilgotności względnej powietrza,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pomiar temperatury powietrza i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badanie lepkości farby (cienkowarstwowej), wg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w czasie wykonywania pracy: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pomiar grubości warstwy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pomiar czasu schnięcia, wg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wizualną ocenę równomierności rozłożenia kulek szklanych,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pomiar poziomych wymiarów oznakowania, na zgodność z dokumentacją projektową i „Instrukcją o znakach drogowych poziomych” [3],</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wizualną ocenę równomierności skropienia (rozłożenia materiału) na całej szerokości linii,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oznaczenia czasu przejezdności, wg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Protokół z przeprowadzonych badań wraz z jedną próbką na blasze (300 x 250 x </w:t>
      </w:r>
      <w:smartTag w:uri="urn:schemas-microsoft-com:office:smarttags" w:element="metricconverter">
        <w:smartTagPr>
          <w:attr w:name="ProductID" w:val="0,8 mm"/>
        </w:smartTagPr>
        <w:r w:rsidRPr="009B10D4">
          <w:rPr>
            <w:rFonts w:ascii="Times New Roman" w:eastAsia="Times New Roman" w:hAnsi="Times New Roman" w:cs="Times New Roman"/>
            <w:sz w:val="20"/>
            <w:szCs w:val="20"/>
            <w:lang w:eastAsia="pl-PL"/>
          </w:rPr>
          <w:t>0,8 mm</w:t>
        </w:r>
      </w:smartTag>
      <w:r w:rsidRPr="009B10D4">
        <w:rPr>
          <w:rFonts w:ascii="Times New Roman" w:eastAsia="Times New Roman" w:hAnsi="Times New Roman" w:cs="Times New Roman"/>
          <w:sz w:val="20"/>
          <w:szCs w:val="20"/>
          <w:lang w:eastAsia="pl-PL"/>
        </w:rPr>
        <w:t>) Wykonawca powinien przechować do czasu upływu okresu gwarancji.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 przypadku wątpliwości dotyczących wykonania oznakowania poziomego, Inżynier może zlecić wykonanie badań:</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widzialności w dzień,</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widzialności w nocy,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szorstkości,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odpowiadających wymaganiom podanym w punkcie 6.3.1 i wykonanych według metod określonych w „Warunkach technicznych POD-</w:t>
      </w:r>
      <w:smartTag w:uri="urn:schemas-microsoft-com:office:smarttags" w:element="metricconverter">
        <w:smartTagPr>
          <w:attr w:name="ProductID" w:val="97”"/>
        </w:smartTagPr>
        <w:r w:rsidRPr="009B10D4">
          <w:rPr>
            <w:rFonts w:ascii="Times New Roman" w:eastAsia="Times New Roman" w:hAnsi="Times New Roman" w:cs="Times New Roman"/>
            <w:sz w:val="20"/>
            <w:szCs w:val="20"/>
            <w:lang w:eastAsia="pl-PL"/>
          </w:rPr>
          <w:t>97”</w:t>
        </w:r>
      </w:smartTag>
      <w:r w:rsidRPr="009B10D4">
        <w:rPr>
          <w:rFonts w:ascii="Times New Roman" w:eastAsia="Times New Roman" w:hAnsi="Times New Roman" w:cs="Times New Roman"/>
          <w:sz w:val="20"/>
          <w:szCs w:val="20"/>
          <w:lang w:eastAsia="pl-PL"/>
        </w:rPr>
        <w:t xml:space="preserve"> [4]. Jeżeli wyniki tych badań wykażą wadliwość wykonanego oznakowania to koszt badań ponosi Wykonawca, w przypadku przeciwnym - Zamawiający.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6.3.3.</w:t>
      </w:r>
      <w:r w:rsidRPr="009B10D4">
        <w:rPr>
          <w:rFonts w:ascii="Times New Roman" w:eastAsia="Times New Roman" w:hAnsi="Times New Roman" w:cs="Times New Roman"/>
          <w:sz w:val="20"/>
          <w:szCs w:val="20"/>
          <w:lang w:eastAsia="pl-PL"/>
        </w:rPr>
        <w:t xml:space="preserve"> Zbiorcze zestawienie wymagań dla materiałów i wykonanego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tbl>
      <w:tblPr>
        <w:tblW w:w="0" w:type="auto"/>
        <w:tblInd w:w="779" w:type="dxa"/>
        <w:tblCellMar>
          <w:left w:w="70" w:type="dxa"/>
          <w:right w:w="70" w:type="dxa"/>
        </w:tblCellMar>
        <w:tblLook w:val="0000" w:firstRow="0" w:lastRow="0" w:firstColumn="0" w:lastColumn="0" w:noHBand="0" w:noVBand="0"/>
      </w:tblPr>
      <w:tblGrid>
        <w:gridCol w:w="786"/>
        <w:gridCol w:w="3402"/>
        <w:gridCol w:w="1275"/>
        <w:gridCol w:w="2332"/>
      </w:tblGrid>
      <w:tr w:rsidR="009B10D4" w:rsidRPr="009B10D4" w:rsidTr="00543268">
        <w:tc>
          <w:tcPr>
            <w:tcW w:w="786" w:type="dxa"/>
            <w:vMerge w:val="restart"/>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24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Lp.</w:t>
            </w:r>
          </w:p>
        </w:tc>
        <w:tc>
          <w:tcPr>
            <w:tcW w:w="3402" w:type="dxa"/>
            <w:vMerge w:val="restart"/>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24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 wymagania</w:t>
            </w:r>
          </w:p>
        </w:tc>
        <w:tc>
          <w:tcPr>
            <w:tcW w:w="1275" w:type="dxa"/>
            <w:vMerge w:val="restart"/>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24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Jednostka </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Materiały do znakowania</w:t>
            </w:r>
          </w:p>
        </w:tc>
      </w:tr>
      <w:tr w:rsidR="009B10D4" w:rsidRPr="009B10D4" w:rsidTr="00543268">
        <w:tc>
          <w:tcPr>
            <w:tcW w:w="786" w:type="dxa"/>
            <w:vMerge/>
            <w:tcBorders>
              <w:top w:val="single" w:sz="6" w:space="0" w:color="auto"/>
              <w:left w:val="single" w:sz="6" w:space="0" w:color="auto"/>
              <w:bottom w:val="nil"/>
              <w:right w:val="nil"/>
            </w:tcBorders>
            <w:vAlign w:val="center"/>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p>
        </w:tc>
        <w:tc>
          <w:tcPr>
            <w:tcW w:w="0" w:type="auto"/>
            <w:vMerge/>
            <w:tcBorders>
              <w:top w:val="single" w:sz="6" w:space="0" w:color="auto"/>
              <w:left w:val="single" w:sz="6" w:space="0" w:color="auto"/>
              <w:bottom w:val="nil"/>
              <w:right w:val="nil"/>
            </w:tcBorders>
            <w:vAlign w:val="center"/>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p>
        </w:tc>
        <w:tc>
          <w:tcPr>
            <w:tcW w:w="0" w:type="auto"/>
            <w:vMerge/>
            <w:tcBorders>
              <w:top w:val="single" w:sz="6" w:space="0" w:color="auto"/>
              <w:left w:val="single" w:sz="6" w:space="0" w:color="auto"/>
              <w:bottom w:val="nil"/>
              <w:right w:val="nil"/>
            </w:tcBorders>
            <w:vAlign w:val="center"/>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p>
        </w:tc>
        <w:tc>
          <w:tcPr>
            <w:tcW w:w="2332"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cienkowarstwowego</w:t>
            </w:r>
          </w:p>
        </w:tc>
      </w:tr>
      <w:tr w:rsidR="009B10D4" w:rsidRPr="009B10D4" w:rsidTr="00543268">
        <w:tc>
          <w:tcPr>
            <w:tcW w:w="786" w:type="dxa"/>
            <w:tcBorders>
              <w:top w:val="doub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3402" w:type="dxa"/>
            <w:tcBorders>
              <w:top w:val="doub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Zawartość składników lotnych w materiałach do znakowania</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rozpuszczalników organicznych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rozpuszczalników aromatycznych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benzenu i rozpuszczalników   </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chlorowanych</w:t>
            </w:r>
          </w:p>
        </w:tc>
        <w:tc>
          <w:tcPr>
            <w:tcW w:w="1275" w:type="dxa"/>
            <w:tcBorders>
              <w:top w:val="doub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(m/m)</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(m/m)</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(m/m)</w:t>
            </w:r>
          </w:p>
        </w:tc>
        <w:tc>
          <w:tcPr>
            <w:tcW w:w="2332" w:type="dxa"/>
            <w:tcBorders>
              <w:top w:val="doub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A3"/>
            </w:r>
            <w:r w:rsidRPr="009B10D4">
              <w:rPr>
                <w:rFonts w:ascii="Times New Roman" w:eastAsia="Times New Roman" w:hAnsi="Times New Roman" w:cs="Times New Roman"/>
                <w:sz w:val="20"/>
                <w:szCs w:val="20"/>
                <w:lang w:eastAsia="pl-PL"/>
              </w:rPr>
              <w:t xml:space="preserve"> 30</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A3"/>
            </w:r>
            <w:r w:rsidRPr="009B10D4">
              <w:rPr>
                <w:rFonts w:ascii="Times New Roman" w:eastAsia="Times New Roman" w:hAnsi="Times New Roman" w:cs="Times New Roman"/>
                <w:sz w:val="20"/>
                <w:szCs w:val="20"/>
                <w:lang w:eastAsia="pl-PL"/>
              </w:rPr>
              <w:t xml:space="preserve"> 10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0</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Współczynnik załamania światła kulek szklanych</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współcz</w:t>
            </w:r>
            <w:proofErr w:type="spellEnd"/>
            <w:r w:rsidRPr="009B10D4">
              <w:rPr>
                <w:rFonts w:ascii="Times New Roman" w:eastAsia="Times New Roman" w:hAnsi="Times New Roman" w:cs="Times New Roman"/>
                <w:sz w:val="20"/>
                <w:szCs w:val="20"/>
                <w:lang w:eastAsia="pl-PL"/>
              </w:rPr>
              <w:t>.</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3E"/>
            </w:r>
            <w:r w:rsidRPr="009B10D4">
              <w:rPr>
                <w:rFonts w:ascii="Times New Roman" w:eastAsia="Times New Roman" w:hAnsi="Times New Roman" w:cs="Times New Roman"/>
                <w:sz w:val="20"/>
                <w:szCs w:val="20"/>
                <w:lang w:eastAsia="pl-PL"/>
              </w:rPr>
              <w:t xml:space="preserve"> 1,5</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Współczynnik luminancji Q w świetle rozproszonym dla oznakowania świeżego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 na nawierzchni asfaltowej</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vertAlign w:val="superscript"/>
                <w:lang w:eastAsia="pl-PL"/>
              </w:rPr>
            </w:pPr>
            <w:r w:rsidRPr="009B10D4">
              <w:rPr>
                <w:rFonts w:ascii="Times New Roman" w:eastAsia="Times New Roman" w:hAnsi="Times New Roman" w:cs="Times New Roman"/>
                <w:sz w:val="20"/>
                <w:szCs w:val="20"/>
                <w:lang w:eastAsia="pl-PL"/>
              </w:rPr>
              <w:t>mcd 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lx</w:t>
            </w:r>
            <w:r w:rsidRPr="009B10D4">
              <w:rPr>
                <w:rFonts w:ascii="Times New Roman" w:eastAsia="Times New Roman" w:hAnsi="Times New Roman" w:cs="Times New Roman"/>
                <w:sz w:val="20"/>
                <w:szCs w:val="20"/>
                <w:vertAlign w:val="superscript"/>
                <w:lang w:eastAsia="pl-PL"/>
              </w:rPr>
              <w:t>-1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mcd 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lx</w:t>
            </w:r>
            <w:r w:rsidRPr="009B10D4">
              <w:rPr>
                <w:rFonts w:ascii="Times New Roman" w:eastAsia="Times New Roman" w:hAnsi="Times New Roman" w:cs="Times New Roman"/>
                <w:sz w:val="20"/>
                <w:szCs w:val="20"/>
                <w:vertAlign w:val="superscript"/>
                <w:lang w:eastAsia="pl-PL"/>
              </w:rPr>
              <w:t>-1</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130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100</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Współczynnik luminancji </w:t>
            </w:r>
            <w:r w:rsidRPr="009B10D4">
              <w:rPr>
                <w:rFonts w:ascii="Times New Roman" w:eastAsia="Times New Roman" w:hAnsi="Times New Roman" w:cs="Times New Roman"/>
                <w:sz w:val="20"/>
                <w:szCs w:val="20"/>
                <w:lang w:eastAsia="pl-PL"/>
              </w:rPr>
              <w:sym w:font="Symbol" w:char="0062"/>
            </w:r>
            <w:r w:rsidRPr="009B10D4">
              <w:rPr>
                <w:rFonts w:ascii="Times New Roman" w:eastAsia="Times New Roman" w:hAnsi="Times New Roman" w:cs="Times New Roman"/>
                <w:sz w:val="20"/>
                <w:szCs w:val="20"/>
                <w:lang w:eastAsia="pl-PL"/>
              </w:rPr>
              <w:t xml:space="preserve"> dla oznakowania świeżego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współcz</w:t>
            </w:r>
            <w:proofErr w:type="spellEnd"/>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sym w:font="Symbol" w:char="0062"/>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sidRPr="009B10D4">
              <w:rPr>
                <w:rFonts w:ascii="Times New Roman" w:eastAsia="Times New Roman" w:hAnsi="Times New Roman" w:cs="Times New Roman"/>
                <w:sz w:val="20"/>
                <w:szCs w:val="20"/>
                <w:lang w:eastAsia="pl-PL"/>
              </w:rPr>
              <w:t>współcz</w:t>
            </w:r>
            <w:proofErr w:type="spellEnd"/>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sym w:font="Symbol" w:char="0062"/>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0,60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0,40</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Powierzchniowy współczynnik odblasku dla oznakowania świeżego w stanie suchym barwy: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białej</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żółtej</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vertAlign w:val="superscript"/>
                <w:lang w:eastAsia="pl-PL"/>
              </w:rPr>
            </w:pPr>
            <w:r w:rsidRPr="009B10D4">
              <w:rPr>
                <w:rFonts w:ascii="Times New Roman" w:eastAsia="Times New Roman" w:hAnsi="Times New Roman" w:cs="Times New Roman"/>
                <w:sz w:val="20"/>
                <w:szCs w:val="20"/>
                <w:lang w:eastAsia="pl-PL"/>
              </w:rPr>
              <w:t>mcd 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lx</w:t>
            </w:r>
            <w:r w:rsidRPr="009B10D4">
              <w:rPr>
                <w:rFonts w:ascii="Times New Roman" w:eastAsia="Times New Roman" w:hAnsi="Times New Roman" w:cs="Times New Roman"/>
                <w:sz w:val="20"/>
                <w:szCs w:val="20"/>
                <w:vertAlign w:val="superscript"/>
                <w:lang w:eastAsia="pl-PL"/>
              </w:rPr>
              <w:t>-1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mcd m</w:t>
            </w:r>
            <w:r w:rsidRPr="009B10D4">
              <w:rPr>
                <w:rFonts w:ascii="Times New Roman" w:eastAsia="Times New Roman" w:hAnsi="Times New Roman" w:cs="Times New Roman"/>
                <w:sz w:val="20"/>
                <w:szCs w:val="20"/>
                <w:vertAlign w:val="superscript"/>
                <w:lang w:eastAsia="pl-PL"/>
              </w:rPr>
              <w:t>-2</w:t>
            </w:r>
            <w:r w:rsidRPr="009B10D4">
              <w:rPr>
                <w:rFonts w:ascii="Times New Roman" w:eastAsia="Times New Roman" w:hAnsi="Times New Roman" w:cs="Times New Roman"/>
                <w:sz w:val="20"/>
                <w:szCs w:val="20"/>
                <w:lang w:eastAsia="pl-PL"/>
              </w:rPr>
              <w:t xml:space="preserve"> lx</w:t>
            </w:r>
            <w:r w:rsidRPr="009B10D4">
              <w:rPr>
                <w:rFonts w:ascii="Times New Roman" w:eastAsia="Times New Roman" w:hAnsi="Times New Roman" w:cs="Times New Roman"/>
                <w:sz w:val="20"/>
                <w:szCs w:val="20"/>
                <w:vertAlign w:val="superscript"/>
                <w:lang w:eastAsia="pl-PL"/>
              </w:rPr>
              <w:t>-1</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300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200</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Szorstkość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świeżego</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używanego (po 3 mies.)</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wskaźnik</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SRT</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SRT</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50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45</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Trwałość oznakowania wykonanego: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farbami wodorozcieńczalnymi</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pozostałymi materiałami</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wskaźnik</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wskaźnik</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5</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6</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Czas schnięcia materiału na nawierzchni</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h</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A3"/>
            </w:r>
            <w:r w:rsidRPr="009B10D4">
              <w:rPr>
                <w:rFonts w:ascii="Times New Roman" w:eastAsia="Times New Roman" w:hAnsi="Times New Roman" w:cs="Times New Roman"/>
                <w:sz w:val="20"/>
                <w:szCs w:val="20"/>
                <w:lang w:eastAsia="pl-PL"/>
              </w:rPr>
              <w:t xml:space="preserve"> 2</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Grubość oznakowania nad powierzchnią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bez </w:t>
            </w:r>
            <w:proofErr w:type="spellStart"/>
            <w:r w:rsidRPr="009B10D4">
              <w:rPr>
                <w:rFonts w:ascii="Times New Roman" w:eastAsia="Times New Roman" w:hAnsi="Times New Roman" w:cs="Times New Roman"/>
                <w:sz w:val="20"/>
                <w:szCs w:val="20"/>
                <w:lang w:eastAsia="pl-PL"/>
              </w:rPr>
              <w:t>mikrokulek</w:t>
            </w:r>
            <w:proofErr w:type="spellEnd"/>
            <w:r w:rsidRPr="009B10D4">
              <w:rPr>
                <w:rFonts w:ascii="Times New Roman" w:eastAsia="Times New Roman" w:hAnsi="Times New Roman" w:cs="Times New Roman"/>
                <w:sz w:val="20"/>
                <w:szCs w:val="20"/>
                <w:lang w:eastAsia="pl-PL"/>
              </w:rPr>
              <w:t xml:space="preserve"> szklanych</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 </w:t>
            </w:r>
            <w:proofErr w:type="spellStart"/>
            <w:r w:rsidRPr="009B10D4">
              <w:rPr>
                <w:rFonts w:ascii="Times New Roman" w:eastAsia="Times New Roman" w:hAnsi="Times New Roman" w:cs="Times New Roman"/>
                <w:sz w:val="20"/>
                <w:szCs w:val="20"/>
                <w:lang w:eastAsia="pl-PL"/>
              </w:rPr>
              <w:t>mikrokulkami</w:t>
            </w:r>
            <w:proofErr w:type="spellEnd"/>
            <w:r w:rsidRPr="009B10D4">
              <w:rPr>
                <w:rFonts w:ascii="Times New Roman" w:eastAsia="Times New Roman" w:hAnsi="Times New Roman" w:cs="Times New Roman"/>
                <w:sz w:val="20"/>
                <w:szCs w:val="20"/>
                <w:lang w:eastAsia="pl-PL"/>
              </w:rPr>
              <w:t xml:space="preserve"> szklanymi</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6D"/>
            </w:r>
            <w:r w:rsidRPr="009B10D4">
              <w:rPr>
                <w:rFonts w:ascii="Times New Roman" w:eastAsia="Times New Roman" w:hAnsi="Times New Roman" w:cs="Times New Roman"/>
                <w:sz w:val="20"/>
                <w:szCs w:val="20"/>
                <w:lang w:eastAsia="pl-PL"/>
              </w:rPr>
              <w:t>m</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mm</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A3"/>
            </w:r>
            <w:r w:rsidRPr="009B10D4">
              <w:rPr>
                <w:rFonts w:ascii="Times New Roman" w:eastAsia="Times New Roman" w:hAnsi="Times New Roman" w:cs="Times New Roman"/>
                <w:sz w:val="20"/>
                <w:szCs w:val="20"/>
                <w:lang w:eastAsia="pl-PL"/>
              </w:rPr>
              <w:t xml:space="preserve"> 800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r>
      <w:tr w:rsidR="009B10D4" w:rsidRPr="009B10D4" w:rsidTr="00543268">
        <w:tc>
          <w:tcPr>
            <w:tcW w:w="7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c>
          <w:tcPr>
            <w:tcW w:w="340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Okres stałości właściwości materiałów do znakowania przy składowaniu</w:t>
            </w:r>
          </w:p>
        </w:tc>
        <w:tc>
          <w:tcPr>
            <w:tcW w:w="127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miesięcy</w:t>
            </w:r>
          </w:p>
        </w:tc>
        <w:tc>
          <w:tcPr>
            <w:tcW w:w="23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3"/>
            </w:r>
            <w:r w:rsidRPr="009B10D4">
              <w:rPr>
                <w:rFonts w:ascii="Times New Roman" w:eastAsia="Times New Roman" w:hAnsi="Times New Roman" w:cs="Times New Roman"/>
                <w:sz w:val="20"/>
                <w:szCs w:val="20"/>
                <w:lang w:eastAsia="pl-PL"/>
              </w:rPr>
              <w:t xml:space="preserve"> 6</w:t>
            </w:r>
          </w:p>
        </w:tc>
      </w:tr>
    </w:tbl>
    <w:p w:rsidR="009B10D4" w:rsidRPr="009B10D4" w:rsidRDefault="009B10D4" w:rsidP="009B10D4">
      <w:pPr>
        <w:spacing w:before="120"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6.4.</w:t>
      </w:r>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b/>
          <w:sz w:val="20"/>
          <w:szCs w:val="20"/>
          <w:lang w:eastAsia="pl-PL"/>
        </w:rPr>
        <w:t>Tolerancje wymiarów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6.4.1.</w:t>
      </w:r>
      <w:r w:rsidRPr="009B10D4">
        <w:rPr>
          <w:rFonts w:ascii="Times New Roman" w:eastAsia="Times New Roman" w:hAnsi="Times New Roman" w:cs="Times New Roman"/>
          <w:sz w:val="20"/>
          <w:szCs w:val="20"/>
          <w:lang w:eastAsia="pl-PL"/>
        </w:rPr>
        <w:t xml:space="preserve"> Tolerancje nowo wykonanego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Tolerancje nowo wykonanego oznakowania poziomego, zgodnego z dokumentacją projektową i „Instrukcją o znakach drogowych poziomych” [3], powinny odpowiadać następującym warunkom:</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szerokość linii może różnić się od wymaganej o ± </w:t>
      </w:r>
      <w:smartTag w:uri="urn:schemas-microsoft-com:office:smarttags" w:element="metricconverter">
        <w:smartTagPr>
          <w:attr w:name="ProductID" w:val="5 mm"/>
        </w:smartTagPr>
        <w:r w:rsidRPr="009B10D4">
          <w:rPr>
            <w:rFonts w:ascii="Times New Roman" w:eastAsia="Times New Roman" w:hAnsi="Times New Roman" w:cs="Times New Roman"/>
            <w:sz w:val="20"/>
            <w:szCs w:val="20"/>
            <w:lang w:eastAsia="pl-PL"/>
          </w:rPr>
          <w:t>5 mm</w:t>
        </w:r>
      </w:smartTag>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długość linii może być mniejsza od wymaganej co najwyżej o </w:t>
      </w:r>
      <w:smartTag w:uri="urn:schemas-microsoft-com:office:smarttags" w:element="metricconverter">
        <w:smartTagPr>
          <w:attr w:name="ProductID" w:val="50 mm"/>
        </w:smartTagPr>
        <w:r w:rsidRPr="009B10D4">
          <w:rPr>
            <w:rFonts w:ascii="Times New Roman" w:eastAsia="Times New Roman" w:hAnsi="Times New Roman" w:cs="Times New Roman"/>
            <w:sz w:val="20"/>
            <w:szCs w:val="20"/>
            <w:lang w:eastAsia="pl-PL"/>
          </w:rPr>
          <w:t>50 mm</w:t>
        </w:r>
      </w:smartTag>
      <w:r w:rsidRPr="009B10D4">
        <w:rPr>
          <w:rFonts w:ascii="Times New Roman" w:eastAsia="Times New Roman" w:hAnsi="Times New Roman" w:cs="Times New Roman"/>
          <w:sz w:val="20"/>
          <w:szCs w:val="20"/>
          <w:lang w:eastAsia="pl-PL"/>
        </w:rPr>
        <w:t xml:space="preserve"> lub większa co najwyżej o </w:t>
      </w:r>
      <w:smartTag w:uri="urn:schemas-microsoft-com:office:smarttags" w:element="metricconverter">
        <w:smartTagPr>
          <w:attr w:name="ProductID" w:val="150 mm"/>
        </w:smartTagPr>
        <w:r w:rsidRPr="009B10D4">
          <w:rPr>
            <w:rFonts w:ascii="Times New Roman" w:eastAsia="Times New Roman" w:hAnsi="Times New Roman" w:cs="Times New Roman"/>
            <w:sz w:val="20"/>
            <w:szCs w:val="20"/>
            <w:lang w:eastAsia="pl-PL"/>
          </w:rPr>
          <w:t>150 mm</w:t>
        </w:r>
      </w:smartTag>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dla linii przerywanych, długość cyklu składającego się z linii i przerwy nie może odbiegać od średniej liczonej z 10 kolejnych cykli o więcej niż ± </w:t>
      </w:r>
      <w:smartTag w:uri="urn:schemas-microsoft-com:office:smarttags" w:element="metricconverter">
        <w:smartTagPr>
          <w:attr w:name="ProductID" w:val="50 mm"/>
        </w:smartTagPr>
        <w:r w:rsidRPr="009B10D4">
          <w:rPr>
            <w:rFonts w:ascii="Times New Roman" w:eastAsia="Times New Roman" w:hAnsi="Times New Roman" w:cs="Times New Roman"/>
            <w:sz w:val="20"/>
            <w:szCs w:val="20"/>
            <w:lang w:eastAsia="pl-PL"/>
          </w:rPr>
          <w:t>50 mm</w:t>
        </w:r>
      </w:smartTag>
      <w:r w:rsidRPr="009B10D4">
        <w:rPr>
          <w:rFonts w:ascii="Times New Roman" w:eastAsia="Times New Roman" w:hAnsi="Times New Roman" w:cs="Times New Roman"/>
          <w:sz w:val="20"/>
          <w:szCs w:val="20"/>
          <w:lang w:eastAsia="pl-PL"/>
        </w:rPr>
        <w:t xml:space="preserve"> długości wymaganej,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dla strzałek, liter i cyfr rozstaw punktów narożnikowych nie może mieć większej odchyłki od wymaganego wzoru niż ± </w:t>
      </w:r>
      <w:smartTag w:uri="urn:schemas-microsoft-com:office:smarttags" w:element="metricconverter">
        <w:smartTagPr>
          <w:attr w:name="ProductID" w:val="50 mm"/>
        </w:smartTagPr>
        <w:r w:rsidRPr="009B10D4">
          <w:rPr>
            <w:rFonts w:ascii="Times New Roman" w:eastAsia="Times New Roman" w:hAnsi="Times New Roman" w:cs="Times New Roman"/>
            <w:sz w:val="20"/>
            <w:szCs w:val="20"/>
            <w:lang w:eastAsia="pl-PL"/>
          </w:rPr>
          <w:t>50 mm</w:t>
        </w:r>
      </w:smartTag>
      <w:r w:rsidRPr="009B10D4">
        <w:rPr>
          <w:rFonts w:ascii="Times New Roman" w:eastAsia="Times New Roman" w:hAnsi="Times New Roman" w:cs="Times New Roman"/>
          <w:sz w:val="20"/>
          <w:szCs w:val="20"/>
          <w:lang w:eastAsia="pl-PL"/>
        </w:rPr>
        <w:t xml:space="preserve"> dla wymiaru długości i ± </w:t>
      </w:r>
      <w:smartTag w:uri="urn:schemas-microsoft-com:office:smarttags" w:element="metricconverter">
        <w:smartTagPr>
          <w:attr w:name="ProductID" w:val="20 mm"/>
        </w:smartTagPr>
        <w:r w:rsidRPr="009B10D4">
          <w:rPr>
            <w:rFonts w:ascii="Times New Roman" w:eastAsia="Times New Roman" w:hAnsi="Times New Roman" w:cs="Times New Roman"/>
            <w:sz w:val="20"/>
            <w:szCs w:val="20"/>
            <w:lang w:eastAsia="pl-PL"/>
          </w:rPr>
          <w:t>20 mm</w:t>
        </w:r>
      </w:smartTag>
      <w:r w:rsidRPr="009B10D4">
        <w:rPr>
          <w:rFonts w:ascii="Times New Roman" w:eastAsia="Times New Roman" w:hAnsi="Times New Roman" w:cs="Times New Roman"/>
          <w:sz w:val="20"/>
          <w:szCs w:val="20"/>
          <w:lang w:eastAsia="pl-PL"/>
        </w:rPr>
        <w:t xml:space="preserve"> dla wymiaru szerokości.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Przy wykonywaniu nowego oznakowania poziomego, spowodowanego zmianami organizacji ruchu, należy dokładnie usunąć zbędne stare oznakowanie.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6.4.2.</w:t>
      </w:r>
      <w:r w:rsidRPr="009B10D4">
        <w:rPr>
          <w:rFonts w:ascii="Times New Roman" w:eastAsia="Times New Roman" w:hAnsi="Times New Roman" w:cs="Times New Roman"/>
          <w:sz w:val="20"/>
          <w:szCs w:val="20"/>
          <w:lang w:eastAsia="pl-PL"/>
        </w:rPr>
        <w:t xml:space="preserve"> Tolerancje przy odnawianiu istniejącego oznakowania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Przy odnawianiu istniejącego oznakowania należy dążyć do  pokrycia pełnej powierzchni istniejących znaków, przy zachowaniu dopuszczalnych tolerancji podanych w punkcie 6.4.1.</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 OBMIAR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zasady obmiaru robót podano w SST D-M-00.00.00 „Wymagania ogólne” pkt 7.</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Jednostką obmiarową oznakowania poziomego jest m2 (metr kwadratowy) powierzchni naniesionych znaków lub liczba umieszczonych punktowych elementów odblaskowych.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 ODBIÓR ROBÓT</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8.1. Ogólne zasady odbioru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zasady odbioru robót podano w SST D-M-00.00.00 „Wymagania ogólne” pkt 8.</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Roboty uznaje się za wykonane zgodnie z dokumentacją projektową, SST i wymaganiami Inżyniera, jeżeli wszystkie pomiary i badania, z zachowaniem tolerancji wg pkt 6, dały wyniki pozytywne.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8.2. Odbiór robót zanikających i ulegających zakryciu</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Odbiór robót zanikających i ulegających zakryciu, w zależności od przyjętego sposobu wykonania robót, może być dokonany po: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oczyszczeniu powierzchni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przedznakowaniu</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frezowaniu nawierzchni przed wykonaniem znakowania materiałem grubowarstwowym,</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usunięciu istniejącego oznakowania poziomego,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wykonaniu podkładu (</w:t>
      </w:r>
      <w:proofErr w:type="spellStart"/>
      <w:r w:rsidRPr="009B10D4">
        <w:rPr>
          <w:rFonts w:ascii="Times New Roman" w:eastAsia="Times New Roman" w:hAnsi="Times New Roman" w:cs="Times New Roman"/>
          <w:sz w:val="20"/>
          <w:szCs w:val="20"/>
          <w:lang w:eastAsia="pl-PL"/>
        </w:rPr>
        <w:t>primera</w:t>
      </w:r>
      <w:proofErr w:type="spellEnd"/>
      <w:r w:rsidRPr="009B10D4">
        <w:rPr>
          <w:rFonts w:ascii="Times New Roman" w:eastAsia="Times New Roman" w:hAnsi="Times New Roman" w:cs="Times New Roman"/>
          <w:sz w:val="20"/>
          <w:szCs w:val="20"/>
          <w:lang w:eastAsia="pl-PL"/>
        </w:rPr>
        <w:t>) na nawierzchni betonowej.</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8.3. Odbiór ostateczny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Odbioru ostatecznego należy dokonać po całkowitym zakończeniu robót, na podstawie wyników pomiarów i badań jakościowych określonych w punktach od 2 do 6.</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8.4. Odbiór pogwarancyjny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Odbioru pogwarancyjnego należy dokonać po upływie okresu gwarancyjnego, ustalonego w SST. Sprawdzeniu podlegają cechy oznakowania określone w POD-97 [4].</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Zaleca się stosowanie następujących minimalnych okresów gwarancyjnych: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dla oznakowania cienkowarstwowego:</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 odcinkach zamiejskich, z wyłączeniem przejść dla pieszych: co najmniej 12 miesięcy,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 odcinkach przejść przez miejscowości: co najmniej 6 miesięcy,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 przejściach dla pieszych na odcinkach zamiejskich: co najmniej 6 miesięcy,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 przejściach dla pieszych w miejscowościach: co najmniej 3 miesiące,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 niektórych przypadkach można rozważać ograniczenia okresów gwarancyjnych dla </w:t>
      </w:r>
      <w:proofErr w:type="spellStart"/>
      <w:r w:rsidRPr="009B10D4">
        <w:rPr>
          <w:rFonts w:ascii="Times New Roman" w:eastAsia="Times New Roman" w:hAnsi="Times New Roman" w:cs="Times New Roman"/>
          <w:sz w:val="20"/>
          <w:szCs w:val="20"/>
          <w:lang w:eastAsia="pl-PL"/>
        </w:rPr>
        <w:t>oznakowań</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cienkowarstwowych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dla </w:t>
      </w:r>
      <w:proofErr w:type="spellStart"/>
      <w:r w:rsidRPr="009B10D4">
        <w:rPr>
          <w:rFonts w:ascii="Times New Roman" w:eastAsia="Times New Roman" w:hAnsi="Times New Roman" w:cs="Times New Roman"/>
          <w:sz w:val="20"/>
          <w:szCs w:val="20"/>
          <w:lang w:eastAsia="pl-PL"/>
        </w:rPr>
        <w:t>wymalowań</w:t>
      </w:r>
      <w:proofErr w:type="spellEnd"/>
      <w:r w:rsidRPr="009B10D4">
        <w:rPr>
          <w:rFonts w:ascii="Times New Roman" w:eastAsia="Times New Roman" w:hAnsi="Times New Roman" w:cs="Times New Roman"/>
          <w:sz w:val="20"/>
          <w:szCs w:val="20"/>
          <w:lang w:eastAsia="pl-PL"/>
        </w:rPr>
        <w:t xml:space="preserve"> farbami problematyczne jest udzielenie gwarancji na wykonane oznakowanie w przypadku nawierzchni, których czas użytkowania jest krótszy niż jeden rok oraz dla </w:t>
      </w:r>
      <w:proofErr w:type="spellStart"/>
      <w:r w:rsidRPr="009B10D4">
        <w:rPr>
          <w:rFonts w:ascii="Times New Roman" w:eastAsia="Times New Roman" w:hAnsi="Times New Roman" w:cs="Times New Roman"/>
          <w:sz w:val="20"/>
          <w:szCs w:val="20"/>
          <w:lang w:eastAsia="pl-PL"/>
        </w:rPr>
        <w:t>oznakowań</w:t>
      </w:r>
      <w:proofErr w:type="spellEnd"/>
      <w:r w:rsidRPr="009B10D4">
        <w:rPr>
          <w:rFonts w:ascii="Times New Roman" w:eastAsia="Times New Roman" w:hAnsi="Times New Roman" w:cs="Times New Roman"/>
          <w:sz w:val="20"/>
          <w:szCs w:val="20"/>
          <w:lang w:eastAsia="pl-PL"/>
        </w:rPr>
        <w:t xml:space="preserve"> wykonanych w okresie od 1 listopada do 31 marca,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 nawierzchniach bitumicznych o warstwie ścieralnej spękanej, kruszącej się, z luźnymi grysami, pożądane jest skrócić okres gwarancyjny dla linii segregacyjnych do 6 miesięcy, przejść dla pieszych i drobnych elementów do 3 miesięcy,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 nawierzchniach kostkowych o równej powierzchni w dobrym stanie, pożądane jest skrócić okres gwarancyjny dla linii segregacyjnych do 3  miesięcy, przejść dla pieszych i drobnych elementów do 1 miesiąca,</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w:t>
      </w:r>
      <w:r w:rsidRPr="009B10D4">
        <w:rPr>
          <w:rFonts w:ascii="Times New Roman" w:eastAsia="Times New Roman" w:hAnsi="Times New Roman" w:cs="Times New Roman"/>
          <w:sz w:val="20"/>
          <w:szCs w:val="20"/>
          <w:lang w:eastAsia="pl-PL"/>
        </w:rPr>
        <w:lastRenderedPageBreak/>
        <w:t>powierzchnia, kostka uszkodzona, braki kostki, luźne zanieczyszczenia w szczelinach między kostkami niemożliwe do usunięcia za pomocą szczotki i zamiatarki) - w zasadzie gwarancji nie powinno się udzielać,</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 przypadku stosowania piasku  lub piasku z solą do zimowego utrzymania dróg, okres gwarancyjny należałoby skrócić do maksimum 9 miesięcy przy wymalowaniu wiosennym i do 6 miesięcy przy wymalowaniu jesiennym;</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 PODSTAWY PŁATNOŚCI</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Ogólne ustalenia dotyczące podstawy płatności podano w SST D-M-00.00.00 „Wymagania ogólne” pkt 9.</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Cena </w:t>
      </w:r>
      <w:smartTag w:uri="urn:schemas-microsoft-com:office:smarttags" w:element="metricconverter">
        <w:smartTagPr>
          <w:attr w:name="ProductID" w:val="1 m2"/>
        </w:smartTagPr>
        <w:r w:rsidRPr="009B10D4">
          <w:rPr>
            <w:rFonts w:ascii="Times New Roman" w:eastAsia="Times New Roman" w:hAnsi="Times New Roman" w:cs="Times New Roman"/>
            <w:sz w:val="20"/>
            <w:szCs w:val="20"/>
            <w:lang w:eastAsia="pl-PL"/>
          </w:rPr>
          <w:t>1 m2</w:t>
        </w:r>
      </w:smartTag>
      <w:r w:rsidRPr="009B10D4">
        <w:rPr>
          <w:rFonts w:ascii="Times New Roman" w:eastAsia="Times New Roman" w:hAnsi="Times New Roman" w:cs="Times New Roman"/>
          <w:sz w:val="20"/>
          <w:szCs w:val="20"/>
          <w:lang w:eastAsia="pl-PL"/>
        </w:rPr>
        <w:t xml:space="preserve"> wykonania robót obejmuje: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prace pomiarowe, roboty przygotowawcze i oznakowanie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przygotowanie i dostarczenie materiałów,</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oczyszczenie podłoża (nawierzchni),</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przedznakowanie</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naniesienie powłoki znaków na nawierzchnię drogi o kształtach i wymiarach zgodnych z dokumentacją projektową i „Instrukcją o znakach drogowych poziomych”,</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ochrona znaków przed zniszczeniem przez pojazdy w czasie prowadzenia robót,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przeprowadzenie pomiarów i badań laboratoryjnych wymaganych w specyfikacji technicznej.</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 PRZEPISY ZWIĄZANE</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10.1. Normy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PN-C-81400  Wyroby lakierowe. Pakowanie, przechowywanie i transport</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 PN-O-79252 Opakowania transportowe z zawartością. Znaki i znakowanie. Wymagania podstawowe.</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 </w:t>
      </w:r>
    </w:p>
    <w:p w:rsidR="009B10D4" w:rsidRPr="009B10D4" w:rsidRDefault="009B10D4" w:rsidP="009B10D4">
      <w:pPr>
        <w:spacing w:after="0" w:line="240" w:lineRule="auto"/>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10.2. Inne dokumenty</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3.    Instrukcja o znakach drogowych poziomych. Załącznik do zarządzenia Ministra Transportu i Gospodarki Morskiej</w:t>
      </w:r>
      <w:r w:rsidRPr="009B10D4">
        <w:rPr>
          <w:rFonts w:ascii="Times New Roman" w:eastAsia="Times New Roman" w:hAnsi="Times New Roman" w:cs="Times New Roman"/>
          <w:sz w:val="20"/>
          <w:szCs w:val="20"/>
          <w:lang w:eastAsia="pl-PL"/>
        </w:rPr>
        <w:br/>
        <w:t xml:space="preserve">        z dnia 3 marca 1994 r. (M.P. Nr 16, poz. 120)</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4.    Warunki techniczne. Poziome znakowanie dróg. POD-97. Seria „I” - Informacje, Instrukcje. Zeszyt nr 55. </w:t>
      </w:r>
      <w:proofErr w:type="spellStart"/>
      <w:r w:rsidRPr="009B10D4">
        <w:rPr>
          <w:rFonts w:ascii="Times New Roman" w:eastAsia="Times New Roman" w:hAnsi="Times New Roman" w:cs="Times New Roman"/>
          <w:sz w:val="20"/>
          <w:szCs w:val="20"/>
          <w:lang w:eastAsia="pl-PL"/>
        </w:rPr>
        <w:t>IBDiM</w:t>
      </w:r>
      <w:proofErr w:type="spellEnd"/>
      <w:r w:rsidRPr="009B10D4">
        <w:rPr>
          <w:rFonts w:ascii="Times New Roman" w:eastAsia="Times New Roman" w:hAnsi="Times New Roman" w:cs="Times New Roman"/>
          <w:sz w:val="20"/>
          <w:szCs w:val="20"/>
          <w:lang w:eastAsia="pl-PL"/>
        </w:rPr>
        <w:t xml:space="preserve">, </w:t>
      </w:r>
      <w:r w:rsidRPr="009B10D4">
        <w:rPr>
          <w:rFonts w:ascii="Times New Roman" w:eastAsia="Times New Roman" w:hAnsi="Times New Roman" w:cs="Times New Roman"/>
          <w:sz w:val="20"/>
          <w:szCs w:val="20"/>
          <w:lang w:eastAsia="pl-PL"/>
        </w:rPr>
        <w:br/>
        <w:t xml:space="preserve">        Warszawa, 1997.</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bookmarkStart w:id="161" w:name="_Toc404150096"/>
      <w:bookmarkStart w:id="162" w:name="_Toc416830698"/>
      <w:bookmarkStart w:id="163" w:name="_Toc425833580"/>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p>
    <w:p w:rsidR="009B10D4" w:rsidRPr="009B10D4" w:rsidRDefault="009B10D4" w:rsidP="009B10D4">
      <w:pPr>
        <w:overflowPunct w:val="0"/>
        <w:autoSpaceDE w:val="0"/>
        <w:autoSpaceDN w:val="0"/>
        <w:adjustRightInd w:val="0"/>
        <w:spacing w:after="0" w:line="240" w:lineRule="auto"/>
        <w:jc w:val="center"/>
        <w:textAlignment w:val="baseline"/>
        <w:rPr>
          <w:rFonts w:ascii="Arial Black" w:eastAsia="Times New Roman" w:hAnsi="Arial Black" w:cs="Times New Roman"/>
          <w:b/>
          <w:sz w:val="32"/>
          <w:szCs w:val="20"/>
          <w:lang w:eastAsia="pl-PL"/>
        </w:rPr>
      </w:pPr>
      <w:r w:rsidRPr="009B10D4">
        <w:rPr>
          <w:rFonts w:ascii="Arial Black" w:eastAsia="Times New Roman" w:hAnsi="Arial Black" w:cs="Times New Roman"/>
          <w:b/>
          <w:sz w:val="32"/>
          <w:szCs w:val="20"/>
          <w:lang w:eastAsia="pl-PL"/>
        </w:rPr>
        <w:t>SZCZEGÓŁOWA SPECYFIKACJA TECHNICZNA WYKONANIA I ODBIORU ROBÓT</w:t>
      </w:r>
    </w:p>
    <w:p w:rsidR="009B10D4" w:rsidRPr="009B10D4" w:rsidRDefault="009B10D4" w:rsidP="009B10D4">
      <w:pPr>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spacing w:after="0" w:line="240" w:lineRule="auto"/>
        <w:jc w:val="center"/>
        <w:rPr>
          <w:rFonts w:ascii="Arial Black" w:eastAsia="Times New Roman" w:hAnsi="Arial Black" w:cs="Times New Roman"/>
          <w:b/>
          <w:sz w:val="32"/>
          <w:szCs w:val="20"/>
          <w:lang w:eastAsia="pl-PL"/>
        </w:rPr>
      </w:pPr>
      <w:r w:rsidRPr="009B10D4">
        <w:rPr>
          <w:rFonts w:ascii="Arial Black" w:eastAsia="Times New Roman" w:hAnsi="Arial Black" w:cs="Times New Roman"/>
          <w:b/>
          <w:sz w:val="32"/>
          <w:szCs w:val="20"/>
          <w:lang w:eastAsia="pl-PL"/>
        </w:rPr>
        <w:t>D-07.02.01</w:t>
      </w:r>
    </w:p>
    <w:p w:rsidR="009B10D4" w:rsidRPr="009B10D4" w:rsidRDefault="009B10D4" w:rsidP="009B10D4">
      <w:pPr>
        <w:spacing w:after="0" w:line="240" w:lineRule="auto"/>
        <w:jc w:val="center"/>
        <w:rPr>
          <w:rFonts w:ascii="Arial Black" w:eastAsia="Times New Roman" w:hAnsi="Arial Black" w:cs="Times New Roman"/>
          <w:b/>
          <w:sz w:val="32"/>
          <w:szCs w:val="20"/>
          <w:lang w:eastAsia="pl-PL"/>
        </w:rPr>
      </w:pPr>
    </w:p>
    <w:p w:rsidR="009B10D4" w:rsidRPr="009B10D4" w:rsidRDefault="009B10D4" w:rsidP="009B10D4">
      <w:pPr>
        <w:keepNext/>
        <w:overflowPunct w:val="0"/>
        <w:autoSpaceDE w:val="0"/>
        <w:autoSpaceDN w:val="0"/>
        <w:adjustRightInd w:val="0"/>
        <w:spacing w:after="0" w:line="240" w:lineRule="auto"/>
        <w:jc w:val="center"/>
        <w:textAlignment w:val="baseline"/>
        <w:outlineLvl w:val="3"/>
        <w:rPr>
          <w:rFonts w:ascii="Arial Black" w:eastAsia="Times New Roman" w:hAnsi="Arial Black" w:cs="Times New Roman"/>
          <w:b/>
          <w:sz w:val="32"/>
          <w:szCs w:val="20"/>
          <w:lang w:eastAsia="pl-PL"/>
        </w:rPr>
      </w:pPr>
      <w:r w:rsidRPr="009B10D4">
        <w:rPr>
          <w:rFonts w:ascii="Arial Black" w:eastAsia="Times New Roman" w:hAnsi="Arial Black" w:cs="Times New Roman"/>
          <w:b/>
          <w:sz w:val="32"/>
          <w:szCs w:val="20"/>
          <w:lang w:eastAsia="pl-PL"/>
        </w:rPr>
        <w:t>OZNAKOWANIE PIONOWE</w:t>
      </w: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r w:rsidRPr="009B10D4">
        <w:rPr>
          <w:rFonts w:ascii="Arial" w:eastAsia="Times New Roman" w:hAnsi="Arial" w:cs="Times New Roman"/>
          <w:b/>
          <w:caps/>
          <w:kern w:val="28"/>
          <w:sz w:val="18"/>
          <w:szCs w:val="20"/>
          <w:lang w:eastAsia="pl-PL"/>
        </w:rPr>
        <w:t>1. WSTĘP</w:t>
      </w:r>
      <w:bookmarkEnd w:id="161"/>
      <w:bookmarkEnd w:id="162"/>
      <w:bookmarkEnd w:id="163"/>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bookmarkStart w:id="164" w:name="_Toc405615031"/>
      <w:bookmarkStart w:id="165" w:name="_Toc407161179"/>
      <w:r w:rsidRPr="009B10D4">
        <w:rPr>
          <w:rFonts w:ascii="Arial" w:eastAsia="Times New Roman" w:hAnsi="Arial" w:cs="Times New Roman"/>
          <w:b/>
          <w:sz w:val="18"/>
          <w:szCs w:val="20"/>
          <w:lang w:eastAsia="pl-PL"/>
        </w:rPr>
        <w:t>1.1. Przedmiot SST</w:t>
      </w:r>
      <w:bookmarkEnd w:id="164"/>
      <w:bookmarkEnd w:id="165"/>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Przedmiotem niniejszej specyfikacji technicznej  są wymagania dotyczące wykonania i odbioru oznakowania pionowego.</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bookmarkStart w:id="166" w:name="_Toc405615032"/>
      <w:bookmarkStart w:id="167" w:name="_Toc407161180"/>
      <w:r w:rsidRPr="009B10D4">
        <w:rPr>
          <w:rFonts w:ascii="Arial" w:eastAsia="Times New Roman" w:hAnsi="Arial" w:cs="Times New Roman"/>
          <w:b/>
          <w:sz w:val="18"/>
          <w:szCs w:val="20"/>
          <w:lang w:eastAsia="pl-PL"/>
        </w:rPr>
        <w:t>1.2. Zakres stosowania SST</w:t>
      </w:r>
      <w:bookmarkEnd w:id="166"/>
      <w:bookmarkEnd w:id="167"/>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Specyfikacja techniczna stanowi  dokument przetargowy i kontraktowy przy zlecaniu i realizacji robót na drogach.</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bookmarkStart w:id="168" w:name="_Toc405615033"/>
      <w:bookmarkStart w:id="169" w:name="_Toc407161181"/>
      <w:r w:rsidRPr="009B10D4">
        <w:rPr>
          <w:rFonts w:ascii="Arial" w:eastAsia="Times New Roman" w:hAnsi="Arial" w:cs="Times New Roman"/>
          <w:b/>
          <w:sz w:val="18"/>
          <w:szCs w:val="20"/>
          <w:lang w:eastAsia="pl-PL"/>
        </w:rPr>
        <w:lastRenderedPageBreak/>
        <w:t>1.3. Zakres robót objętych SST</w:t>
      </w:r>
      <w:bookmarkEnd w:id="168"/>
      <w:bookmarkEnd w:id="169"/>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Ustalenia zawarte w niniejszej specyfikacji dotyczą zasad prowadzenia robót związanych z wykonywaniem i odbiorem oznakowania pionowego stosowanego na drogach, w postaci:</w:t>
      </w:r>
    </w:p>
    <w:p w:rsidR="009B10D4" w:rsidRPr="009B10D4" w:rsidRDefault="009B10D4" w:rsidP="009B10D4">
      <w:pPr>
        <w:numPr>
          <w:ilvl w:val="0"/>
          <w:numId w:val="1"/>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znaków ostrzegawczych,</w:t>
      </w:r>
    </w:p>
    <w:p w:rsidR="009B10D4" w:rsidRPr="009B10D4" w:rsidRDefault="009B10D4" w:rsidP="009B10D4">
      <w:pPr>
        <w:numPr>
          <w:ilvl w:val="0"/>
          <w:numId w:val="1"/>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znaków zakazu i nakazu,</w:t>
      </w:r>
    </w:p>
    <w:p w:rsidR="009B10D4" w:rsidRPr="009B10D4" w:rsidRDefault="009B10D4" w:rsidP="009B10D4">
      <w:pPr>
        <w:numPr>
          <w:ilvl w:val="0"/>
          <w:numId w:val="1"/>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znaków informacyjnych, kierunku, miejscowości i znaków uzupełniających.</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1.4. Określenia podstawowe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1.4.1. </w:t>
      </w:r>
      <w:r w:rsidRPr="009B10D4">
        <w:rPr>
          <w:rFonts w:ascii="Arial" w:eastAsia="Times New Roman" w:hAnsi="Arial" w:cs="Times New Roman"/>
          <w:sz w:val="18"/>
          <w:szCs w:val="20"/>
          <w:lang w:eastAsia="pl-PL"/>
        </w:rPr>
        <w:t>Znak pionowy - znak wykonany w postaci tarczy lub tablicy z napisami albo symbolami, zwykle umieszczony na konstrukcji wsporczej.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1.4.2. </w:t>
      </w:r>
      <w:r w:rsidRPr="009B10D4">
        <w:rPr>
          <w:rFonts w:ascii="Arial" w:eastAsia="Times New Roman" w:hAnsi="Arial" w:cs="Times New Roman"/>
          <w:sz w:val="18"/>
          <w:szCs w:val="20"/>
          <w:lang w:eastAsia="pl-PL"/>
        </w:rPr>
        <w:t>Tarcza znaku - element konstrukcyjny, na powierzchni którego umieszczana jest treść znaku. Tarcza może być wykonana z różnych materiałów (stal, aluminium, tworzywa syntetyczne itp.) - jako jednolita lub składana.</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1.4.3. </w:t>
      </w:r>
      <w:r w:rsidRPr="009B10D4">
        <w:rPr>
          <w:rFonts w:ascii="Arial" w:eastAsia="Times New Roman" w:hAnsi="Arial" w:cs="Times New Roman"/>
          <w:sz w:val="18"/>
          <w:szCs w:val="20"/>
          <w:lang w:eastAsia="pl-PL"/>
        </w:rPr>
        <w:t xml:space="preserve">Lico znaku - przednia część znaku, służąca do podania treści znaku. Lico znaku może być wykonane jako malowane lub oklejane (folią odblaskową lub </w:t>
      </w:r>
      <w:proofErr w:type="spellStart"/>
      <w:r w:rsidRPr="009B10D4">
        <w:rPr>
          <w:rFonts w:ascii="Arial" w:eastAsia="Times New Roman" w:hAnsi="Arial" w:cs="Times New Roman"/>
          <w:sz w:val="18"/>
          <w:szCs w:val="20"/>
          <w:lang w:eastAsia="pl-PL"/>
        </w:rPr>
        <w:t>nieodblaskową</w:t>
      </w:r>
      <w:proofErr w:type="spellEnd"/>
      <w:r w:rsidRPr="009B10D4">
        <w:rPr>
          <w:rFonts w:ascii="Arial" w:eastAsia="Times New Roman" w:hAnsi="Arial" w:cs="Times New Roman"/>
          <w:sz w:val="18"/>
          <w:szCs w:val="20"/>
          <w:lang w:eastAsia="pl-PL"/>
        </w:rPr>
        <w:t>). W przypadkach szczególnych (znak z przejrzystych tworzyw syntetycznych) lico znaku może być zatopione w tarczy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1.4.4. </w:t>
      </w:r>
      <w:r w:rsidRPr="009B10D4">
        <w:rPr>
          <w:rFonts w:ascii="Arial" w:eastAsia="Times New Roman" w:hAnsi="Arial" w:cs="Times New Roman"/>
          <w:sz w:val="18"/>
          <w:szCs w:val="20"/>
          <w:lang w:eastAsia="pl-PL"/>
        </w:rPr>
        <w:t xml:space="preserve">Znak drogowy </w:t>
      </w:r>
      <w:proofErr w:type="spellStart"/>
      <w:r w:rsidRPr="009B10D4">
        <w:rPr>
          <w:rFonts w:ascii="Arial" w:eastAsia="Times New Roman" w:hAnsi="Arial" w:cs="Times New Roman"/>
          <w:sz w:val="18"/>
          <w:szCs w:val="20"/>
          <w:lang w:eastAsia="pl-PL"/>
        </w:rPr>
        <w:t>nieodblaskowy</w:t>
      </w:r>
      <w:proofErr w:type="spellEnd"/>
      <w:r w:rsidRPr="009B10D4">
        <w:rPr>
          <w:rFonts w:ascii="Arial" w:eastAsia="Times New Roman" w:hAnsi="Arial" w:cs="Times New Roman"/>
          <w:sz w:val="18"/>
          <w:szCs w:val="20"/>
          <w:lang w:eastAsia="pl-PL"/>
        </w:rPr>
        <w:t xml:space="preserve"> - znak, którego lico wykonane jest z materiałów zwykłych (lico nie wykazuje właściwości odblaskowych).</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1.4.5. </w:t>
      </w:r>
      <w:r w:rsidRPr="009B10D4">
        <w:rPr>
          <w:rFonts w:ascii="Arial" w:eastAsia="Times New Roman" w:hAnsi="Arial" w:cs="Times New Roman"/>
          <w:sz w:val="18"/>
          <w:szCs w:val="20"/>
          <w:lang w:eastAsia="pl-PL"/>
        </w:rPr>
        <w:t xml:space="preserve">Znak drogowy odblaskowy - znak, którego lico wykazuje właściwości odblaskowe (wykonane jest z materiału o odbiciu powrotnym - </w:t>
      </w:r>
      <w:proofErr w:type="spellStart"/>
      <w:r w:rsidRPr="009B10D4">
        <w:rPr>
          <w:rFonts w:ascii="Arial" w:eastAsia="Times New Roman" w:hAnsi="Arial" w:cs="Times New Roman"/>
          <w:sz w:val="18"/>
          <w:szCs w:val="20"/>
          <w:lang w:eastAsia="pl-PL"/>
        </w:rPr>
        <w:t>współdrożnym</w:t>
      </w:r>
      <w:proofErr w:type="spellEnd"/>
      <w:r w:rsidRPr="009B10D4">
        <w:rPr>
          <w:rFonts w:ascii="Arial" w:eastAsia="Times New Roman" w:hAnsi="Arial" w:cs="Times New Roman"/>
          <w:sz w:val="18"/>
          <w:szCs w:val="20"/>
          <w:lang w:eastAsia="pl-PL"/>
        </w:rPr>
        <w:t>).</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1.4.6. </w:t>
      </w:r>
      <w:r w:rsidRPr="009B10D4">
        <w:rPr>
          <w:rFonts w:ascii="Arial" w:eastAsia="Times New Roman" w:hAnsi="Arial" w:cs="Times New Roman"/>
          <w:sz w:val="18"/>
          <w:szCs w:val="20"/>
          <w:lang w:eastAsia="pl-PL"/>
        </w:rPr>
        <w:t>Konstrukcja wsporcza znaku - słup (słupy), wysięgnik, wspornik itp., na którym zamocowana jest tarcza znaku, wraz z elementami służącymi do przymocowania tarczy (śruby, zaciski itp.).</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1.4.7. </w:t>
      </w:r>
      <w:r w:rsidRPr="009B10D4">
        <w:rPr>
          <w:rFonts w:ascii="Arial" w:eastAsia="Times New Roman" w:hAnsi="Arial" w:cs="Times New Roman"/>
          <w:sz w:val="18"/>
          <w:szCs w:val="20"/>
          <w:lang w:eastAsia="pl-PL"/>
        </w:rPr>
        <w:t>Znak drogowy prześwietlany - znak, w którym wewnętrzne źródło światła jest umieszczone pod przejrzystym licem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1.4.8. </w:t>
      </w:r>
      <w:r w:rsidRPr="009B10D4">
        <w:rPr>
          <w:rFonts w:ascii="Arial" w:eastAsia="Times New Roman" w:hAnsi="Arial" w:cs="Times New Roman"/>
          <w:sz w:val="18"/>
          <w:szCs w:val="20"/>
          <w:lang w:eastAsia="pl-PL"/>
        </w:rPr>
        <w:t>Znak drogowy oświetlany - znak, którego lico jest oświetlane źródłem światła umieszczonym na zewnątrz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1.4.9. </w:t>
      </w:r>
      <w:r w:rsidRPr="009B10D4">
        <w:rPr>
          <w:rFonts w:ascii="Arial" w:eastAsia="Times New Roman" w:hAnsi="Arial" w:cs="Times New Roman"/>
          <w:sz w:val="18"/>
          <w:szCs w:val="20"/>
          <w:lang w:eastAsia="pl-PL"/>
        </w:rPr>
        <w:t>Znak nowy - znak użytkowany (ustawiony na drodze) lub magazynowany w okresie do 3 miesięcy od daty produkcji.</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1.4.10. </w:t>
      </w:r>
      <w:r w:rsidRPr="009B10D4">
        <w:rPr>
          <w:rFonts w:ascii="Arial" w:eastAsia="Times New Roman" w:hAnsi="Arial" w:cs="Times New Roman"/>
          <w:sz w:val="18"/>
          <w:szCs w:val="20"/>
          <w:lang w:eastAsia="pl-PL"/>
        </w:rPr>
        <w:t>Znak użytkowany - znak ustawiony na drodze lub magazynowany przez okres dłuższy niż 3 miesiące od daty produkcji.</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1.4.11. </w:t>
      </w:r>
      <w:r w:rsidRPr="009B10D4">
        <w:rPr>
          <w:rFonts w:ascii="Arial" w:eastAsia="Times New Roman" w:hAnsi="Arial" w:cs="Times New Roman"/>
          <w:sz w:val="18"/>
          <w:szCs w:val="20"/>
          <w:lang w:eastAsia="pl-PL"/>
        </w:rPr>
        <w:t xml:space="preserve">Pozostałe określenia podstawowe są zgodne z obowiązującymi, odpowiednimi polskimi normami i z definicjami podanymi w OST D-M-00.00.00 „Wymagania ogólne” pkt 1.4. </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1.5. Ogólne wymagania dotyczące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Ogólne wymagania dotyczące robót podano w OST D-M-00.00.00 „Wymagania ogólne” pkt 1.5. </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0" w:name="_Toc420816681"/>
      <w:bookmarkStart w:id="171" w:name="_Toc425833581"/>
      <w:r w:rsidRPr="009B10D4">
        <w:rPr>
          <w:rFonts w:ascii="Arial" w:eastAsia="Times New Roman" w:hAnsi="Arial" w:cs="Times New Roman"/>
          <w:b/>
          <w:caps/>
          <w:kern w:val="28"/>
          <w:sz w:val="18"/>
          <w:szCs w:val="20"/>
          <w:lang w:eastAsia="pl-PL"/>
        </w:rPr>
        <w:t>2. materiały</w:t>
      </w:r>
      <w:bookmarkEnd w:id="170"/>
      <w:bookmarkEnd w:id="171"/>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2.1. Ogólne wymagania dotyczące materiałów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wymagania dotyczące materiałów, ich pozyskiwania i składowania podano w OST D-M-00.00.00 „Wymagania ogólne” pkt 2.</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2.2. Aprobata techniczna dla materiałów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2.3. Materiały stosowane do fundamentów znaków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Fundamenty dla zamocowania konstrukcji wsporczych znaków mogą być wykonywane jako:</w:t>
      </w:r>
    </w:p>
    <w:p w:rsidR="009B10D4" w:rsidRPr="009B10D4" w:rsidRDefault="009B10D4" w:rsidP="009B10D4">
      <w:pPr>
        <w:numPr>
          <w:ilvl w:val="0"/>
          <w:numId w:val="1"/>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prefabrykaty </w:t>
      </w:r>
      <w:proofErr w:type="spellStart"/>
      <w:r w:rsidRPr="009B10D4">
        <w:rPr>
          <w:rFonts w:ascii="Arial" w:eastAsia="Times New Roman" w:hAnsi="Arial" w:cs="Times New Roman"/>
          <w:sz w:val="18"/>
          <w:szCs w:val="20"/>
          <w:lang w:eastAsia="pl-PL"/>
        </w:rPr>
        <w:t>betonowe,z</w:t>
      </w:r>
      <w:proofErr w:type="spellEnd"/>
      <w:r w:rsidRPr="009B10D4">
        <w:rPr>
          <w:rFonts w:ascii="Arial" w:eastAsia="Times New Roman" w:hAnsi="Arial" w:cs="Times New Roman"/>
          <w:sz w:val="18"/>
          <w:szCs w:val="20"/>
          <w:lang w:eastAsia="pl-PL"/>
        </w:rPr>
        <w:t xml:space="preserve"> betonu wykonywanego „na mokro”,</w:t>
      </w:r>
    </w:p>
    <w:p w:rsidR="009B10D4" w:rsidRPr="009B10D4" w:rsidRDefault="009B10D4" w:rsidP="009B10D4">
      <w:pPr>
        <w:numPr>
          <w:ilvl w:val="0"/>
          <w:numId w:val="1"/>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 betonu zbrojonego,</w:t>
      </w:r>
    </w:p>
    <w:p w:rsidR="009B10D4" w:rsidRPr="009B10D4" w:rsidRDefault="009B10D4" w:rsidP="009B10D4">
      <w:pPr>
        <w:numPr>
          <w:ilvl w:val="0"/>
          <w:numId w:val="1"/>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inne rozwiązania zaakceptowane przez Inspektora Nadzoru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Klasa betonu powinna być zgodna z dokumentacją projektową. Beton powinien odpowiadać wymaganiom PN-B-06250 [1].</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2.3.1. </w:t>
      </w:r>
      <w:r w:rsidRPr="009B10D4">
        <w:rPr>
          <w:rFonts w:ascii="Arial" w:eastAsia="Times New Roman" w:hAnsi="Arial" w:cs="Times New Roman"/>
          <w:sz w:val="18"/>
          <w:szCs w:val="20"/>
          <w:lang w:eastAsia="pl-PL"/>
        </w:rPr>
        <w:t>Cement</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Cement stosowany do betonu powinien być cementem portlandzkim klasy 32,5, odpowiadający wymaganiom PN-B-19701 [4].</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2.3.2. </w:t>
      </w:r>
      <w:r w:rsidRPr="009B10D4">
        <w:rPr>
          <w:rFonts w:ascii="Arial" w:eastAsia="Times New Roman" w:hAnsi="Arial" w:cs="Times New Roman"/>
          <w:sz w:val="18"/>
          <w:szCs w:val="20"/>
          <w:lang w:eastAsia="pl-PL"/>
        </w:rPr>
        <w:t>Kruszywo</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ab/>
        <w:t>Kruszywo stosowane do betonu powinno odpowiadać wymaganiom PN-B-06712 [3]. Zaleca się stosowanie kruszywa o marce nie niższej niż klasa betonu.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2.3.3. </w:t>
      </w:r>
      <w:r w:rsidRPr="009B10D4">
        <w:rPr>
          <w:rFonts w:ascii="Arial" w:eastAsia="Times New Roman" w:hAnsi="Arial" w:cs="Times New Roman"/>
          <w:sz w:val="18"/>
          <w:szCs w:val="20"/>
          <w:lang w:eastAsia="pl-PL"/>
        </w:rPr>
        <w:t>Woda</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Woda do betonu powinna być „odmiany 1”, zgodnie z wymaganiami normy PN-B-32250 [6].</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2.3.4. </w:t>
      </w:r>
      <w:r w:rsidRPr="009B10D4">
        <w:rPr>
          <w:rFonts w:ascii="Arial" w:eastAsia="Times New Roman" w:hAnsi="Arial" w:cs="Times New Roman"/>
          <w:sz w:val="18"/>
          <w:szCs w:val="20"/>
          <w:lang w:eastAsia="pl-PL"/>
        </w:rPr>
        <w:t>Domieszki chemiczne</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Domieszki chemiczne do betonu powinny być stosowane jeśli przewiduje je dokumentacja projektowa, SST lub wskazania Inżyniera. Domieszki chemiczne powinny odpowiadać wymaganiom PN-B-23010 [5].</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betonie niezbrojonym zaleca się stosować domieszki napowietrzające, a w betonie zbrojonym dodatkowo domieszki uplastyczniające lub upłynniające.</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2.3.5. </w:t>
      </w:r>
      <w:r w:rsidRPr="009B10D4">
        <w:rPr>
          <w:rFonts w:ascii="Arial" w:eastAsia="Times New Roman" w:hAnsi="Arial" w:cs="Times New Roman"/>
          <w:sz w:val="18"/>
          <w:szCs w:val="20"/>
          <w:lang w:eastAsia="pl-PL"/>
        </w:rPr>
        <w:t>Pręty zbrojenia</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Pręty zbrojenia w fundamentach z betonu zbrojonego powinny odpowiadać wymaganiom PN-B-06251 [2].</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2.4. Konstrukcje wsporcze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2.4.1. </w:t>
      </w:r>
      <w:r w:rsidRPr="009B10D4">
        <w:rPr>
          <w:rFonts w:ascii="Arial" w:eastAsia="Times New Roman" w:hAnsi="Arial" w:cs="Times New Roman"/>
          <w:sz w:val="18"/>
          <w:szCs w:val="20"/>
          <w:lang w:eastAsia="pl-PL"/>
        </w:rPr>
        <w:t>Ogólne charakterystyki konstrukcji</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Konstrukcje wsporcze znaków pionowych należy wykonać zgodnie z dokumentacją projektową i SST, a w przypadku braku wystarczających ustaleń, zgodnie z propozycją Wykonawcy zaakceptowaną przez Inżyniera.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Konstrukcje wsporcze można wykonać z ocynkowanych rur lub kątowników względnie innych kształtowników, zaakceptowanych przez Inżyniera.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Wymiary i najważniejsze charakterystyki elementów konstrukcji wsporczej z rur i kątowników podano w tablicy 1 i 2.</w:t>
      </w:r>
    </w:p>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spacing w:after="12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Tablica 1. Rury stalowe okrągłe bez szwu walcowane na gorąco wg PN-H-74219 [9]</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tblGrid>
      <w:tr w:rsidR="009B10D4" w:rsidRPr="009B10D4" w:rsidTr="00543268">
        <w:tblPrEx>
          <w:tblCellMar>
            <w:top w:w="0" w:type="dxa"/>
            <w:bottom w:w="0" w:type="dxa"/>
          </w:tblCellMar>
        </w:tblPrEx>
        <w:tc>
          <w:tcPr>
            <w:tcW w:w="1204"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Średnica</w:t>
            </w:r>
          </w:p>
        </w:tc>
        <w:tc>
          <w:tcPr>
            <w:tcW w:w="1843"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Grubość</w:t>
            </w:r>
          </w:p>
        </w:tc>
        <w:tc>
          <w:tcPr>
            <w:tcW w:w="1985"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Dopuszczalne odchyłki</w:t>
            </w:r>
          </w:p>
        </w:tc>
      </w:tr>
      <w:tr w:rsidR="009B10D4" w:rsidRPr="009B10D4" w:rsidTr="00543268">
        <w:tblPrEx>
          <w:tblCellMar>
            <w:top w:w="0" w:type="dxa"/>
            <w:bottom w:w="0" w:type="dxa"/>
          </w:tblCellMar>
        </w:tblPrEx>
        <w:tc>
          <w:tcPr>
            <w:tcW w:w="1204" w:type="dxa"/>
            <w:tcBorders>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zewnętrzna</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mm</w:t>
            </w:r>
          </w:p>
        </w:tc>
        <w:tc>
          <w:tcPr>
            <w:tcW w:w="1843" w:type="dxa"/>
            <w:tcBorders>
              <w:left w:val="nil"/>
              <w:bottom w:val="doub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Ścianki</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Mm</w:t>
            </w:r>
          </w:p>
        </w:tc>
        <w:tc>
          <w:tcPr>
            <w:tcW w:w="1985" w:type="dxa"/>
            <w:tcBorders>
              <w:left w:val="single" w:sz="6" w:space="0" w:color="auto"/>
              <w:bottom w:val="doub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kg/m</w:t>
            </w:r>
          </w:p>
        </w:tc>
        <w:tc>
          <w:tcPr>
            <w:tcW w:w="124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średnicy zewnętrznej</w:t>
            </w:r>
          </w:p>
        </w:tc>
        <w:tc>
          <w:tcPr>
            <w:tcW w:w="124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grubości ścianki</w:t>
            </w:r>
          </w:p>
        </w:tc>
      </w:tr>
      <w:tr w:rsidR="009B10D4" w:rsidRPr="009B10D4" w:rsidTr="00543268">
        <w:tblPrEx>
          <w:tblCellMar>
            <w:top w:w="0" w:type="dxa"/>
            <w:bottom w:w="0" w:type="dxa"/>
          </w:tblCellMar>
        </w:tblPrEx>
        <w:tc>
          <w:tcPr>
            <w:tcW w:w="1204"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44,5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48,3</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51,0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54,0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57,0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60,3</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63,5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70,0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76,1</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82,5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88,9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101,6</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102,0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108,0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114,0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114,3</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121,0</w:t>
            </w:r>
          </w:p>
        </w:tc>
        <w:tc>
          <w:tcPr>
            <w:tcW w:w="1843"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2,6 do 11,0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2,6 do 11,0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2,6 do 12,5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2,6 do 14,2</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2,9 do 14,2</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2,9 do 14,2</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2,9 do 16,0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2,9 do 16,0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2,9 do 20,0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3,2 do 20,0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3,2 do 34,0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3,6 do 20,0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4,0 do 12,0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3,6 do 20,0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4,0 do 14,0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3,6 do 20,0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4,0 do 16,0</w:t>
            </w:r>
          </w:p>
        </w:tc>
        <w:tc>
          <w:tcPr>
            <w:tcW w:w="1985"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2,69 do 9,09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2,93 do 10,01</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3,10 do 11,9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3,30 do 13,9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3,87 do 15,0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4,11 do 16,1</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4,33 do 18,7</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4,80 do 21,3</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5,24 do 27,7</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6,26 do 30,8</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6,76 do 34,0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8,70 do 40,2</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9,67 do 26,6</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9,27 do 43,4</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10,9 do 34,5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9,83 do 46,5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11,5 do 41,4</w:t>
            </w:r>
          </w:p>
        </w:tc>
        <w:tc>
          <w:tcPr>
            <w:tcW w:w="1241"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1,25 %</w:t>
            </w:r>
          </w:p>
        </w:tc>
        <w:tc>
          <w:tcPr>
            <w:tcW w:w="1241"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15 %</w:t>
            </w:r>
          </w:p>
        </w:tc>
      </w:tr>
    </w:tbl>
    <w:p w:rsidR="009B10D4" w:rsidRPr="009B10D4" w:rsidRDefault="009B10D4" w:rsidP="009B10D4">
      <w:pPr>
        <w:spacing w:before="360" w:after="12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Tablica 2. Kątowniki równoramienne wg PN-H-93401 [18]</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gridCol w:w="1440"/>
      </w:tblGrid>
      <w:tr w:rsidR="009B10D4" w:rsidRPr="009B10D4" w:rsidTr="00543268">
        <w:tblPrEx>
          <w:tblCellMar>
            <w:top w:w="0" w:type="dxa"/>
            <w:bottom w:w="0" w:type="dxa"/>
          </w:tblCellMar>
        </w:tblPrEx>
        <w:tc>
          <w:tcPr>
            <w:tcW w:w="1204"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Wymiary</w:t>
            </w:r>
          </w:p>
        </w:tc>
        <w:tc>
          <w:tcPr>
            <w:tcW w:w="1843"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Grubość</w:t>
            </w:r>
          </w:p>
        </w:tc>
        <w:tc>
          <w:tcPr>
            <w:tcW w:w="1985"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Dopuszczalne odchyłki</w:t>
            </w:r>
          </w:p>
        </w:tc>
        <w:tc>
          <w:tcPr>
            <w:tcW w:w="144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p>
        </w:tc>
      </w:tr>
      <w:tr w:rsidR="009B10D4" w:rsidRPr="009B10D4" w:rsidTr="00543268">
        <w:tblPrEx>
          <w:tblCellMar>
            <w:top w:w="0" w:type="dxa"/>
            <w:bottom w:w="0" w:type="dxa"/>
          </w:tblCellMar>
        </w:tblPrEx>
        <w:trPr>
          <w:gridAfter w:val="1"/>
          <w:wAfter w:w="1435" w:type="dxa"/>
        </w:trPr>
        <w:tc>
          <w:tcPr>
            <w:tcW w:w="1204" w:type="dxa"/>
            <w:tcBorders>
              <w:left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ramion</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mm</w:t>
            </w:r>
          </w:p>
        </w:tc>
        <w:tc>
          <w:tcPr>
            <w:tcW w:w="1843" w:type="dxa"/>
            <w:tcBorders>
              <w:left w:val="nil"/>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Ramienia</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Mm</w:t>
            </w:r>
          </w:p>
        </w:tc>
        <w:tc>
          <w:tcPr>
            <w:tcW w:w="1985" w:type="dxa"/>
            <w:tcBorders>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kątownika</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kg/m</w:t>
            </w:r>
          </w:p>
        </w:tc>
        <w:tc>
          <w:tcPr>
            <w:tcW w:w="1241" w:type="dxa"/>
            <w:tcBorders>
              <w:top w:val="single" w:sz="6" w:space="0" w:color="auto"/>
              <w:left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długości ramienia</w:t>
            </w:r>
          </w:p>
        </w:tc>
        <w:tc>
          <w:tcPr>
            <w:tcW w:w="1241" w:type="dxa"/>
            <w:tcBorders>
              <w:top w:val="single" w:sz="6" w:space="0" w:color="auto"/>
              <w:left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grubości ramion</w:t>
            </w:r>
          </w:p>
        </w:tc>
      </w:tr>
      <w:tr w:rsidR="009B10D4" w:rsidRPr="009B10D4" w:rsidTr="00543268">
        <w:tblPrEx>
          <w:tblCellMar>
            <w:top w:w="0" w:type="dxa"/>
            <w:bottom w:w="0" w:type="dxa"/>
          </w:tblCellMar>
        </w:tblPrEx>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9B10D4" w:rsidRPr="009B10D4" w:rsidRDefault="009B10D4" w:rsidP="009B10D4">
            <w:pPr>
              <w:spacing w:before="6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40 x 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45 x 45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50 x 50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60 x 60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65 x 65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75 x 75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80 x 80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90 x 90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100 x 100</w:t>
            </w:r>
          </w:p>
        </w:tc>
        <w:tc>
          <w:tcPr>
            <w:tcW w:w="1843" w:type="dxa"/>
            <w:tcBorders>
              <w:top w:val="double" w:sz="6" w:space="0" w:color="auto"/>
              <w:left w:val="nil"/>
              <w:bottom w:val="single" w:sz="6" w:space="0" w:color="auto"/>
            </w:tcBorders>
          </w:tcPr>
          <w:p w:rsidR="009B10D4" w:rsidRPr="009B10D4" w:rsidRDefault="009B10D4" w:rsidP="009B10D4">
            <w:pPr>
              <w:spacing w:before="6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 do 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 do 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 do 6</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5 do 8</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6 do 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5 do 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6 do 10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6 do 11</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8 do 12</w:t>
            </w:r>
          </w:p>
        </w:tc>
        <w:tc>
          <w:tcPr>
            <w:tcW w:w="1985" w:type="dxa"/>
            <w:tcBorders>
              <w:top w:val="double" w:sz="6" w:space="0" w:color="auto"/>
              <w:left w:val="single" w:sz="6" w:space="0" w:color="auto"/>
              <w:bottom w:val="single" w:sz="6" w:space="0" w:color="auto"/>
            </w:tcBorders>
          </w:tcPr>
          <w:p w:rsidR="009B10D4" w:rsidRPr="009B10D4" w:rsidRDefault="009B10D4" w:rsidP="009B10D4">
            <w:pPr>
              <w:spacing w:before="6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2,42 do 2,97</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2,74 do 3,38</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3,06 do 4,47</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4,57 do 7,09</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5,91 do 8,62</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5,76 do 10,00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7,34 do 11,90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8,30 do 14,70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12,20 do 17,80</w:t>
            </w:r>
          </w:p>
        </w:tc>
        <w:tc>
          <w:tcPr>
            <w:tcW w:w="1241" w:type="dxa"/>
            <w:tcBorders>
              <w:top w:val="double" w:sz="6" w:space="0" w:color="auto"/>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2</w:t>
            </w:r>
          </w:p>
        </w:tc>
        <w:tc>
          <w:tcPr>
            <w:tcW w:w="1241" w:type="dxa"/>
            <w:tcBorders>
              <w:top w:val="double" w:sz="6" w:space="0" w:color="auto"/>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0,4</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0,4</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0,5</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0,6</w:t>
            </w:r>
          </w:p>
        </w:tc>
      </w:tr>
    </w:tbl>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2.4.2. </w:t>
      </w:r>
      <w:r w:rsidRPr="009B10D4">
        <w:rPr>
          <w:rFonts w:ascii="Arial" w:eastAsia="Times New Roman" w:hAnsi="Arial" w:cs="Times New Roman"/>
          <w:sz w:val="18"/>
          <w:szCs w:val="20"/>
          <w:lang w:eastAsia="pl-PL"/>
        </w:rPr>
        <w:t>Rury</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ab/>
        <w:t>Rury powinny odpowiadać wymaganiom PN-H-74219 [9], PN-H-74220 [10] lub innej normy zaakceptowanej przez Inżyniera.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Końce rur powinny być obcięte równo i prostopadle do osi rury.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Pożądane jest, aby rury były dostarczane o długościach:</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dokładnych, zgodnych z zamówieniem; z dopuszczalną odchyłką </w:t>
      </w: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10 mm,</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wielokrotnych w stosunku do zamówionych długości dokładnych poniżej 3 m z naddatkiem 5 mm na każde cięcie i z dopuszczalną odchyłką dla całej długości wielokrotnej, jak dla długości dokładnych.</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Rury powinny być proste. Dopuszczalna miejscowa krzywizna nie powinna przekraczać 1,5 mm na 1 m długości rury.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Rury powinny być wykonane ze stali w gatunkach dopuszczonych przez normy (np. R 55, R 65, 18G2A): PN-H-84023-07 [15], PN-H-84018 [12], PN-H-84019 [13], PN-H-84030-02 [16] lub inne normy.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Do ocynkowania rur stosuje się gatunek cynku Raf według PN-H-82200 [11].</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2.4.3. </w:t>
      </w:r>
      <w:r w:rsidRPr="009B10D4">
        <w:rPr>
          <w:rFonts w:ascii="Arial" w:eastAsia="Times New Roman" w:hAnsi="Arial" w:cs="Times New Roman"/>
          <w:sz w:val="18"/>
          <w:szCs w:val="20"/>
          <w:lang w:eastAsia="pl-PL"/>
        </w:rPr>
        <w:t>Kształtowniki</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Kształtowniki powinny być obcięte prostopadle do osi wzdłużnej kształtownika. Powierzchnia końców kształtownika nie powinna wykazywać rzadzizn, rozwarstwień, pęknięć i śladów jamy skurczowej widocznych nie uzbrojonym okiem.</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Kształtowniki powinny być ze stali St3W lub St4W oraz mieć własności mechaniczne według PN-H-84020 [14] - tablica 3 lub innej uzgodnionej stali i normy pomiędzy Zamawiającym i wytwórcą.</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Kształtowniki mogą być dostarczone luzem lub w wiązkach z tym, że kształtowniki o masie do 25 kg/m dostarcza się tylko w wiązkach.</w:t>
      </w:r>
    </w:p>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spacing w:after="12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Tablica 3. Podstawowe własności kształtowników według PN-H-84020 [14]</w:t>
      </w:r>
    </w:p>
    <w:tbl>
      <w:tblPr>
        <w:tblW w:w="0" w:type="auto"/>
        <w:tblLayout w:type="fixed"/>
        <w:tblCellMar>
          <w:left w:w="70" w:type="dxa"/>
          <w:right w:w="70" w:type="dxa"/>
        </w:tblCellMar>
        <w:tblLook w:val="0000" w:firstRow="0" w:lastRow="0" w:firstColumn="0" w:lastColumn="0" w:noHBand="0" w:noVBand="0"/>
      </w:tblPr>
      <w:tblGrid>
        <w:gridCol w:w="637"/>
        <w:gridCol w:w="851"/>
        <w:gridCol w:w="850"/>
        <w:gridCol w:w="851"/>
        <w:gridCol w:w="850"/>
        <w:gridCol w:w="851"/>
        <w:gridCol w:w="850"/>
        <w:gridCol w:w="884"/>
        <w:gridCol w:w="885"/>
      </w:tblGrid>
      <w:tr w:rsidR="009B10D4" w:rsidRPr="009B10D4" w:rsidTr="00543268">
        <w:tblPrEx>
          <w:tblCellMar>
            <w:top w:w="0" w:type="dxa"/>
            <w:bottom w:w="0" w:type="dxa"/>
          </w:tblCellMar>
        </w:tblPrEx>
        <w:tc>
          <w:tcPr>
            <w:tcW w:w="637"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w:t>
            </w:r>
          </w:p>
        </w:tc>
        <w:tc>
          <w:tcPr>
            <w:tcW w:w="5103" w:type="dxa"/>
            <w:gridSpan w:val="6"/>
            <w:tcBorders>
              <w:top w:val="single" w:sz="6" w:space="0" w:color="auto"/>
              <w:left w:val="single" w:sz="6" w:space="0" w:color="auto"/>
              <w:bottom w:val="single" w:sz="6" w:space="0" w:color="auto"/>
              <w:right w:val="single" w:sz="6" w:space="0" w:color="auto"/>
            </w:tcBorders>
          </w:tcPr>
          <w:p w:rsidR="009B10D4" w:rsidRPr="009B10D4" w:rsidRDefault="009B10D4" w:rsidP="009B10D4">
            <w:pPr>
              <w:spacing w:before="12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Granica plastyczności, </w:t>
            </w:r>
            <w:proofErr w:type="spellStart"/>
            <w:r w:rsidRPr="009B10D4">
              <w:rPr>
                <w:rFonts w:ascii="Arial" w:eastAsia="Times New Roman" w:hAnsi="Arial" w:cs="Times New Roman"/>
                <w:sz w:val="18"/>
                <w:szCs w:val="20"/>
                <w:lang w:eastAsia="pl-PL"/>
              </w:rPr>
              <w:t>MPa</w:t>
            </w:r>
            <w:proofErr w:type="spellEnd"/>
            <w:r w:rsidRPr="009B10D4">
              <w:rPr>
                <w:rFonts w:ascii="Arial" w:eastAsia="Times New Roman" w:hAnsi="Arial" w:cs="Times New Roman"/>
                <w:sz w:val="18"/>
                <w:szCs w:val="20"/>
                <w:lang w:eastAsia="pl-PL"/>
              </w:rP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Wytrzymałość na </w:t>
            </w:r>
            <w:proofErr w:type="spellStart"/>
            <w:r w:rsidRPr="009B10D4">
              <w:rPr>
                <w:rFonts w:ascii="Arial" w:eastAsia="Times New Roman" w:hAnsi="Arial" w:cs="Times New Roman"/>
                <w:sz w:val="18"/>
                <w:szCs w:val="20"/>
                <w:lang w:eastAsia="pl-PL"/>
              </w:rPr>
              <w:t>roz</w:t>
            </w:r>
            <w:proofErr w:type="spellEnd"/>
            <w:r w:rsidRPr="009B10D4">
              <w:rPr>
                <w:rFonts w:ascii="Arial" w:eastAsia="Times New Roman" w:hAnsi="Arial" w:cs="Times New Roman"/>
                <w:sz w:val="18"/>
                <w:szCs w:val="20"/>
                <w:lang w:eastAsia="pl-PL"/>
              </w:rPr>
              <w:t xml:space="preserve">-  ciąganie, </w:t>
            </w:r>
            <w:proofErr w:type="spellStart"/>
            <w:r w:rsidRPr="009B10D4">
              <w:rPr>
                <w:rFonts w:ascii="Arial" w:eastAsia="Times New Roman" w:hAnsi="Arial" w:cs="Times New Roman"/>
                <w:sz w:val="18"/>
                <w:szCs w:val="20"/>
                <w:lang w:eastAsia="pl-PL"/>
              </w:rPr>
              <w:t>MPa</w:t>
            </w:r>
            <w:proofErr w:type="spellEnd"/>
            <w:r w:rsidRPr="009B10D4">
              <w:rPr>
                <w:rFonts w:ascii="Arial" w:eastAsia="Times New Roman" w:hAnsi="Arial" w:cs="Times New Roman"/>
                <w:sz w:val="18"/>
                <w:szCs w:val="20"/>
                <w:lang w:eastAsia="pl-PL"/>
              </w:rPr>
              <w:t xml:space="preserve">, dla wy- </w:t>
            </w:r>
            <w:proofErr w:type="spellStart"/>
            <w:r w:rsidRPr="009B10D4">
              <w:rPr>
                <w:rFonts w:ascii="Arial" w:eastAsia="Times New Roman" w:hAnsi="Arial" w:cs="Times New Roman"/>
                <w:sz w:val="18"/>
                <w:szCs w:val="20"/>
                <w:lang w:eastAsia="pl-PL"/>
              </w:rPr>
              <w:t>robów</w:t>
            </w:r>
            <w:proofErr w:type="spellEnd"/>
            <w:r w:rsidRPr="009B10D4">
              <w:rPr>
                <w:rFonts w:ascii="Arial" w:eastAsia="Times New Roman" w:hAnsi="Arial" w:cs="Times New Roman"/>
                <w:sz w:val="18"/>
                <w:szCs w:val="20"/>
                <w:lang w:eastAsia="pl-PL"/>
              </w:rPr>
              <w:t xml:space="preserve"> o grub. lub </w:t>
            </w:r>
            <w:proofErr w:type="spellStart"/>
            <w:r w:rsidRPr="009B10D4">
              <w:rPr>
                <w:rFonts w:ascii="Arial" w:eastAsia="Times New Roman" w:hAnsi="Arial" w:cs="Times New Roman"/>
                <w:sz w:val="18"/>
                <w:szCs w:val="20"/>
                <w:lang w:eastAsia="pl-PL"/>
              </w:rPr>
              <w:t>śred</w:t>
            </w:r>
            <w:proofErr w:type="spellEnd"/>
            <w:r w:rsidRPr="009B10D4">
              <w:rPr>
                <w:rFonts w:ascii="Arial" w:eastAsia="Times New Roman" w:hAnsi="Arial" w:cs="Times New Roman"/>
                <w:sz w:val="18"/>
                <w:szCs w:val="20"/>
                <w:lang w:eastAsia="pl-PL"/>
              </w:rPr>
              <w:t>.  w mm</w:t>
            </w:r>
          </w:p>
        </w:tc>
      </w:tr>
      <w:tr w:rsidR="009B10D4" w:rsidRPr="009B10D4" w:rsidTr="00543268">
        <w:tblPrEx>
          <w:tblCellMar>
            <w:top w:w="0" w:type="dxa"/>
            <w:bottom w:w="0" w:type="dxa"/>
          </w:tblCellMar>
        </w:tblPrEx>
        <w:tc>
          <w:tcPr>
            <w:tcW w:w="637" w:type="dxa"/>
            <w:tcBorders>
              <w:left w:val="single" w:sz="6" w:space="0" w:color="auto"/>
              <w:bottom w:val="double" w:sz="6" w:space="0" w:color="auto"/>
            </w:tcBorders>
          </w:tcPr>
          <w:p w:rsidR="009B10D4" w:rsidRPr="009B10D4" w:rsidRDefault="009B10D4" w:rsidP="009B10D4">
            <w:pPr>
              <w:spacing w:after="0" w:line="240" w:lineRule="auto"/>
              <w:jc w:val="both"/>
              <w:rPr>
                <w:rFonts w:ascii="Arial" w:eastAsia="Times New Roman" w:hAnsi="Arial" w:cs="Times New Roman"/>
                <w:sz w:val="18"/>
                <w:szCs w:val="20"/>
                <w:lang w:eastAsia="pl-PL"/>
              </w:rPr>
            </w:pPr>
          </w:p>
        </w:tc>
        <w:tc>
          <w:tcPr>
            <w:tcW w:w="85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before="12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40</w:t>
            </w:r>
          </w:p>
        </w:tc>
        <w:tc>
          <w:tcPr>
            <w:tcW w:w="85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od 40 </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65</w:t>
            </w:r>
          </w:p>
        </w:tc>
        <w:tc>
          <w:tcPr>
            <w:tcW w:w="85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od 65 </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80</w:t>
            </w:r>
          </w:p>
        </w:tc>
        <w:tc>
          <w:tcPr>
            <w:tcW w:w="85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80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100</w:t>
            </w:r>
          </w:p>
        </w:tc>
        <w:tc>
          <w:tcPr>
            <w:tcW w:w="851"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100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150</w:t>
            </w:r>
          </w:p>
        </w:tc>
        <w:tc>
          <w:tcPr>
            <w:tcW w:w="850"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150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200</w:t>
            </w:r>
          </w:p>
        </w:tc>
        <w:tc>
          <w:tcPr>
            <w:tcW w:w="884"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before="12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100</w:t>
            </w:r>
          </w:p>
        </w:tc>
        <w:tc>
          <w:tcPr>
            <w:tcW w:w="884"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100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200</w:t>
            </w:r>
          </w:p>
        </w:tc>
      </w:tr>
      <w:tr w:rsidR="009B10D4" w:rsidRPr="009B10D4" w:rsidTr="00543268">
        <w:tblPrEx>
          <w:tblCellMar>
            <w:top w:w="0" w:type="dxa"/>
            <w:bottom w:w="0" w:type="dxa"/>
          </w:tblCellMar>
        </w:tblPrEx>
        <w:tc>
          <w:tcPr>
            <w:tcW w:w="637" w:type="dxa"/>
            <w:tcBorders>
              <w:left w:val="single" w:sz="6" w:space="0" w:color="auto"/>
              <w:bottom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St3W</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St4W</w:t>
            </w:r>
          </w:p>
        </w:tc>
        <w:tc>
          <w:tcPr>
            <w:tcW w:w="851"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225</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265</w:t>
            </w:r>
          </w:p>
        </w:tc>
        <w:tc>
          <w:tcPr>
            <w:tcW w:w="850"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215</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255</w:t>
            </w:r>
          </w:p>
        </w:tc>
        <w:tc>
          <w:tcPr>
            <w:tcW w:w="851"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205</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245</w:t>
            </w:r>
          </w:p>
        </w:tc>
        <w:tc>
          <w:tcPr>
            <w:tcW w:w="850"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205</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235</w:t>
            </w:r>
          </w:p>
        </w:tc>
        <w:tc>
          <w:tcPr>
            <w:tcW w:w="851"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195</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225</w:t>
            </w:r>
          </w:p>
        </w:tc>
        <w:tc>
          <w:tcPr>
            <w:tcW w:w="850"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185</w:t>
            </w:r>
          </w:p>
          <w:p w:rsidR="009B10D4" w:rsidRPr="009B10D4" w:rsidRDefault="009B10D4" w:rsidP="009B10D4">
            <w:pPr>
              <w:spacing w:after="0" w:line="240" w:lineRule="auto"/>
              <w:jc w:val="center"/>
              <w:rPr>
                <w:rFonts w:ascii="Arial" w:eastAsia="Times New Roman" w:hAnsi="Arial" w:cs="Times New Roman"/>
                <w:sz w:val="18"/>
                <w:szCs w:val="20"/>
                <w:lang w:eastAsia="pl-PL"/>
              </w:rPr>
            </w:pP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215</w:t>
            </w:r>
          </w:p>
        </w:tc>
        <w:tc>
          <w:tcPr>
            <w:tcW w:w="884"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360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490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420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550</w:t>
            </w:r>
          </w:p>
        </w:tc>
        <w:tc>
          <w:tcPr>
            <w:tcW w:w="884" w:type="dxa"/>
            <w:tcBorders>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340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490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od 400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 550</w:t>
            </w:r>
          </w:p>
        </w:tc>
      </w:tr>
    </w:tbl>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2.4.4. </w:t>
      </w:r>
      <w:r w:rsidRPr="009B10D4">
        <w:rPr>
          <w:rFonts w:ascii="Arial" w:eastAsia="Times New Roman" w:hAnsi="Arial" w:cs="Times New Roman"/>
          <w:sz w:val="18"/>
          <w:szCs w:val="20"/>
          <w:lang w:eastAsia="pl-PL"/>
        </w:rPr>
        <w:t>Powłoki metalizacyjne cynkowe</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Powierzchnia powłoki powinna być jednorodna pod względem ziarnistości. Nie może ona wykazywać widocznych wad jak rysy, pęknięcia, pęcherze lub odstawanie powłoki od podłoża.</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Tablica 4. Minimalna grubość powłoki metalizacyjnej cynkowej narażonej na działanie</w:t>
      </w:r>
    </w:p>
    <w:p w:rsidR="009B10D4" w:rsidRPr="009B10D4" w:rsidRDefault="009B10D4" w:rsidP="009B10D4">
      <w:pPr>
        <w:spacing w:after="12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    korozji atmosferycznej według BN-89/1076-02 [25]</w:t>
      </w:r>
    </w:p>
    <w:tbl>
      <w:tblPr>
        <w:tblW w:w="0" w:type="auto"/>
        <w:tblLayout w:type="fixed"/>
        <w:tblCellMar>
          <w:left w:w="70" w:type="dxa"/>
          <w:right w:w="70" w:type="dxa"/>
        </w:tblCellMar>
        <w:tblLook w:val="0000" w:firstRow="0" w:lastRow="0" w:firstColumn="0" w:lastColumn="0" w:noHBand="0" w:noVBand="0"/>
      </w:tblPr>
      <w:tblGrid>
        <w:gridCol w:w="2480"/>
        <w:gridCol w:w="2515"/>
        <w:gridCol w:w="2516"/>
      </w:tblGrid>
      <w:tr w:rsidR="009B10D4" w:rsidRPr="009B10D4" w:rsidTr="00543268">
        <w:tblPrEx>
          <w:tblCellMar>
            <w:top w:w="0" w:type="dxa"/>
            <w:bottom w:w="0" w:type="dxa"/>
          </w:tblCellMar>
        </w:tblPrEx>
        <w:tc>
          <w:tcPr>
            <w:tcW w:w="2480" w:type="dxa"/>
            <w:tcBorders>
              <w:top w:val="single" w:sz="6" w:space="0" w:color="auto"/>
              <w:lef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Minimalna grubość powłoki,  </w:t>
            </w:r>
            <w:r w:rsidRPr="009B10D4">
              <w:rPr>
                <w:rFonts w:ascii="Arial" w:eastAsia="Times New Roman" w:hAnsi="Arial" w:cs="Times New Roman"/>
                <w:sz w:val="18"/>
                <w:szCs w:val="20"/>
                <w:lang w:eastAsia="pl-PL"/>
              </w:rPr>
              <w:sym w:font="Symbol" w:char="F06D"/>
            </w:r>
            <w:r w:rsidRPr="009B10D4">
              <w:rPr>
                <w:rFonts w:ascii="Arial" w:eastAsia="Times New Roman" w:hAnsi="Arial" w:cs="Times New Roman"/>
                <w:sz w:val="18"/>
                <w:szCs w:val="20"/>
                <w:lang w:eastAsia="pl-PL"/>
              </w:rPr>
              <w:t>m,</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przy wymaganej trwałości w latach</w:t>
            </w:r>
          </w:p>
        </w:tc>
      </w:tr>
      <w:tr w:rsidR="009B10D4" w:rsidRPr="009B10D4" w:rsidTr="00543268">
        <w:tblPrEx>
          <w:tblCellMar>
            <w:top w:w="0" w:type="dxa"/>
            <w:bottom w:w="0" w:type="dxa"/>
          </w:tblCellMar>
        </w:tblPrEx>
        <w:tc>
          <w:tcPr>
            <w:tcW w:w="2480" w:type="dxa"/>
            <w:tcBorders>
              <w:left w:val="single" w:sz="6" w:space="0" w:color="auto"/>
              <w:bottom w:val="doub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według PN-H-04651 [8]</w:t>
            </w:r>
          </w:p>
        </w:tc>
        <w:tc>
          <w:tcPr>
            <w:tcW w:w="2515"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10</w:t>
            </w:r>
          </w:p>
        </w:tc>
        <w:tc>
          <w:tcPr>
            <w:tcW w:w="2515" w:type="dxa"/>
            <w:tcBorders>
              <w:top w:val="single" w:sz="6" w:space="0" w:color="auto"/>
              <w:left w:val="single" w:sz="6" w:space="0" w:color="auto"/>
              <w:bottom w:val="double" w:sz="6" w:space="0" w:color="auto"/>
              <w:right w:val="single" w:sz="6" w:space="0" w:color="auto"/>
            </w:tcBorders>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20</w:t>
            </w:r>
          </w:p>
        </w:tc>
      </w:tr>
      <w:tr w:rsidR="009B10D4" w:rsidRPr="009B10D4" w:rsidTr="00543268">
        <w:tblPrEx>
          <w:tblCellMar>
            <w:top w:w="0" w:type="dxa"/>
            <w:bottom w:w="0" w:type="dxa"/>
          </w:tblCellMar>
        </w:tblPrEx>
        <w:tc>
          <w:tcPr>
            <w:tcW w:w="2480" w:type="dxa"/>
            <w:tcBorders>
              <w:left w:val="single" w:sz="6" w:space="0" w:color="auto"/>
              <w:bottom w:val="single" w:sz="6" w:space="0" w:color="auto"/>
              <w:right w:val="single" w:sz="6" w:space="0" w:color="auto"/>
            </w:tcBorders>
          </w:tcPr>
          <w:p w:rsidR="009B10D4" w:rsidRPr="009B10D4" w:rsidRDefault="009B10D4" w:rsidP="009B10D4">
            <w:pPr>
              <w:spacing w:before="6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Umiarkowana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Ciężka</w:t>
            </w:r>
          </w:p>
        </w:tc>
        <w:tc>
          <w:tcPr>
            <w:tcW w:w="2515" w:type="dxa"/>
            <w:tcBorders>
              <w:left w:val="single" w:sz="6" w:space="0" w:color="auto"/>
              <w:bottom w:val="single" w:sz="6" w:space="0" w:color="auto"/>
              <w:right w:val="single" w:sz="6" w:space="0" w:color="auto"/>
            </w:tcBorders>
          </w:tcPr>
          <w:p w:rsidR="009B10D4" w:rsidRPr="009B10D4" w:rsidRDefault="009B10D4" w:rsidP="009B10D4">
            <w:pPr>
              <w:spacing w:before="6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120</w:t>
            </w:r>
          </w:p>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160 M</w:t>
            </w:r>
          </w:p>
        </w:tc>
        <w:tc>
          <w:tcPr>
            <w:tcW w:w="2515" w:type="dxa"/>
            <w:tcBorders>
              <w:left w:val="single" w:sz="6" w:space="0" w:color="auto"/>
              <w:bottom w:val="single" w:sz="6" w:space="0" w:color="auto"/>
              <w:right w:val="single" w:sz="6" w:space="0" w:color="auto"/>
            </w:tcBorders>
          </w:tcPr>
          <w:p w:rsidR="009B10D4" w:rsidRPr="009B10D4" w:rsidRDefault="009B10D4" w:rsidP="009B10D4">
            <w:pPr>
              <w:spacing w:before="60"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160</w:t>
            </w:r>
          </w:p>
          <w:p w:rsidR="009B10D4" w:rsidRPr="009B10D4" w:rsidRDefault="009B10D4" w:rsidP="009B10D4">
            <w:pPr>
              <w:spacing w:after="6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200 M</w:t>
            </w:r>
          </w:p>
        </w:tc>
      </w:tr>
      <w:tr w:rsidR="009B10D4" w:rsidRPr="009B10D4" w:rsidTr="00543268">
        <w:tblPrEx>
          <w:tblCellMar>
            <w:top w:w="0" w:type="dxa"/>
            <w:bottom w:w="0" w:type="dxa"/>
          </w:tblCellMar>
        </w:tblPrEx>
        <w:tc>
          <w:tcPr>
            <w:tcW w:w="7511" w:type="dxa"/>
            <w:gridSpan w:val="3"/>
            <w:tcBorders>
              <w:top w:val="single" w:sz="6" w:space="0" w:color="auto"/>
              <w:left w:val="single" w:sz="6" w:space="0" w:color="auto"/>
              <w:bottom w:val="single" w:sz="6" w:space="0" w:color="auto"/>
              <w:right w:val="single" w:sz="6" w:space="0" w:color="auto"/>
            </w:tcBorders>
          </w:tcPr>
          <w:p w:rsidR="009B10D4" w:rsidRPr="009B10D4" w:rsidRDefault="009B10D4" w:rsidP="009B10D4">
            <w:pPr>
              <w:spacing w:before="60" w:after="6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M - powłoka pokryta dwoma lub większą liczbą warstw powłoki malarskiej</w:t>
            </w:r>
          </w:p>
        </w:tc>
      </w:tr>
    </w:tbl>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2.4.5. </w:t>
      </w:r>
      <w:r w:rsidRPr="009B10D4">
        <w:rPr>
          <w:rFonts w:ascii="Arial" w:eastAsia="Times New Roman" w:hAnsi="Arial" w:cs="Times New Roman"/>
          <w:sz w:val="18"/>
          <w:szCs w:val="20"/>
          <w:lang w:eastAsia="pl-PL"/>
        </w:rPr>
        <w:t>Gwarancja producenta lub dostawcy na konstrukcję wsporczą</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2.5. Tarcza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2.5.1. </w:t>
      </w:r>
      <w:r w:rsidRPr="009B10D4">
        <w:rPr>
          <w:rFonts w:ascii="Arial" w:eastAsia="Times New Roman" w:hAnsi="Arial" w:cs="Times New Roman"/>
          <w:sz w:val="18"/>
          <w:szCs w:val="20"/>
          <w:lang w:eastAsia="pl-PL"/>
        </w:rPr>
        <w:t xml:space="preserve"> Trwałość materiałów na wpływy zewnętrzne</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2.5.2. </w:t>
      </w:r>
      <w:r w:rsidRPr="009B10D4">
        <w:rPr>
          <w:rFonts w:ascii="Arial" w:eastAsia="Times New Roman" w:hAnsi="Arial" w:cs="Times New Roman"/>
          <w:sz w:val="18"/>
          <w:szCs w:val="20"/>
          <w:lang w:eastAsia="pl-PL"/>
        </w:rPr>
        <w:t>Warunki gwarancyjne producenta lub dostawcy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Producent lub dostawca znaku obowiązany jest przy dostawie określić, uzgodnioną z odbiorcą, trwałość znaku oraz warunki gwarancyjne dla znaku, a także udostępnić na życzenie odbiorcy:</w:t>
      </w:r>
    </w:p>
    <w:p w:rsidR="009B10D4" w:rsidRPr="009B10D4" w:rsidRDefault="009B10D4" w:rsidP="009B10D4">
      <w:pPr>
        <w:numPr>
          <w:ilvl w:val="0"/>
          <w:numId w:val="29"/>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instrukcję montażu znaku,</w:t>
      </w:r>
    </w:p>
    <w:p w:rsidR="009B10D4" w:rsidRPr="009B10D4" w:rsidRDefault="009B10D4" w:rsidP="009B10D4">
      <w:pPr>
        <w:numPr>
          <w:ilvl w:val="0"/>
          <w:numId w:val="29"/>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dane szczegółowe o ewentualnych ograniczeniach w stosowaniu znaku,</w:t>
      </w:r>
    </w:p>
    <w:p w:rsidR="009B10D4" w:rsidRPr="009B10D4" w:rsidRDefault="009B10D4" w:rsidP="009B10D4">
      <w:pPr>
        <w:numPr>
          <w:ilvl w:val="0"/>
          <w:numId w:val="29"/>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instrukcję utrzymania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keepNext/>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2.5.3. </w:t>
      </w:r>
      <w:r w:rsidRPr="009B10D4">
        <w:rPr>
          <w:rFonts w:ascii="Arial" w:eastAsia="Times New Roman" w:hAnsi="Arial" w:cs="Times New Roman"/>
          <w:sz w:val="18"/>
          <w:szCs w:val="20"/>
          <w:lang w:eastAsia="pl-PL"/>
        </w:rPr>
        <w:t>Materiały do wykonania tarczy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Materiałami stosowanymi do wykonania tarczy znaku drogowego są:</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blacha stalowa,</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blacha z aluminium lub stopów z aluminium,</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inne materiały, np. sklejka wodoodporna, tworzywa syntetyczne, pod warunkiem uzyskania przez producenta aprobaty technicznej.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2.5.4. </w:t>
      </w:r>
      <w:r w:rsidRPr="009B10D4">
        <w:rPr>
          <w:rFonts w:ascii="Arial" w:eastAsia="Times New Roman" w:hAnsi="Arial" w:cs="Times New Roman"/>
          <w:sz w:val="18"/>
          <w:szCs w:val="20"/>
          <w:lang w:eastAsia="pl-PL"/>
        </w:rPr>
        <w:t>Tarcza znaku z blachy stalowej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Nie dopuszcza się stosowania stalowych tarcz znaków, zabezpieczonych przed korozją jedynie farbami antykorozyjnymi.</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Krawędzie tarczy powinny być zabezpieczone przed korozją farbami ochronnymi o odpowiedniej trwałości, nie mniejszej niż przewidywany okres użytkowania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Wytrzymałość dla tarczy znaku z blachy stalowej nie powinna być mniejsza niż 310 </w:t>
      </w:r>
      <w:proofErr w:type="spellStart"/>
      <w:r w:rsidRPr="009B10D4">
        <w:rPr>
          <w:rFonts w:ascii="Arial" w:eastAsia="Times New Roman" w:hAnsi="Arial" w:cs="Times New Roman"/>
          <w:sz w:val="18"/>
          <w:szCs w:val="20"/>
          <w:lang w:eastAsia="pl-PL"/>
        </w:rPr>
        <w:t>MPa</w:t>
      </w:r>
      <w:proofErr w:type="spellEnd"/>
      <w:r w:rsidRPr="009B10D4">
        <w:rPr>
          <w:rFonts w:ascii="Arial" w:eastAsia="Times New Roman" w:hAnsi="Arial" w:cs="Times New Roman"/>
          <w:sz w:val="18"/>
          <w:szCs w:val="20"/>
          <w:lang w:eastAsia="pl-PL"/>
        </w:rPr>
        <w:t>.</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2.5.5. </w:t>
      </w:r>
      <w:r w:rsidRPr="009B10D4">
        <w:rPr>
          <w:rFonts w:ascii="Arial" w:eastAsia="Times New Roman" w:hAnsi="Arial" w:cs="Times New Roman"/>
          <w:sz w:val="18"/>
          <w:szCs w:val="20"/>
          <w:lang w:eastAsia="pl-PL"/>
        </w:rPr>
        <w:t>Tarcza znaku z blachy aluminiowej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Blacha z aluminium lub stopów aluminium powinna  być odporna na korozję w warunkach zasolenia.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Wymagane grubości:</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 blachy z aluminium dla tarcz znaków wzmocnionych przetłoczeniami lub osadzonych w ramach co najmniej 1,5 mm,</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 blachy z aluminium dla tarcz płaskich co najmniej 2,0 mm.</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Powierzchnie tarczy nie przykryte folią lub farbami powinny być zabezpieczone przed korozją przy zastosowaniu farby ochronnej lub powłoki z tworzyw sztucznych.</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Wytrzymałość dla tarcz z aluminium i stopów z aluminium powinna wynosić:</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dla tarcz wzmocnionych przetłoczeniem lub osadzonych w ramach, co najmniej                    155 </w:t>
      </w:r>
      <w:proofErr w:type="spellStart"/>
      <w:r w:rsidRPr="009B10D4">
        <w:rPr>
          <w:rFonts w:ascii="Arial" w:eastAsia="Times New Roman" w:hAnsi="Arial" w:cs="Times New Roman"/>
          <w:sz w:val="18"/>
          <w:szCs w:val="20"/>
          <w:lang w:eastAsia="pl-PL"/>
        </w:rPr>
        <w:t>MPa</w:t>
      </w:r>
      <w:proofErr w:type="spellEnd"/>
      <w:r w:rsidRPr="009B10D4">
        <w:rPr>
          <w:rFonts w:ascii="Arial" w:eastAsia="Times New Roman" w:hAnsi="Arial" w:cs="Times New Roman"/>
          <w:sz w:val="18"/>
          <w:szCs w:val="20"/>
          <w:lang w:eastAsia="pl-PL"/>
        </w:rPr>
        <w:t>,</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dla tarcz płaskich, co najmniej 200 </w:t>
      </w:r>
      <w:proofErr w:type="spellStart"/>
      <w:r w:rsidRPr="009B10D4">
        <w:rPr>
          <w:rFonts w:ascii="Arial" w:eastAsia="Times New Roman" w:hAnsi="Arial" w:cs="Times New Roman"/>
          <w:sz w:val="18"/>
          <w:szCs w:val="20"/>
          <w:lang w:eastAsia="pl-PL"/>
        </w:rPr>
        <w:t>MPa</w:t>
      </w:r>
      <w:proofErr w:type="spellEnd"/>
      <w:r w:rsidRPr="009B10D4">
        <w:rPr>
          <w:rFonts w:ascii="Arial" w:eastAsia="Times New Roman" w:hAnsi="Arial" w:cs="Times New Roman"/>
          <w:sz w:val="18"/>
          <w:szCs w:val="20"/>
          <w:lang w:eastAsia="pl-PL"/>
        </w:rPr>
        <w:t>.</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2.5.6. </w:t>
      </w:r>
      <w:r w:rsidRPr="009B10D4">
        <w:rPr>
          <w:rFonts w:ascii="Arial" w:eastAsia="Times New Roman" w:hAnsi="Arial" w:cs="Times New Roman"/>
          <w:sz w:val="18"/>
          <w:szCs w:val="20"/>
          <w:lang w:eastAsia="pl-PL"/>
        </w:rPr>
        <w:t>Warunki wykonania tarczy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2.6. Znaki odblaskowe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2.6.1. </w:t>
      </w:r>
      <w:r w:rsidRPr="009B10D4">
        <w:rPr>
          <w:rFonts w:ascii="Arial" w:eastAsia="Times New Roman" w:hAnsi="Arial" w:cs="Times New Roman"/>
          <w:sz w:val="18"/>
          <w:szCs w:val="20"/>
          <w:lang w:eastAsia="pl-PL"/>
        </w:rPr>
        <w:t>Wymagania dotyczące powierzchni odblaskowej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Znaki drogowe odblaskowe wykonuje się z zasady przez oklejenie tarczy znaku materiałem odblaskowym.</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Właściwości folii odblaskowej (odbijającej powrotnie) powinny spełniać wymagania określone w aprobacie technicznej.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2.6.2. </w:t>
      </w:r>
      <w:r w:rsidRPr="009B10D4">
        <w:rPr>
          <w:rFonts w:ascii="Arial" w:eastAsia="Times New Roman" w:hAnsi="Arial" w:cs="Times New Roman"/>
          <w:sz w:val="18"/>
          <w:szCs w:val="20"/>
          <w:lang w:eastAsia="pl-PL"/>
        </w:rPr>
        <w:t>Wymagania jakościowe znaku odblaskowego</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Folie odblaskowe użyte do wykonania lica znaku powinny wykazywać pełne związanie z tarczą znaku przez cały okres wymaganej trwałości znaku. Niedopuszczalne są lokalne </w:t>
      </w:r>
      <w:proofErr w:type="spellStart"/>
      <w:r w:rsidRPr="009B10D4">
        <w:rPr>
          <w:rFonts w:ascii="Arial" w:eastAsia="Times New Roman" w:hAnsi="Arial" w:cs="Times New Roman"/>
          <w:sz w:val="18"/>
          <w:szCs w:val="20"/>
          <w:lang w:eastAsia="pl-PL"/>
        </w:rPr>
        <w:t>niedoklejenia</w:t>
      </w:r>
      <w:proofErr w:type="spellEnd"/>
      <w:r w:rsidRPr="009B10D4">
        <w:rPr>
          <w:rFonts w:ascii="Arial" w:eastAsia="Times New Roman" w:hAnsi="Arial" w:cs="Times New Roman"/>
          <w:sz w:val="18"/>
          <w:szCs w:val="20"/>
          <w:lang w:eastAsia="pl-PL"/>
        </w:rPr>
        <w:t>, odklejania, złuszczenia lub odstawanie folii na krawędziach tarczy znaku oraz na jego powierzchni.</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Sposób połączenia folii z powierzchnią tarczy znaku powinien uniemożliwiać jej odłączenie od tarczy bez jej zniszczenia.</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Przy malowaniu lub klejeniu symboli lub obrzeży znaków na folii odblaskowej, technologia malowania lub klejenia oraz stosowane w tym celu materiały powinny być uzgodnione z producentem folii.</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Okres trwałości znaku wykonanego przy użyciu folii odblaskowych powinien wynosić od 7 do 10 lat, w zależności od rodzaju materiału.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Powierzchnia lica znaku powinna być równa i gładka, nie mogą na niej występować lokalne nierówności i pofałdowania. Niedopuszczalne jest występowanie jakichkolwiek ognisk korozji, zarówno na powierzchni jak i na obrzeżach tarczy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Dokładność rysunku znaku powinna być taka, aby wady konturów znaku, które mogą powstać przy nanoszeniu farby na odblaskową powierzchnię znaku, nie były większe niż:</w:t>
      </w:r>
    </w:p>
    <w:p w:rsidR="009B10D4" w:rsidRPr="009B10D4" w:rsidRDefault="009B10D4" w:rsidP="009B10D4">
      <w:pPr>
        <w:numPr>
          <w:ilvl w:val="0"/>
          <w:numId w:val="28"/>
        </w:numPr>
        <w:spacing w:after="0" w:line="240" w:lineRule="auto"/>
        <w:ind w:left="0" w:firstLine="0"/>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 mm dla znaków małych i średnich,</w:t>
      </w:r>
    </w:p>
    <w:p w:rsidR="009B10D4" w:rsidRPr="009B10D4" w:rsidRDefault="009B10D4" w:rsidP="009B10D4">
      <w:pPr>
        <w:numPr>
          <w:ilvl w:val="0"/>
          <w:numId w:val="28"/>
        </w:numPr>
        <w:spacing w:after="0" w:line="240" w:lineRule="auto"/>
        <w:ind w:left="0" w:firstLine="0"/>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3 mm dla znaków dużych i wielkich.</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Powstałe zacieki przy nanoszeniu farby na odblaskową część znaku nie powinny być większe w każdym kierunku niż:</w:t>
      </w:r>
    </w:p>
    <w:p w:rsidR="009B10D4" w:rsidRPr="009B10D4" w:rsidRDefault="009B10D4" w:rsidP="009B10D4">
      <w:pPr>
        <w:numPr>
          <w:ilvl w:val="0"/>
          <w:numId w:val="28"/>
        </w:numPr>
        <w:spacing w:after="0" w:line="240" w:lineRule="auto"/>
        <w:ind w:left="0" w:firstLine="0"/>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 mm dla znaków małych i średnich,</w:t>
      </w:r>
    </w:p>
    <w:p w:rsidR="009B10D4" w:rsidRPr="009B10D4" w:rsidRDefault="009B10D4" w:rsidP="009B10D4">
      <w:pPr>
        <w:numPr>
          <w:ilvl w:val="0"/>
          <w:numId w:val="28"/>
        </w:numPr>
        <w:spacing w:after="0" w:line="240" w:lineRule="auto"/>
        <w:ind w:left="0" w:firstLine="0"/>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3 mm dla znaków dużych i wielkich.</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znakach użytkowanych dopuszcza się również lokalne uszkodzenie folii o powierzchni nie przekraczającej 6 mm</w:t>
      </w:r>
      <w:r w:rsidRPr="009B10D4">
        <w:rPr>
          <w:rFonts w:ascii="Arial" w:eastAsia="Times New Roman" w:hAnsi="Arial" w:cs="Times New Roman"/>
          <w:sz w:val="18"/>
          <w:szCs w:val="20"/>
          <w:vertAlign w:val="superscript"/>
          <w:lang w:eastAsia="pl-PL"/>
        </w:rPr>
        <w:t>2</w:t>
      </w:r>
      <w:r w:rsidRPr="009B10D4">
        <w:rPr>
          <w:rFonts w:ascii="Arial" w:eastAsia="Times New Roman" w:hAnsi="Arial" w:cs="Times New Roman"/>
          <w:sz w:val="18"/>
          <w:szCs w:val="20"/>
          <w:lang w:eastAsia="pl-PL"/>
        </w:rPr>
        <w:t xml:space="preserve"> każde - w liczbie nie większej niż pięć na powierzchni znaku małego lub średniego, oraz o powierzchni nie przekraczającej 8 mm</w:t>
      </w:r>
      <w:r w:rsidRPr="009B10D4">
        <w:rPr>
          <w:rFonts w:ascii="Arial" w:eastAsia="Times New Roman" w:hAnsi="Arial" w:cs="Times New Roman"/>
          <w:sz w:val="18"/>
          <w:szCs w:val="20"/>
          <w:vertAlign w:val="superscript"/>
          <w:lang w:eastAsia="pl-PL"/>
        </w:rPr>
        <w:t>2</w:t>
      </w:r>
      <w:r w:rsidRPr="009B10D4">
        <w:rPr>
          <w:rFonts w:ascii="Arial" w:eastAsia="Times New Roman" w:hAnsi="Arial" w:cs="Times New Roman"/>
          <w:sz w:val="18"/>
          <w:szCs w:val="20"/>
          <w:lang w:eastAsia="pl-PL"/>
        </w:rPr>
        <w:t xml:space="preserve"> każde - w liczbie nie większej niż 8 na każdym z fragmentów powierzchni znaku dużego lub wielkiego (włączając znaki informacyjne) o wymiarach 1200 x 1200 mm.</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Uszkodzenia folii nie mogą zniekształcać treści znaku - w przypadku występowania takiego zniekształcenia znak musi być bezzwłocznie wymieniony.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Wymagana jest taka wytrzymałość połączenia folii odblaskowej z tarczą znaku, by po zgięciu tarczy o 90</w:t>
      </w:r>
      <w:r w:rsidRPr="009B10D4">
        <w:rPr>
          <w:rFonts w:ascii="Arial" w:eastAsia="Times New Roman" w:hAnsi="Arial" w:cs="Times New Roman"/>
          <w:sz w:val="18"/>
          <w:szCs w:val="20"/>
          <w:vertAlign w:val="superscript"/>
          <w:lang w:eastAsia="pl-PL"/>
        </w:rPr>
        <w:t>o</w:t>
      </w:r>
      <w:r w:rsidRPr="009B10D4">
        <w:rPr>
          <w:rFonts w:ascii="Arial" w:eastAsia="Times New Roman" w:hAnsi="Arial" w:cs="Times New Roman"/>
          <w:sz w:val="18"/>
          <w:szCs w:val="20"/>
          <w:lang w:eastAsia="pl-PL"/>
        </w:rPr>
        <w:t xml:space="preserve"> przy promieniu łuku zgięcia do 10 mm w żadnym miejscu nie uległo ono zniszczeniu.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Tylna strona tarczy znaków odblaskowych musi być zabezpieczona matową farbą </w:t>
      </w:r>
      <w:proofErr w:type="spellStart"/>
      <w:r w:rsidRPr="009B10D4">
        <w:rPr>
          <w:rFonts w:ascii="Arial" w:eastAsia="Times New Roman" w:hAnsi="Arial" w:cs="Times New Roman"/>
          <w:sz w:val="18"/>
          <w:szCs w:val="20"/>
          <w:lang w:eastAsia="pl-PL"/>
        </w:rPr>
        <w:t>nieodblaskową</w:t>
      </w:r>
      <w:proofErr w:type="spellEnd"/>
      <w:r w:rsidRPr="009B10D4">
        <w:rPr>
          <w:rFonts w:ascii="Arial" w:eastAsia="Times New Roman" w:hAnsi="Arial" w:cs="Times New Roman"/>
          <w:sz w:val="18"/>
          <w:szCs w:val="20"/>
          <w:lang w:eastAsia="pl-PL"/>
        </w:rPr>
        <w:t xml:space="preserve"> barwy ciemno-szarej (szarej naturalnej) o współczynniku luminancji 0,08 do 0,10 - według wzorca stanowiącego załącznik do „Instrukcji </w:t>
      </w:r>
      <w:r w:rsidRPr="009B10D4">
        <w:rPr>
          <w:rFonts w:ascii="Arial" w:eastAsia="Times New Roman" w:hAnsi="Arial" w:cs="Times New Roman"/>
          <w:sz w:val="18"/>
          <w:szCs w:val="20"/>
          <w:lang w:eastAsia="pl-PL"/>
        </w:rPr>
        <w:lastRenderedPageBreak/>
        <w:t xml:space="preserve">o znakach drogowych pionowych” [28]. Grubość powłoki farby nie może być mniejsza od 20 </w:t>
      </w:r>
      <w:r w:rsidRPr="009B10D4">
        <w:rPr>
          <w:rFonts w:ascii="Arial" w:eastAsia="Times New Roman" w:hAnsi="Arial" w:cs="Times New Roman"/>
          <w:sz w:val="18"/>
          <w:szCs w:val="20"/>
          <w:lang w:eastAsia="pl-PL"/>
        </w:rPr>
        <w:sym w:font="Symbol" w:char="F06D"/>
      </w:r>
      <w:r w:rsidRPr="009B10D4">
        <w:rPr>
          <w:rFonts w:ascii="Arial" w:eastAsia="Times New Roman" w:hAnsi="Arial" w:cs="Times New Roman"/>
          <w:sz w:val="18"/>
          <w:szCs w:val="20"/>
          <w:lang w:eastAsia="pl-PL"/>
        </w:rPr>
        <w:t>m. Gdy tarcza znaku jest wykonana z aluminium lub ze stali cynkowanej ogniowo i cynkowanie to jest wykonywane po ukształtowaniu tarczy - jej krawędzie mogą pozostać niezabezpieczone farbą ochronną.</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2.8. Materiały do montażu znaków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Łączniki mogą być dostarczane w pudełkach tekturowych, pojemnikach blaszanych lub paletach, w zależności od ich wielkości.</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2.9. Przechowywanie i składowanie materiałów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Cement stosowany do wykonania fundamentów dla pionowych znaków drogowych powinien być przechowywany zgodnie z BN-88/6731-08 [27].</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Kruszywo do betonu należy przechowywać w warunkach zabezpieczających je przed zanieczyszczeniem oraz zmieszaniem z kruszywami innych klas.</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Prefabrykaty betonowe powinny być składowane na wyrównanym, utwardzonym i odwodnionym podłożu. Prefabrykaty należy układać na podkładach z zachowaniem prześwitu minimum 10 cm między podłożem a prefabrykatem.</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Znaki powinny być przechowywane w pomieszczeniach suchych, z dala od materiałów działających korodująco i w warunkach zabezpieczających przed uszkodzeniami.</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2" w:name="_Toc425833582"/>
      <w:r w:rsidRPr="009B10D4">
        <w:rPr>
          <w:rFonts w:ascii="Arial" w:eastAsia="Times New Roman" w:hAnsi="Arial" w:cs="Times New Roman"/>
          <w:b/>
          <w:caps/>
          <w:kern w:val="28"/>
          <w:sz w:val="18"/>
          <w:szCs w:val="20"/>
          <w:lang w:eastAsia="pl-PL"/>
        </w:rPr>
        <w:t>3. sprzęt</w:t>
      </w:r>
      <w:bookmarkEnd w:id="172"/>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3.1. Ogólne wymagania dotyczące sprzętu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wymagania dotyczące sprzętu podano w OST D-M-00.00.00 „Wymagania ogólne” pkt 3.</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3.2. Sprzęt do wykonania oznakowania pionowego</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Wykonawca przystępujący do wykonania oznakowania pionowego powinien wykazać się możliwością korzystania z następującego sprzętu:</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koparek kołowych, np. 0,15 m</w:t>
      </w:r>
      <w:r w:rsidRPr="009B10D4">
        <w:rPr>
          <w:rFonts w:ascii="Arial" w:eastAsia="Times New Roman" w:hAnsi="Arial" w:cs="Times New Roman"/>
          <w:sz w:val="18"/>
          <w:szCs w:val="20"/>
          <w:vertAlign w:val="superscript"/>
          <w:lang w:eastAsia="pl-PL"/>
        </w:rPr>
        <w:t>3</w:t>
      </w:r>
      <w:r w:rsidRPr="009B10D4">
        <w:rPr>
          <w:rFonts w:ascii="Arial" w:eastAsia="Times New Roman" w:hAnsi="Arial" w:cs="Times New Roman"/>
          <w:sz w:val="18"/>
          <w:szCs w:val="20"/>
          <w:lang w:eastAsia="pl-PL"/>
        </w:rPr>
        <w:t xml:space="preserve"> lub koparek gąsienicowych, np. 0,25 m</w:t>
      </w:r>
      <w:r w:rsidRPr="009B10D4">
        <w:rPr>
          <w:rFonts w:ascii="Arial" w:eastAsia="Times New Roman" w:hAnsi="Arial" w:cs="Times New Roman"/>
          <w:sz w:val="18"/>
          <w:szCs w:val="20"/>
          <w:vertAlign w:val="superscript"/>
          <w:lang w:eastAsia="pl-PL"/>
        </w:rPr>
        <w:t>3</w:t>
      </w:r>
      <w:r w:rsidRPr="009B10D4">
        <w:rPr>
          <w:rFonts w:ascii="Arial" w:eastAsia="Times New Roman" w:hAnsi="Arial" w:cs="Times New Roman"/>
          <w:sz w:val="18"/>
          <w:szCs w:val="20"/>
          <w:lang w:eastAsia="pl-PL"/>
        </w:rPr>
        <w:t>,</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żurawi samochodowych o udźwigu do 4 t,</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ewentualnie wiertnic do wykonywania dołów pod słupki w gruncie spoistym,</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betoniarek przewoźnych do wykonywania fundamentów betonowych „na mokro”,</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środków transportowych do przewozu materiałów,</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przewoźnych zbiorników na wodę,</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sprzętu spawalniczego, itp.</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3" w:name="_Toc425833583"/>
      <w:r w:rsidRPr="009B10D4">
        <w:rPr>
          <w:rFonts w:ascii="Arial" w:eastAsia="Times New Roman" w:hAnsi="Arial" w:cs="Times New Roman"/>
          <w:b/>
          <w:caps/>
          <w:kern w:val="28"/>
          <w:sz w:val="18"/>
          <w:szCs w:val="20"/>
          <w:lang w:eastAsia="pl-PL"/>
        </w:rPr>
        <w:t>4. transport</w:t>
      </w:r>
      <w:bookmarkEnd w:id="173"/>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4.1. Ogólne wymagania dotyczące transportu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wymagania dotyczące transportu podano w OST D-M-00.00.00 „Wymagania ogólne” pkt 4.</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4.2. Transport materiałów do pionowego oznakowania dróg</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Transport cementu powinien odbywać się  zgodnie z BN-88/6731-08 [27].</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Transport kruszywa  powinien odbywać się  zgodnie z PN-B-06712 [3].</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Transport znaków, konstrukcji wsporczych i sprzętu (uchwyty, śruby, nakrętki itp.) powinien się odbywać środkami transportowymi w sposób uniemożliwiający ich przesuwanie się w czasie transportu i uszkadzanie.</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4" w:name="_Toc425833584"/>
      <w:r w:rsidRPr="009B10D4">
        <w:rPr>
          <w:rFonts w:ascii="Arial" w:eastAsia="Times New Roman" w:hAnsi="Arial" w:cs="Times New Roman"/>
          <w:b/>
          <w:caps/>
          <w:kern w:val="28"/>
          <w:sz w:val="18"/>
          <w:szCs w:val="20"/>
          <w:lang w:eastAsia="pl-PL"/>
        </w:rPr>
        <w:t>5. wykonanie robót</w:t>
      </w:r>
      <w:bookmarkEnd w:id="174"/>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5.1. Ogólne zasady wykonywania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zasady wykonywania robót podano w OST D-M-00.00.00 „Wymagania ogólne” pkt 5.</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5.2. Roboty przygotowawcze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Przed przystąpieniem do robót należy wyznaczyć:</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lokalizację znaku, tj. jego </w:t>
      </w:r>
      <w:proofErr w:type="spellStart"/>
      <w:r w:rsidRPr="009B10D4">
        <w:rPr>
          <w:rFonts w:ascii="Arial" w:eastAsia="Times New Roman" w:hAnsi="Arial" w:cs="Times New Roman"/>
          <w:sz w:val="18"/>
          <w:szCs w:val="20"/>
          <w:lang w:eastAsia="pl-PL"/>
        </w:rPr>
        <w:t>pikietaż</w:t>
      </w:r>
      <w:proofErr w:type="spellEnd"/>
      <w:r w:rsidRPr="009B10D4">
        <w:rPr>
          <w:rFonts w:ascii="Arial" w:eastAsia="Times New Roman" w:hAnsi="Arial" w:cs="Times New Roman"/>
          <w:sz w:val="18"/>
          <w:szCs w:val="20"/>
          <w:lang w:eastAsia="pl-PL"/>
        </w:rPr>
        <w:t xml:space="preserve"> oraz odległość od krawędzi jezdni, krawędzi pobocza umocnionego lub pasa awaryjnego postoju,</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wysokość zamocowania znaku na konstrukcji wsporczej.</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ab/>
        <w:t>Punkty stabilizujące miejsca ustawienia znaków należy zabezpieczyć w taki sposób, aby w czasie trwania i odbioru robót istniała możliwość sprawdzenia lokalizacji znaków.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Lokalizacja i wysokość zamocowania znaku powinny być zgodne z dokumentacją projektową.</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5.3. Wykonanie wykopów i fundamentów dla konstrukcji wsporczych znaków</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Sposób wykonania wykopu pod fundament znaku pionowego powinien być dostosowany do głębokości wykopu, rodzaju gruntu i posiadanego sprzętu. Wymiary wykopu powinny być zgodne z dokumentacją projektową lub wskazaniami Inspektora Nadzoru .</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Wykopy fundamentowe powinny być wykonane w takim okresie, aby po ich zakończeniu można było przystąpić natychmiast do wykonania w nich robót fundamentowych.</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5.3.1. </w:t>
      </w:r>
      <w:r w:rsidRPr="009B10D4">
        <w:rPr>
          <w:rFonts w:ascii="Arial" w:eastAsia="Times New Roman" w:hAnsi="Arial" w:cs="Times New Roman"/>
          <w:sz w:val="18"/>
          <w:szCs w:val="20"/>
          <w:lang w:eastAsia="pl-PL"/>
        </w:rPr>
        <w:t>Fundamenty z betonu i betonu zbrojonego</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Wykopy pod fundamenty konstrukcji wsporczych dla zamocowania znaków wielkowymiarowych (znak kierunku i miejscowości), wykonywane z betonu „na mokro” lub z betonu zbrojonego należy wykonać zgodnie z PN-S-02205 [24].</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2 cm.</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5.4. Tolerancje ustawienia znaku pionowego</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Konstrukcje wsporcze znaków - słupki, słupy, wysięgniki, konstrukcje dla tablic wielkowymiarowych, powinny być wykonane zgodnie z dokumentacją pionową i  SST.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Dopuszczalne tolerancje ustawienia znaku:</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odchyłka od pionu, nie więcej niż </w:t>
      </w: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1 %,</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odchyłka w wysokości umieszczenia znaku, nie więcej niż </w:t>
      </w: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2 cm,</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odchyłka w odległości ustawienia znaku od krawędzi jezdni utwardzonego pobocza lub pasa awaryjnego postoju, nie więcej niż </w:t>
      </w:r>
      <w:r w:rsidRPr="009B10D4">
        <w:rPr>
          <w:rFonts w:ascii="Arial" w:eastAsia="Times New Roman" w:hAnsi="Arial" w:cs="Times New Roman"/>
          <w:sz w:val="18"/>
          <w:szCs w:val="20"/>
          <w:lang w:eastAsia="pl-PL"/>
        </w:rPr>
        <w:sym w:font="Symbol" w:char="F0B1"/>
      </w:r>
      <w:r w:rsidRPr="009B10D4">
        <w:rPr>
          <w:rFonts w:ascii="Arial" w:eastAsia="Times New Roman" w:hAnsi="Arial" w:cs="Times New Roman"/>
          <w:sz w:val="18"/>
          <w:szCs w:val="20"/>
          <w:lang w:eastAsia="pl-PL"/>
        </w:rPr>
        <w:t xml:space="preserve"> 5 cm, przy zachowaniu minimalnej odległości umieszczenia znaku zgodnie z Instrukcją o znakach drogowych pionowych [28].</w:t>
      </w:r>
    </w:p>
    <w:p w:rsidR="009B10D4" w:rsidRPr="009B10D4" w:rsidRDefault="009B10D4" w:rsidP="009B10D4">
      <w:pPr>
        <w:keepNext/>
        <w:spacing w:before="24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5.6. Konstrukcje wsporcze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5.6.1. </w:t>
      </w:r>
      <w:r w:rsidRPr="009B10D4">
        <w:rPr>
          <w:rFonts w:ascii="Arial" w:eastAsia="Times New Roman" w:hAnsi="Arial" w:cs="Times New Roman"/>
          <w:sz w:val="18"/>
          <w:szCs w:val="20"/>
          <w:lang w:eastAsia="pl-PL"/>
        </w:rPr>
        <w:t>Zabezpieczenie konstrukcji wsporczej przed najechaniem</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Konstrukcje wsporcze znaków drogowych bramowych lub wysięgnikowych jedno lub dwustronnych, jak również konstrukcje wsporcze znaków tablicowych bocznych o powierzchni większej od 4,5 m</w:t>
      </w:r>
      <w:r w:rsidRPr="009B10D4">
        <w:rPr>
          <w:rFonts w:ascii="Arial" w:eastAsia="Times New Roman" w:hAnsi="Arial" w:cs="Times New Roman"/>
          <w:sz w:val="18"/>
          <w:szCs w:val="20"/>
          <w:vertAlign w:val="superscript"/>
          <w:lang w:eastAsia="pl-PL"/>
        </w:rPr>
        <w:t>2</w:t>
      </w:r>
      <w:r w:rsidRPr="009B10D4">
        <w:rPr>
          <w:rFonts w:ascii="Arial" w:eastAsia="Times New Roman" w:hAnsi="Arial" w:cs="Times New Roman"/>
          <w:sz w:val="18"/>
          <w:szCs w:val="20"/>
          <w:lang w:eastAsia="pl-PL"/>
        </w:rPr>
        <w:t xml:space="preserve">, gdy występuje możliwość bezpośredniego najechania na nie przez pojazd - muszą być zabezpieczone odpowiednio umieszczonymi barierami ochronnymi lub innego rodzaju urządzeniami ochronnymi lub </w:t>
      </w:r>
      <w:proofErr w:type="spellStart"/>
      <w:r w:rsidRPr="009B10D4">
        <w:rPr>
          <w:rFonts w:ascii="Arial" w:eastAsia="Times New Roman" w:hAnsi="Arial" w:cs="Times New Roman"/>
          <w:sz w:val="18"/>
          <w:szCs w:val="20"/>
          <w:lang w:eastAsia="pl-PL"/>
        </w:rPr>
        <w:t>przeciwdestrukcyjnymi</w:t>
      </w:r>
      <w:proofErr w:type="spellEnd"/>
      <w:r w:rsidRPr="009B10D4">
        <w:rPr>
          <w:rFonts w:ascii="Arial" w:eastAsia="Times New Roman" w:hAnsi="Arial" w:cs="Times New Roman"/>
          <w:sz w:val="18"/>
          <w:szCs w:val="20"/>
          <w:lang w:eastAsia="pl-PL"/>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5.6.2. </w:t>
      </w:r>
      <w:r w:rsidRPr="009B10D4">
        <w:rPr>
          <w:rFonts w:ascii="Arial" w:eastAsia="Times New Roman" w:hAnsi="Arial" w:cs="Times New Roman"/>
          <w:sz w:val="18"/>
          <w:szCs w:val="20"/>
          <w:lang w:eastAsia="pl-PL"/>
        </w:rPr>
        <w:t xml:space="preserve">Łatwo </w:t>
      </w:r>
      <w:proofErr w:type="spellStart"/>
      <w:r w:rsidRPr="009B10D4">
        <w:rPr>
          <w:rFonts w:ascii="Arial" w:eastAsia="Times New Roman" w:hAnsi="Arial" w:cs="Times New Roman"/>
          <w:sz w:val="18"/>
          <w:szCs w:val="20"/>
          <w:lang w:eastAsia="pl-PL"/>
        </w:rPr>
        <w:t>zrywalne</w:t>
      </w:r>
      <w:proofErr w:type="spellEnd"/>
      <w:r w:rsidRPr="009B10D4">
        <w:rPr>
          <w:rFonts w:ascii="Arial" w:eastAsia="Times New Roman" w:hAnsi="Arial" w:cs="Times New Roman"/>
          <w:sz w:val="18"/>
          <w:szCs w:val="20"/>
          <w:lang w:eastAsia="pl-PL"/>
        </w:rPr>
        <w:t xml:space="preserve"> złącza konstrukcji wsporczej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W przypadku konstrukcji wsporczych, nie osłoniętych barierami ochronnymi - zaleca się stosowanie łatwo </w:t>
      </w:r>
      <w:proofErr w:type="spellStart"/>
      <w:r w:rsidRPr="009B10D4">
        <w:rPr>
          <w:rFonts w:ascii="Arial" w:eastAsia="Times New Roman" w:hAnsi="Arial" w:cs="Times New Roman"/>
          <w:sz w:val="18"/>
          <w:szCs w:val="20"/>
          <w:lang w:eastAsia="pl-PL"/>
        </w:rPr>
        <w:t>zrywalnych</w:t>
      </w:r>
      <w:proofErr w:type="spellEnd"/>
      <w:r w:rsidRPr="009B10D4">
        <w:rPr>
          <w:rFonts w:ascii="Arial" w:eastAsia="Times New Roman" w:hAnsi="Arial" w:cs="Times New Roman"/>
          <w:sz w:val="18"/>
          <w:szCs w:val="20"/>
          <w:lang w:eastAsia="pl-PL"/>
        </w:rPr>
        <w:t xml:space="preserve"> lub łatwo rozłączalnych przekrojów, złączy lub przegubów o odpowiednio bezpiecznej konstrukcji, umieszczonych na wysokości od 0,15 do 0,20 m nad powierzchnią terenu.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 xml:space="preserve">Łatwo </w:t>
      </w:r>
      <w:proofErr w:type="spellStart"/>
      <w:r w:rsidRPr="009B10D4">
        <w:rPr>
          <w:rFonts w:ascii="Arial" w:eastAsia="Times New Roman" w:hAnsi="Arial" w:cs="Times New Roman"/>
          <w:sz w:val="18"/>
          <w:szCs w:val="20"/>
          <w:lang w:eastAsia="pl-PL"/>
        </w:rPr>
        <w:t>zrywalne</w:t>
      </w:r>
      <w:proofErr w:type="spellEnd"/>
      <w:r w:rsidRPr="009B10D4">
        <w:rPr>
          <w:rFonts w:ascii="Arial" w:eastAsia="Times New Roman" w:hAnsi="Arial" w:cs="Times New Roman"/>
          <w:sz w:val="18"/>
          <w:szCs w:val="20"/>
          <w:lang w:eastAsia="pl-PL"/>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5.6.3.  </w:t>
      </w:r>
      <w:r w:rsidRPr="009B10D4">
        <w:rPr>
          <w:rFonts w:ascii="Arial" w:eastAsia="Times New Roman" w:hAnsi="Arial" w:cs="Times New Roman"/>
          <w:sz w:val="18"/>
          <w:szCs w:val="20"/>
          <w:lang w:eastAsia="pl-PL"/>
        </w:rPr>
        <w:t xml:space="preserve">Zapobieganie   zagrożeniu   użytkowników   drogi   i   terenu   przyległego   -   przez </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konstrukcję wsporczą</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5.6.4. </w:t>
      </w:r>
      <w:r w:rsidRPr="009B10D4">
        <w:rPr>
          <w:rFonts w:ascii="Arial" w:eastAsia="Times New Roman" w:hAnsi="Arial" w:cs="Times New Roman"/>
          <w:sz w:val="18"/>
          <w:szCs w:val="20"/>
          <w:lang w:eastAsia="pl-PL"/>
        </w:rPr>
        <w:t>Tablicowe znaki drogowe na dwóch słupach lub podporach</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ab/>
        <w:t xml:space="preserve">Przy stosowaniu tablicowych znaków drogowych (drogowskazów tablicowych, tablic </w:t>
      </w:r>
      <w:proofErr w:type="spellStart"/>
      <w:r w:rsidRPr="009B10D4">
        <w:rPr>
          <w:rFonts w:ascii="Arial" w:eastAsia="Times New Roman" w:hAnsi="Arial" w:cs="Times New Roman"/>
          <w:sz w:val="18"/>
          <w:szCs w:val="20"/>
          <w:lang w:eastAsia="pl-PL"/>
        </w:rPr>
        <w:t>przeddrogowskazowych</w:t>
      </w:r>
      <w:proofErr w:type="spellEnd"/>
      <w:r w:rsidRPr="009B10D4">
        <w:rPr>
          <w:rFonts w:ascii="Arial" w:eastAsia="Times New Roman" w:hAnsi="Arial" w:cs="Times New Roman"/>
          <w:sz w:val="18"/>
          <w:szCs w:val="20"/>
          <w:lang w:eastAsia="pl-PL"/>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5.6.5. </w:t>
      </w:r>
      <w:r w:rsidRPr="009B10D4">
        <w:rPr>
          <w:rFonts w:ascii="Arial" w:eastAsia="Times New Roman" w:hAnsi="Arial" w:cs="Times New Roman"/>
          <w:sz w:val="18"/>
          <w:szCs w:val="20"/>
          <w:lang w:eastAsia="pl-PL"/>
        </w:rPr>
        <w:t>Poziom górnej powierzchni fundamentu</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Przy zamocowaniu konstrukcji wsporczej znaku w fundamencie betonowym lub innym podobnym - pożądane jest, by górna część fundamentu pokrywała się z powierzchnią pobocza, pasa dzielącego itp. lub była nad tę powierzchnię wyniesiona nie więcej niż 0,3 m. W przypadku konstrukcji wsporczych, znajdujących się poza koroną drogi, górna część fundamentu powinna być wyniesiona nad powierzchnię terenu nie więcej niż 0,15 m.</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5.6.6. </w:t>
      </w:r>
      <w:r w:rsidRPr="009B10D4">
        <w:rPr>
          <w:rFonts w:ascii="Arial" w:eastAsia="Times New Roman" w:hAnsi="Arial" w:cs="Times New Roman"/>
          <w:sz w:val="18"/>
          <w:szCs w:val="20"/>
          <w:lang w:eastAsia="pl-PL"/>
        </w:rPr>
        <w:t>Barwa konstrukcji wsporczej</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5.7. Połączenie tarczy znaku z konstrukcją wsporczą</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Tarcza znaku musi być zamocowana do konstrukcji wsporczej w sposób uniemożliwiający jej przesunięcie lub obrót.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Materiał i sposób wykonania połączenia tarczy znaku z konstrukcją wsporczą musi umożliwiać, przy użyciu odpowiednich narzędzi, odłączenie tarczy znaku od tej konstrukcji przez cały okres użytkowania znaku.</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Na drogach i obszarach, na których występują częste przypadki dewastacji znaków, zaleca się stosowanie elementów złącznych o konstrukcji uniemożliwiającej lub znacznie utrudniającej ich rozłączenie przez osoby niepowołane.</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Nie dopuszcza się zamocowania znaku do konstrukcji wsporczej w sposób wymagający bezpośredniego przeprowadzenia śrub mocujących przez lico znaku.</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5.8. Trwałość wykonania znaku pionowego</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5" w:name="_Toc425833585"/>
      <w:r w:rsidRPr="009B10D4">
        <w:rPr>
          <w:rFonts w:ascii="Arial" w:eastAsia="Times New Roman" w:hAnsi="Arial" w:cs="Times New Roman"/>
          <w:b/>
          <w:caps/>
          <w:kern w:val="28"/>
          <w:sz w:val="18"/>
          <w:szCs w:val="20"/>
          <w:lang w:eastAsia="pl-PL"/>
        </w:rPr>
        <w:t>6. kontrola jakości robót</w:t>
      </w:r>
      <w:bookmarkEnd w:id="175"/>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6.1. Ogólne zasady kontroli jakości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zasady kontroli jakości robót podano w OST D-M-00.00.00 „Wymagania ogólne” pkt 6.</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6.2. Badania materiałów do wykonania fundamentów betonowych</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6.3. Badania w czasie wykonywania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6.3.1. </w:t>
      </w:r>
      <w:r w:rsidRPr="009B10D4">
        <w:rPr>
          <w:rFonts w:ascii="Arial" w:eastAsia="Times New Roman" w:hAnsi="Arial" w:cs="Times New Roman"/>
          <w:sz w:val="18"/>
          <w:szCs w:val="20"/>
          <w:lang w:eastAsia="pl-PL"/>
        </w:rPr>
        <w:t>Badania materiałów w czasie wykonywania robót</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Wszystkie materiały dostarczone na budowę z aprobatą techniczną lub z deklaracją zgodności wydaną przez producenta powinny być sprawdzone w zakresie powierzchni wyrobu i jego wymiarów.</w:t>
      </w:r>
    </w:p>
    <w:p w:rsidR="009B10D4" w:rsidRPr="009B10D4" w:rsidRDefault="009B10D4" w:rsidP="009B10D4">
      <w:pPr>
        <w:spacing w:before="120"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b/>
          <w:sz w:val="18"/>
          <w:szCs w:val="20"/>
          <w:lang w:eastAsia="pl-PL"/>
        </w:rPr>
        <w:t xml:space="preserve">6.3.2. </w:t>
      </w:r>
      <w:r w:rsidRPr="009B10D4">
        <w:rPr>
          <w:rFonts w:ascii="Arial" w:eastAsia="Times New Roman" w:hAnsi="Arial" w:cs="Times New Roman"/>
          <w:sz w:val="18"/>
          <w:szCs w:val="20"/>
          <w:lang w:eastAsia="pl-PL"/>
        </w:rPr>
        <w:t>Kontrola w czasie wykonywania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czasie wykonywania robót należy sprawdzać:</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zgodność wykonania znaków pionowych z dokumentacją projektową (lokalizacja, wymiary, wysokość zamocowania znaków),</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zachowanie dopuszczalnych odchyłek wymiarów, zgodnie z punktem 2 i 5,</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prawidłowość wykonania wykopów pod konstrukcje wsporcze, zgodnie z punktem 5.3,</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poprawność wykonania fundamentów pod słupki zgodnie z punktem 5.3,</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poprawność ustawienia słupków i konstrukcji wsporczych, zgodnie z punktem 5.4.</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W przypadku wykonania spawanych złącz elementów konstrukcji wsporczych:</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przed oględzinami, spoinę i przylegające do niej elementy łączone  (od 10 do 20 mm z każdej strony) należy dokładnie oczyścić z zanieczyszczeń utrudniających prowadzenie obserwacji i pomiarów,</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oględziny złączy należy przeprowadzić wizualnie z ewentualnym użyciem lupy o powiększeniu od 2 do 4 razy; do pomiarów spoin powinny być stosowane wzorniki, przymiary oraz uniwersalne spoinomierze,</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w przypadkach wątpliwych można zlecić uprawnionej jednostce zbadanie wytrzymałości zmęczeniowej spoin, zgodnie z PN-M-06515 [18],</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złącza o wadach większych niż dopuszczalne, określone w punkcie 5.5, powinny być naprawione powtórnym spawaniem.</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6" w:name="_Toc425562419"/>
      <w:bookmarkStart w:id="177" w:name="_Toc425833586"/>
      <w:r w:rsidRPr="009B10D4">
        <w:rPr>
          <w:rFonts w:ascii="Arial" w:eastAsia="Times New Roman" w:hAnsi="Arial" w:cs="Times New Roman"/>
          <w:b/>
          <w:caps/>
          <w:kern w:val="28"/>
          <w:sz w:val="18"/>
          <w:szCs w:val="20"/>
          <w:lang w:eastAsia="pl-PL"/>
        </w:rPr>
        <w:t>7. OBMIAR ROBÓT</w:t>
      </w:r>
      <w:bookmarkEnd w:id="176"/>
      <w:bookmarkEnd w:id="177"/>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7.1. Ogólne zasady obmiaru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zasady obmiaru robót podano w OST D-M-00.00.00 „Wymagania ogólne” pkt 7.</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7.2. Jednostka obmiarowa</w:t>
      </w:r>
    </w:p>
    <w:p w:rsidR="009B10D4" w:rsidRPr="009B10D4" w:rsidRDefault="009B10D4" w:rsidP="009B10D4">
      <w:pPr>
        <w:spacing w:after="0" w:line="240" w:lineRule="auto"/>
        <w:ind w:firstLine="709"/>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Jednostkami obmiarowymi są:</w:t>
      </w:r>
    </w:p>
    <w:p w:rsidR="009B10D4" w:rsidRPr="009B10D4" w:rsidRDefault="009B10D4" w:rsidP="009B10D4">
      <w:pPr>
        <w:numPr>
          <w:ilvl w:val="0"/>
          <w:numId w:val="30"/>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szt. (sztuka), dla znaków konwencjonalnych oraz konstrukcji wsporczych,</w:t>
      </w:r>
    </w:p>
    <w:p w:rsidR="009B10D4" w:rsidRPr="009B10D4" w:rsidRDefault="009B10D4" w:rsidP="009B10D4">
      <w:pPr>
        <w:numPr>
          <w:ilvl w:val="0"/>
          <w:numId w:val="30"/>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w:t>
      </w:r>
      <w:r w:rsidRPr="009B10D4">
        <w:rPr>
          <w:rFonts w:ascii="Arial" w:eastAsia="Times New Roman" w:hAnsi="Arial" w:cs="Times New Roman"/>
          <w:sz w:val="18"/>
          <w:szCs w:val="20"/>
          <w:vertAlign w:val="superscript"/>
          <w:lang w:eastAsia="pl-PL"/>
        </w:rPr>
        <w:t>2</w:t>
      </w:r>
      <w:r w:rsidRPr="009B10D4">
        <w:rPr>
          <w:rFonts w:ascii="Arial" w:eastAsia="Times New Roman" w:hAnsi="Arial" w:cs="Times New Roman"/>
          <w:sz w:val="18"/>
          <w:szCs w:val="20"/>
          <w:lang w:eastAsia="pl-PL"/>
        </w:rPr>
        <w:t xml:space="preserve"> (metr kwadratowy) powierzchni tablic dla znaków pozostałych.</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78" w:name="_Toc425562420"/>
      <w:bookmarkStart w:id="179" w:name="_Toc425833587"/>
      <w:r w:rsidRPr="009B10D4">
        <w:rPr>
          <w:rFonts w:ascii="Arial" w:eastAsia="Times New Roman" w:hAnsi="Arial" w:cs="Times New Roman"/>
          <w:b/>
          <w:caps/>
          <w:kern w:val="28"/>
          <w:sz w:val="18"/>
          <w:szCs w:val="20"/>
          <w:lang w:eastAsia="pl-PL"/>
        </w:rPr>
        <w:t>8. ODBIÓR ROBÓT</w:t>
      </w:r>
      <w:bookmarkEnd w:id="178"/>
      <w:bookmarkEnd w:id="179"/>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8.1. Ogólne zasady odbioru robót</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zasady odbioru robót podano w OST D-M-00.00.00 „Wymagania ogólne” pkt 8.</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Roboty uznaje się za wykonane zgodnie z dokumentacją projektową, SST i wymaganiami Inspektora Nadzoru, jeżeli wszystkie pomiary i badania z zachowaniem tolerancji wg pkt 6, dały wyniki pozytywne.</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8.2. Odbiór ostateczny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Odbiór robót oznakowania pionowego dokonywany jest na zasadzie odbioru ostatecznego.</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Odbiór ostateczny powinien być dokonany po całkowitym zakończeniu robót, na podstawie wyników pomiarów i badań jakościowych określonych w punktach 2 i 5.</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8.3. Odbiór pogwarancyjny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Odbioru pogwarancyjnego należy dokonać po upływie okresu gwarancyjnego, ustalonego w SST.</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80" w:name="_Toc425833588"/>
      <w:r w:rsidRPr="009B10D4">
        <w:rPr>
          <w:rFonts w:ascii="Arial" w:eastAsia="Times New Roman" w:hAnsi="Arial" w:cs="Times New Roman"/>
          <w:b/>
          <w:caps/>
          <w:kern w:val="28"/>
          <w:sz w:val="18"/>
          <w:szCs w:val="20"/>
          <w:lang w:eastAsia="pl-PL"/>
        </w:rPr>
        <w:t>9. podstawa płatności</w:t>
      </w:r>
      <w:bookmarkEnd w:id="180"/>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9.1. Ogólne ustalenia dotyczące podstawy płatności</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Ogólne ustalenia dotyczące podstawy płatności podano w OST D-M-00.00.00 „Wymagania ogólne” pkt 9.</w:t>
      </w: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9.2. Cena jednostki obmiarowej</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ab/>
        <w:t>Cena wykonania jednostki obmiarowej oznakowania pionowego obejmuje:</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prace pomiarowe i roboty przygotowawcze,</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wykonanie fundamentów</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dostarczenie i ustawienie konstrukcji wsporczych,</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ustawienie słupków do znaków </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zamocowanie tarcz znaków drogowych,</w:t>
      </w:r>
    </w:p>
    <w:p w:rsidR="009B10D4" w:rsidRPr="009B10D4" w:rsidRDefault="009B10D4" w:rsidP="009B10D4">
      <w:pPr>
        <w:numPr>
          <w:ilvl w:val="0"/>
          <w:numId w:val="28"/>
        </w:num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przeprowadzenie pomiarów i badań wymaganych w specyfikacji technicznej.</w:t>
      </w:r>
    </w:p>
    <w:p w:rsidR="009B10D4" w:rsidRPr="009B10D4" w:rsidRDefault="009B10D4" w:rsidP="009B10D4">
      <w:pPr>
        <w:keepNext/>
        <w:keepLines/>
        <w:suppressAutoHyphens/>
        <w:spacing w:before="240" w:after="120" w:line="240" w:lineRule="auto"/>
        <w:jc w:val="both"/>
        <w:outlineLvl w:val="0"/>
        <w:rPr>
          <w:rFonts w:ascii="Arial" w:eastAsia="Times New Roman" w:hAnsi="Arial" w:cs="Times New Roman"/>
          <w:b/>
          <w:caps/>
          <w:kern w:val="28"/>
          <w:sz w:val="18"/>
          <w:szCs w:val="20"/>
          <w:lang w:eastAsia="pl-PL"/>
        </w:rPr>
      </w:pPr>
      <w:bookmarkStart w:id="181" w:name="_Toc425833589"/>
      <w:r w:rsidRPr="009B10D4">
        <w:rPr>
          <w:rFonts w:ascii="Arial" w:eastAsia="Times New Roman" w:hAnsi="Arial" w:cs="Times New Roman"/>
          <w:b/>
          <w:caps/>
          <w:kern w:val="28"/>
          <w:sz w:val="18"/>
          <w:szCs w:val="20"/>
          <w:lang w:eastAsia="pl-PL"/>
        </w:rPr>
        <w:t>10. przepisy związane</w:t>
      </w:r>
      <w:bookmarkEnd w:id="181"/>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7087"/>
      </w:tblGrid>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1.</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PN-B-06250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Beton zwykły</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2.</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PN-B-06251</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Roboty betonowe i żelbetowe. Wymagania techniczne</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3.</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PN-B-06712</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Kruszywa mineralne do betonu zwykłego</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4.</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PN-B-19701</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Cement. Cement powszechnego użytku. Skład, wymagania   i ocena zgodności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5.</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PN-B-23010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Domieszki do betonu. Klasyfikacja i określenia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6.</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PN-B-32250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Materiały budowlane. Woda do betonów i zapraw</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7.</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PN-E-06314</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Elektryczne oprawy oświetlenia zewnętrznego</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8.</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PN-H-04651</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Ochrona przed korozją. Klasyfikacja i określenie agresywności korozyjnej środowiska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  9.</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PN-H-74219</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Rury stalowe bez szwu walcowane na gorąco ogólnego zastosowania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10.</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PN-H-74220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Rury stalowe bez szwu ciągnione i walcowane na zimno ogólnego przeznaczenia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11.</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PN-H-82200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Cynk</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12.</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PN-H-84018</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niskostopowa o podwyższonej wytrzymałości. Gatunki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13.</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PN-H-84019</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niestopowa do utwardzania powierzchniowego i ulepszania cieplnego. Gatunki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14.</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PN-H-84020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niestopowa konstrukcyjna ogólnego przeznaczenia. Gatunki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15.</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PN-H-84023-07</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określonego zastosowania. Stal na rury. Gatunki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lastRenderedPageBreak/>
              <w:t>16.</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PN-H-84030-02</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stopowa konstrukcyjna. Stal do nawęglania. Gatunki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17.</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PN-H-93010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Kształtowniki walcowane na gorąco</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18.</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PN-H-93401</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Stal walcowana. Kątowniki równoramienne</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19.</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PN-M-06515</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Dźwignice. Ogólne zasady projektowania stalowych ustrojów nośnych</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20. </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PN-M-69011</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Spawalnictwo. Złącza spawane w konstrukcjach spawanych. Podział i wymagania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21.</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PN-M-69420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Spawalnictwo. Druty lite do spawania i napawania stali</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22.</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PN-M-69430</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Spawalnictwo. Elektrody stalowe otulone do spawania i napawania. Ogólne wymagania i badania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23.</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PN-M-69775</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Spawalnictwo. Wadliwość złączy spawanych. Oznaczanie klasy wadliwości na podstawie oględzin zewnętrznych</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24.</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PN-S-02205</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Drogi samochodowe. Roboty ziemne. Wymagania i badania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25.</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BN-89/1076-02</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Ochrona przed korozją. Powłoki metalizacyjne cynkowe i aluminiowe na konstrukcjach stalowych i żeliwnych. Wymagania i badania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26.</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BN-82/4131-03</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Spawalnictwo. Pręty i elektrody ze stopów stellitowych i pręty z żeliw wysokochromowych do napawania</w:t>
            </w:r>
          </w:p>
        </w:tc>
      </w:tr>
      <w:tr w:rsidR="009B10D4" w:rsidRPr="009B10D4" w:rsidTr="00543268">
        <w:tblPrEx>
          <w:tblCellMar>
            <w:top w:w="0" w:type="dxa"/>
            <w:bottom w:w="0" w:type="dxa"/>
          </w:tblCellMar>
        </w:tblPrEx>
        <w:tc>
          <w:tcPr>
            <w:tcW w:w="637" w:type="dxa"/>
          </w:tcPr>
          <w:p w:rsidR="009B10D4" w:rsidRPr="009B10D4" w:rsidRDefault="009B10D4" w:rsidP="009B10D4">
            <w:pPr>
              <w:spacing w:after="0" w:line="240" w:lineRule="auto"/>
              <w:jc w:val="center"/>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27.</w:t>
            </w:r>
          </w:p>
        </w:tc>
        <w:tc>
          <w:tcPr>
            <w:tcW w:w="1560"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BN-88/6731-08</w:t>
            </w:r>
          </w:p>
        </w:tc>
        <w:tc>
          <w:tcPr>
            <w:tcW w:w="7087" w:type="dxa"/>
          </w:tcPr>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Cement. Transport i przechowywanie.</w:t>
            </w:r>
          </w:p>
        </w:tc>
      </w:tr>
    </w:tbl>
    <w:p w:rsidR="009B10D4" w:rsidRPr="009B10D4" w:rsidRDefault="009B10D4" w:rsidP="009B10D4">
      <w:pPr>
        <w:spacing w:after="0" w:line="240" w:lineRule="auto"/>
        <w:jc w:val="both"/>
        <w:rPr>
          <w:rFonts w:ascii="Arial" w:eastAsia="Times New Roman" w:hAnsi="Arial" w:cs="Times New Roman"/>
          <w:sz w:val="18"/>
          <w:szCs w:val="20"/>
          <w:lang w:eastAsia="pl-PL"/>
        </w:rPr>
      </w:pPr>
    </w:p>
    <w:p w:rsidR="009B10D4" w:rsidRPr="009B10D4" w:rsidRDefault="009B10D4" w:rsidP="009B10D4">
      <w:pPr>
        <w:keepNext/>
        <w:spacing w:before="120" w:after="120" w:line="240" w:lineRule="auto"/>
        <w:jc w:val="both"/>
        <w:outlineLvl w:val="1"/>
        <w:rPr>
          <w:rFonts w:ascii="Arial" w:eastAsia="Times New Roman" w:hAnsi="Arial" w:cs="Times New Roman"/>
          <w:b/>
          <w:sz w:val="18"/>
          <w:szCs w:val="20"/>
          <w:lang w:eastAsia="pl-PL"/>
        </w:rPr>
      </w:pPr>
      <w:r w:rsidRPr="009B10D4">
        <w:rPr>
          <w:rFonts w:ascii="Arial" w:eastAsia="Times New Roman" w:hAnsi="Arial" w:cs="Times New Roman"/>
          <w:b/>
          <w:sz w:val="18"/>
          <w:szCs w:val="20"/>
          <w:lang w:eastAsia="pl-PL"/>
        </w:rPr>
        <w:t>10.2. Inne dokumenty</w:t>
      </w:r>
    </w:p>
    <w:p w:rsidR="009B10D4" w:rsidRPr="009B10D4" w:rsidRDefault="009B10D4" w:rsidP="009B10D4">
      <w:pPr>
        <w:spacing w:after="0" w:line="240" w:lineRule="auto"/>
        <w:jc w:val="both"/>
        <w:rPr>
          <w:rFonts w:ascii="Arial" w:eastAsia="Times New Roman" w:hAnsi="Arial" w:cs="Times New Roman"/>
          <w:sz w:val="18"/>
          <w:szCs w:val="20"/>
          <w:lang w:eastAsia="pl-PL"/>
        </w:rPr>
      </w:pPr>
      <w:r w:rsidRPr="009B10D4">
        <w:rPr>
          <w:rFonts w:ascii="Arial" w:eastAsia="Times New Roman" w:hAnsi="Arial" w:cs="Times New Roman"/>
          <w:sz w:val="18"/>
          <w:szCs w:val="20"/>
          <w:lang w:eastAsia="pl-PL"/>
        </w:rPr>
        <w:t xml:space="preserve">28 . załącznik do nru 220, poz. 2181 z dnia 23 grudnia 2003r. do rozporządzenia Ministra Infrastruktury z dnia 3 lipca 2003r. w sprawie szczegółowych warunków technicznych dla znaków i sygnałów drogowych oraz urządzeń bezpieczeństwa ruchu drogowego  i warunków ich umieszczania na drogach. </w:t>
      </w: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120" w:lineRule="atLeast"/>
        <w:jc w:val="center"/>
        <w:rPr>
          <w:rFonts w:ascii="Times New Roman" w:eastAsia="Times New Roman" w:hAnsi="Times New Roman" w:cs="Times New Roman"/>
          <w:sz w:val="28"/>
          <w:szCs w:val="20"/>
          <w:lang w:eastAsia="pl-PL"/>
        </w:rPr>
      </w:pPr>
      <w:r w:rsidRPr="009B10D4">
        <w:rPr>
          <w:rFonts w:ascii="Times New Roman" w:eastAsia="Times New Roman" w:hAnsi="Times New Roman" w:cs="Times New Roman"/>
          <w:sz w:val="28"/>
          <w:szCs w:val="28"/>
          <w:lang w:eastAsia="pl-PL"/>
        </w:rPr>
        <w:t>SZCZEGÓŁOWE</w:t>
      </w:r>
      <w:r w:rsidRPr="009B10D4">
        <w:rPr>
          <w:rFonts w:ascii="Times New Roman" w:eastAsia="Times New Roman" w:hAnsi="Times New Roman" w:cs="Times New Roman"/>
          <w:sz w:val="28"/>
          <w:szCs w:val="20"/>
          <w:lang w:eastAsia="pl-PL"/>
        </w:rPr>
        <w:t xml:space="preserve"> SPECYFIKACJE TECHNICZNE</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D - 08.01.01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9B10D4">
        <w:rPr>
          <w:rFonts w:ascii="Times New Roman" w:eastAsia="Times New Roman" w:hAnsi="Times New Roman" w:cs="Times New Roman"/>
          <w:b/>
          <w:sz w:val="28"/>
          <w:szCs w:val="20"/>
          <w:lang w:eastAsia="pl-PL"/>
        </w:rPr>
        <w:t>KRAWĘŻNIKI  BETONOWE</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 WSTĘP</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Przedmiotem niniejszej szczegółowej specyfikacji technicznej (SST) są wymagania dotyczące wykonania i odbioru robót związanych z ustawieniem krawężników betonowych.</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1.2. Zakres stosowania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i/>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Szczegółowa specyfikacja techniczna (SST) jest stosowana jako dokument przetargowy i kontraktowy przy zlecaniu i realizacji robót drogowych.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lastRenderedPageBreak/>
        <w:t>1.3. Zakres robót objętych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Ustalenia zawarte w niniejszej specyfikacji dotyczą zasad prowadzenia robót związanych z ustawieniem krawężników: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b/>
          <w:sz w:val="20"/>
          <w:szCs w:val="20"/>
          <w:lang w:eastAsia="pl-PL"/>
        </w:rPr>
        <w:t>betonowych na ławie betonowej z oporem lub zwykłej,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betonowych na ławie tłuczniowej lub żwirowej,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betonowych wtopionych na ławie betonowej, żwirowej lub tłuczniowej,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Symbol" w:eastAsia="Times New Roman" w:hAnsi="Symbol" w:cs="Times New Roman"/>
          <w:b/>
          <w:sz w:val="20"/>
          <w:szCs w:val="20"/>
          <w:lang w:eastAsia="pl-PL"/>
        </w:rPr>
        <w:t></w:t>
      </w:r>
      <w:r w:rsidRPr="009B10D4">
        <w:rPr>
          <w:rFonts w:ascii="Times New Roman" w:eastAsia="Times New Roman" w:hAnsi="Times New Roman" w:cs="Times New Roman"/>
          <w:b/>
          <w:sz w:val="14"/>
          <w:szCs w:val="14"/>
          <w:lang w:eastAsia="pl-PL"/>
        </w:rPr>
        <w:t xml:space="preserve">      </w:t>
      </w:r>
      <w:r w:rsidRPr="009B10D4">
        <w:rPr>
          <w:rFonts w:ascii="Times New Roman" w:eastAsia="Times New Roman" w:hAnsi="Times New Roman" w:cs="Times New Roman"/>
          <w:b/>
          <w:sz w:val="20"/>
          <w:szCs w:val="20"/>
          <w:lang w:eastAsia="pl-PL"/>
        </w:rPr>
        <w:t>betonowych wtopionych bez ławy, na podsypce piaskowej lub cementowo-piaskowej.</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 </w:t>
      </w:r>
      <w:r w:rsidRPr="009B10D4">
        <w:rPr>
          <w:rFonts w:ascii="Times New Roman" w:eastAsia="Times New Roman" w:hAnsi="Times New Roman" w:cs="Times New Roman"/>
          <w:sz w:val="20"/>
          <w:szCs w:val="20"/>
          <w:lang w:eastAsia="pl-PL"/>
        </w:rPr>
        <w:t>Krawężniki betonowe - prefabrykowane belki betonowe ograniczające chodniki dla pieszych, pasy dzielące, wyspy kierujące oraz nawierzchnie drogowe.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1.4.2. </w:t>
      </w:r>
      <w:r w:rsidRPr="009B10D4">
        <w:rPr>
          <w:rFonts w:ascii="Times New Roman" w:eastAsia="Times New Roman" w:hAnsi="Times New Roman" w:cs="Times New Roman"/>
          <w:sz w:val="20"/>
          <w:szCs w:val="20"/>
          <w:lang w:eastAsia="pl-PL"/>
        </w:rPr>
        <w:t>Pozostałe określenia podstawowe są zgodne z obowiązującymi, odpowiednimi polskimi normami i z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robót podano w SST D-M-00.00.00 „Wymagania ogólne” pkt 1.5.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1.6. Kody i nazwy robót wg Wspólnego Słowika Zamówień (CPV)</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45233233-1: Roboty w zakresie chodników</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82" w:name="_Toc428323648"/>
      <w:bookmarkStart w:id="183" w:name="_Toc428759422"/>
      <w:r w:rsidRPr="009B10D4">
        <w:rPr>
          <w:rFonts w:ascii="Times New Roman" w:eastAsia="Times New Roman" w:hAnsi="Times New Roman" w:cs="Times New Roman"/>
          <w:b/>
          <w:caps/>
          <w:color w:val="000080"/>
          <w:kern w:val="28"/>
          <w:sz w:val="20"/>
          <w:szCs w:val="20"/>
          <w:lang w:eastAsia="pl-PL"/>
        </w:rPr>
        <w:t>2. MATERIAŁY</w:t>
      </w:r>
      <w:bookmarkEnd w:id="182"/>
      <w:bookmarkEnd w:id="183"/>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2.1. Ogólne wymagania dotyczące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materiałów, ich pozyskiwania i składowania, podano w  SST D-M-00.00.00 „Wymagania ogólne”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2.2. Stosowane materiały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Materiałami stosowanymi są: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krawężniki betonowe,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piasek na podsypkę i do zapraw,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cement do podsypki i zapraw,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woda,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materiały do wykonania ławy pod krawężniki.</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2.3. Krawężniki betonowe - klasyfikacja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Klasyfikacja jest zgodna z BN-80/6775-03/01 [14].</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2.3.1. </w:t>
      </w:r>
      <w:r w:rsidRPr="009B10D4">
        <w:rPr>
          <w:rFonts w:ascii="Times New Roman" w:eastAsia="Times New Roman" w:hAnsi="Times New Roman" w:cs="Times New Roman"/>
          <w:sz w:val="20"/>
          <w:szCs w:val="20"/>
          <w:lang w:eastAsia="pl-PL"/>
        </w:rPr>
        <w:t>Typy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zależności od przeznaczenia rozróżnia się następujące typy krawężników betonowych: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   -   uliczne,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   -   drogowe.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2.3.2. </w:t>
      </w:r>
      <w:r w:rsidRPr="009B10D4">
        <w:rPr>
          <w:rFonts w:ascii="Times New Roman" w:eastAsia="Times New Roman" w:hAnsi="Times New Roman" w:cs="Times New Roman"/>
          <w:sz w:val="20"/>
          <w:szCs w:val="20"/>
          <w:lang w:eastAsia="pl-PL"/>
        </w:rPr>
        <w:t>Rodzaje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zależności od kształtu przekroju poprzecznego rozróżnia się następujące rodzaje krawężników betonowych: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prostokątne ścięte</w:t>
      </w:r>
      <w:r w:rsidRPr="009B10D4">
        <w:rPr>
          <w:rFonts w:ascii="Times New Roman" w:eastAsia="Times New Roman" w:hAnsi="Times New Roman" w:cs="Times New Roman"/>
          <w:sz w:val="20"/>
          <w:szCs w:val="20"/>
          <w:lang w:eastAsia="pl-PL"/>
        </w:rPr>
        <w:tab/>
        <w:t>- rodzaj „a”,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prostokątne</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 rodzaj „b”.</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2.3.3. </w:t>
      </w:r>
      <w:r w:rsidRPr="009B10D4">
        <w:rPr>
          <w:rFonts w:ascii="Times New Roman" w:eastAsia="Times New Roman" w:hAnsi="Times New Roman" w:cs="Times New Roman"/>
          <w:sz w:val="20"/>
          <w:szCs w:val="20"/>
          <w:lang w:eastAsia="pl-PL"/>
        </w:rPr>
        <w:t>Odmiany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zależności od technologii i produkcji krawężników betonowych, rozróżnia się odmiany: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1 - krawężnik betonowy jednowarstwowy,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2 - krawężnik betonowy dwuwarstwowy.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b/>
          <w:sz w:val="20"/>
          <w:szCs w:val="20"/>
          <w:lang w:eastAsia="pl-PL"/>
        </w:rPr>
      </w:pP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2.3.4. </w:t>
      </w:r>
      <w:r w:rsidRPr="009B10D4">
        <w:rPr>
          <w:rFonts w:ascii="Times New Roman" w:eastAsia="Times New Roman" w:hAnsi="Times New Roman" w:cs="Times New Roman"/>
          <w:sz w:val="20"/>
          <w:szCs w:val="20"/>
          <w:lang w:eastAsia="pl-PL"/>
        </w:rPr>
        <w:t>Gatunki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W zależności od dopuszczalnych wad, uszkodzeń krawężniki betonowe dzieli się na: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gatunek 1 - G1,</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gatunek 2 - G2.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9B10D4">
          <w:rPr>
            <w:rFonts w:ascii="Times New Roman" w:eastAsia="Times New Roman" w:hAnsi="Times New Roman" w:cs="Times New Roman"/>
            <w:sz w:val="20"/>
            <w:szCs w:val="20"/>
            <w:lang w:eastAsia="pl-PL"/>
          </w:rPr>
          <w:t>100 cm</w:t>
        </w:r>
      </w:smartTag>
      <w:r w:rsidRPr="009B10D4">
        <w:rPr>
          <w:rFonts w:ascii="Times New Roman" w:eastAsia="Times New Roman" w:hAnsi="Times New Roman" w:cs="Times New Roman"/>
          <w:sz w:val="20"/>
          <w:szCs w:val="20"/>
          <w:lang w:eastAsia="pl-PL"/>
        </w:rPr>
        <w:t>, gat. 1: Ub-1/12/15/100 BN-80/6775-03/04 [15].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2.4. Krawężniki betonowe - wymagania techniczne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2.4.1. </w:t>
      </w:r>
      <w:r w:rsidRPr="009B10D4">
        <w:rPr>
          <w:rFonts w:ascii="Times New Roman" w:eastAsia="Times New Roman" w:hAnsi="Times New Roman" w:cs="Times New Roman"/>
          <w:sz w:val="20"/>
          <w:szCs w:val="20"/>
          <w:lang w:eastAsia="pl-PL"/>
        </w:rPr>
        <w:t>Kształt i wymiary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Kształt krawężników betonowych przedstawiono na rysunku </w:t>
      </w:r>
      <w:smartTag w:uri="urn:schemas-microsoft-com:office:smarttags" w:element="metricconverter">
        <w:smartTagPr>
          <w:attr w:name="ProductID" w:val="1, a"/>
        </w:smartTagPr>
        <w:r w:rsidRPr="009B10D4">
          <w:rPr>
            <w:rFonts w:ascii="Times New Roman" w:eastAsia="Times New Roman" w:hAnsi="Times New Roman" w:cs="Times New Roman"/>
            <w:sz w:val="20"/>
            <w:szCs w:val="20"/>
            <w:lang w:eastAsia="pl-PL"/>
          </w:rPr>
          <w:t>1, a</w:t>
        </w:r>
      </w:smartTag>
      <w:r w:rsidRPr="009B10D4">
        <w:rPr>
          <w:rFonts w:ascii="Times New Roman" w:eastAsia="Times New Roman" w:hAnsi="Times New Roman" w:cs="Times New Roman"/>
          <w:sz w:val="20"/>
          <w:szCs w:val="20"/>
          <w:lang w:eastAsia="pl-PL"/>
        </w:rPr>
        <w:t xml:space="preserve"> wymiary podano w tablicy 1.</w:t>
      </w:r>
    </w:p>
    <w:p w:rsidR="009B10D4" w:rsidRPr="009B10D4" w:rsidRDefault="009B10D4" w:rsidP="009B10D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Wymiary krawężników betonowych podano w tablicy 1.</w:t>
      </w:r>
    </w:p>
    <w:p w:rsidR="009B10D4" w:rsidRPr="009B10D4" w:rsidRDefault="009B10D4" w:rsidP="009B10D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Dopuszczalne odchyłki wymiarów krawężników betonowych podano w tablicy 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 krawężnik rodzaju „a”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noProof/>
          <w:sz w:val="20"/>
          <w:szCs w:val="20"/>
          <w:lang w:eastAsia="pl-PL"/>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krawężnik rodzaju „b”</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noProof/>
          <w:sz w:val="20"/>
          <w:szCs w:val="20"/>
          <w:lang w:eastAsia="pl-PL"/>
        </w:rPr>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2381250" cy="1123950"/>
            <wp:effectExtent l="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 wpusty na powierzchniach stykowych krawężników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noProof/>
          <w:sz w:val="20"/>
          <w:szCs w:val="20"/>
          <w:lang w:eastAsia="pl-PL"/>
        </w:rPr>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Rys. 1. Wymiarowanie krawężników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9B10D4" w:rsidRPr="009B10D4" w:rsidTr="00543268">
        <w:tc>
          <w:tcPr>
            <w:tcW w:w="1063"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Typ</w:t>
            </w:r>
          </w:p>
        </w:tc>
        <w:tc>
          <w:tcPr>
            <w:tcW w:w="1134"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Wymiary krawężników,   cm</w:t>
            </w:r>
          </w:p>
        </w:tc>
      </w:tr>
      <w:tr w:rsidR="009B10D4" w:rsidRPr="009B10D4" w:rsidTr="00543268">
        <w:tc>
          <w:tcPr>
            <w:tcW w:w="1063" w:type="dxa"/>
            <w:tcBorders>
              <w:top w:val="nil"/>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krawężnika</w:t>
            </w:r>
          </w:p>
        </w:tc>
        <w:tc>
          <w:tcPr>
            <w:tcW w:w="1134" w:type="dxa"/>
            <w:tcBorders>
              <w:top w:val="nil"/>
              <w:left w:val="nil"/>
              <w:bottom w:val="double" w:sz="6" w:space="0" w:color="auto"/>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krawężnika</w:t>
            </w:r>
          </w:p>
        </w:tc>
        <w:tc>
          <w:tcPr>
            <w:tcW w:w="1134"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w:t>
            </w:r>
          </w:p>
        </w:tc>
        <w:tc>
          <w:tcPr>
            <w:tcW w:w="1134"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p>
        </w:tc>
        <w:tc>
          <w:tcPr>
            <w:tcW w:w="1134"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h</w:t>
            </w:r>
          </w:p>
        </w:tc>
        <w:tc>
          <w:tcPr>
            <w:tcW w:w="1134"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p>
        </w:tc>
        <w:tc>
          <w:tcPr>
            <w:tcW w:w="1134"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p>
        </w:tc>
        <w:tc>
          <w:tcPr>
            <w:tcW w:w="1134" w:type="dxa"/>
            <w:tcBorders>
              <w:top w:val="single" w:sz="6" w:space="0" w:color="auto"/>
              <w:left w:val="single" w:sz="6" w:space="0" w:color="auto"/>
              <w:bottom w:val="double" w:sz="6" w:space="0" w:color="auto"/>
              <w:right w:val="single" w:sz="4"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w:t>
            </w:r>
          </w:p>
        </w:tc>
      </w:tr>
      <w:tr w:rsidR="009B10D4" w:rsidRPr="009B10D4" w:rsidTr="00543268">
        <w:tc>
          <w:tcPr>
            <w:tcW w:w="1063"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w:t>
            </w:r>
          </w:p>
        </w:tc>
        <w:tc>
          <w:tcPr>
            <w:tcW w:w="1134" w:type="dxa"/>
            <w:tcBorders>
              <w:top w:val="nil"/>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a</w:t>
            </w:r>
          </w:p>
        </w:tc>
        <w:tc>
          <w:tcPr>
            <w:tcW w:w="1134"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100</w:t>
            </w:r>
          </w:p>
        </w:tc>
        <w:tc>
          <w:tcPr>
            <w:tcW w:w="1134"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20</w:t>
            </w:r>
          </w:p>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15</w:t>
            </w:r>
          </w:p>
        </w:tc>
        <w:tc>
          <w:tcPr>
            <w:tcW w:w="1134"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30</w:t>
            </w:r>
          </w:p>
        </w:tc>
        <w:tc>
          <w:tcPr>
            <w:tcW w:w="1134"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min. 3</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max. 7</w:t>
            </w:r>
          </w:p>
        </w:tc>
        <w:tc>
          <w:tcPr>
            <w:tcW w:w="1134"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de-DE" w:eastAsia="pl-PL"/>
              </w:rPr>
            </w:pPr>
            <w:r w:rsidRPr="009B10D4">
              <w:rPr>
                <w:rFonts w:ascii="Times New Roman" w:eastAsia="Times New Roman" w:hAnsi="Times New Roman" w:cs="Times New Roman"/>
                <w:sz w:val="20"/>
                <w:szCs w:val="20"/>
                <w:lang w:val="de-DE" w:eastAsia="pl-PL"/>
              </w:rPr>
              <w:t>min. 12</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de-DE" w:eastAsia="pl-PL"/>
              </w:rPr>
            </w:pPr>
            <w:r w:rsidRPr="009B10D4">
              <w:rPr>
                <w:rFonts w:ascii="Times New Roman" w:eastAsia="Times New Roman" w:hAnsi="Times New Roman" w:cs="Times New Roman"/>
                <w:sz w:val="20"/>
                <w:szCs w:val="20"/>
                <w:lang w:val="de-DE" w:eastAsia="pl-PL"/>
              </w:rPr>
              <w:t>max. 15</w:t>
            </w:r>
          </w:p>
        </w:tc>
        <w:tc>
          <w:tcPr>
            <w:tcW w:w="1134" w:type="dxa"/>
            <w:tcBorders>
              <w:top w:val="nil"/>
              <w:left w:val="single" w:sz="6" w:space="0" w:color="auto"/>
              <w:bottom w:val="single" w:sz="6" w:space="0" w:color="auto"/>
              <w:right w:val="single" w:sz="4" w:space="0" w:color="auto"/>
            </w:tcBorders>
            <w:noWrap/>
          </w:tcPr>
          <w:p w:rsidR="009B10D4" w:rsidRPr="009B10D4" w:rsidRDefault="009B10D4" w:rsidP="009B10D4">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val="de-DE" w:eastAsia="pl-PL"/>
              </w:rPr>
            </w:pPr>
            <w:r w:rsidRPr="009B10D4">
              <w:rPr>
                <w:rFonts w:ascii="Times New Roman" w:eastAsia="Times New Roman" w:hAnsi="Times New Roman" w:cs="Times New Roman"/>
                <w:sz w:val="20"/>
                <w:szCs w:val="20"/>
                <w:lang w:val="de-DE" w:eastAsia="pl-PL"/>
              </w:rPr>
              <w:t>1,0</w:t>
            </w:r>
          </w:p>
        </w:tc>
      </w:tr>
      <w:tr w:rsidR="009B10D4" w:rsidRPr="009B10D4" w:rsidTr="00543268">
        <w:tc>
          <w:tcPr>
            <w:tcW w:w="1063"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de-DE" w:eastAsia="pl-PL"/>
              </w:rPr>
            </w:pPr>
            <w:r w:rsidRPr="009B10D4">
              <w:rPr>
                <w:rFonts w:ascii="Times New Roman" w:eastAsia="Times New Roman" w:hAnsi="Times New Roman" w:cs="Times New Roman"/>
                <w:sz w:val="20"/>
                <w:szCs w:val="20"/>
                <w:lang w:val="de-DE"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de-DE" w:eastAsia="pl-PL"/>
              </w:rPr>
            </w:pPr>
            <w:r w:rsidRPr="009B10D4">
              <w:rPr>
                <w:rFonts w:ascii="Times New Roman" w:eastAsia="Times New Roman" w:hAnsi="Times New Roman" w:cs="Times New Roman"/>
                <w:sz w:val="20"/>
                <w:szCs w:val="20"/>
                <w:lang w:val="de-DE" w:eastAsia="pl-PL"/>
              </w:rPr>
              <w:t>D</w:t>
            </w:r>
          </w:p>
        </w:tc>
        <w:tc>
          <w:tcPr>
            <w:tcW w:w="1134" w:type="dxa"/>
            <w:tcBorders>
              <w:top w:val="single" w:sz="6" w:space="0" w:color="auto"/>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de-DE" w:eastAsia="pl-PL"/>
              </w:rPr>
            </w:pPr>
            <w:r w:rsidRPr="009B10D4">
              <w:rPr>
                <w:rFonts w:ascii="Times New Roman" w:eastAsia="Times New Roman" w:hAnsi="Times New Roman" w:cs="Times New Roman"/>
                <w:sz w:val="20"/>
                <w:szCs w:val="20"/>
                <w:lang w:val="de-DE"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p>
        </w:tc>
        <w:tc>
          <w:tcPr>
            <w:tcW w:w="113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tc>
        <w:tc>
          <w:tcPr>
            <w:tcW w:w="113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c>
          <w:tcPr>
            <w:tcW w:w="113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w:t>
            </w:r>
          </w:p>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25</w:t>
            </w:r>
          </w:p>
        </w:tc>
        <w:tc>
          <w:tcPr>
            <w:tcW w:w="113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c>
          <w:tcPr>
            <w:tcW w:w="1134"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t>
            </w:r>
          </w:p>
        </w:tc>
        <w:tc>
          <w:tcPr>
            <w:tcW w:w="1134" w:type="dxa"/>
            <w:tcBorders>
              <w:top w:val="single" w:sz="6" w:space="0" w:color="auto"/>
              <w:left w:val="single" w:sz="6" w:space="0" w:color="auto"/>
              <w:bottom w:val="single" w:sz="6" w:space="0" w:color="auto"/>
              <w:right w:val="single" w:sz="4"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r>
    </w:tbl>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9B10D4" w:rsidRPr="009B10D4" w:rsidTr="00543268">
        <w:tc>
          <w:tcPr>
            <w:tcW w:w="1701"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Dopuszczalna odchyłka, mm</w:t>
            </w:r>
          </w:p>
        </w:tc>
      </w:tr>
      <w:tr w:rsidR="009B10D4" w:rsidRPr="009B10D4" w:rsidTr="00543268">
        <w:tc>
          <w:tcPr>
            <w:tcW w:w="1701" w:type="dxa"/>
            <w:tcBorders>
              <w:top w:val="nil"/>
              <w:left w:val="single" w:sz="6" w:space="0" w:color="auto"/>
              <w:bottom w:val="double" w:sz="6" w:space="0" w:color="auto"/>
              <w:right w:val="nil"/>
            </w:tcBorders>
            <w:noWrap/>
          </w:tcPr>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wymiaru</w:t>
            </w:r>
          </w:p>
        </w:tc>
        <w:tc>
          <w:tcPr>
            <w:tcW w:w="2190"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1</w:t>
            </w:r>
          </w:p>
        </w:tc>
        <w:tc>
          <w:tcPr>
            <w:tcW w:w="1921"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2</w:t>
            </w:r>
          </w:p>
        </w:tc>
      </w:tr>
      <w:tr w:rsidR="009B10D4" w:rsidRPr="009B10D4" w:rsidTr="00543268">
        <w:tc>
          <w:tcPr>
            <w:tcW w:w="1701"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w:t>
            </w:r>
          </w:p>
        </w:tc>
        <w:tc>
          <w:tcPr>
            <w:tcW w:w="2190"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8</w:t>
            </w:r>
          </w:p>
        </w:tc>
        <w:tc>
          <w:tcPr>
            <w:tcW w:w="1921"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12</w:t>
            </w:r>
          </w:p>
        </w:tc>
      </w:tr>
      <w:tr w:rsidR="009B10D4" w:rsidRPr="009B10D4" w:rsidTr="00543268">
        <w:tc>
          <w:tcPr>
            <w:tcW w:w="1701"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h</w:t>
            </w:r>
          </w:p>
        </w:tc>
        <w:tc>
          <w:tcPr>
            <w:tcW w:w="219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3</w:t>
            </w:r>
          </w:p>
        </w:tc>
        <w:tc>
          <w:tcPr>
            <w:tcW w:w="1921"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3</w:t>
            </w:r>
          </w:p>
        </w:tc>
      </w:tr>
    </w:tbl>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2.4.2. </w:t>
      </w:r>
      <w:r w:rsidRPr="009B10D4">
        <w:rPr>
          <w:rFonts w:ascii="Times New Roman" w:eastAsia="Times New Roman" w:hAnsi="Times New Roman" w:cs="Times New Roman"/>
          <w:sz w:val="20"/>
          <w:szCs w:val="20"/>
          <w:lang w:eastAsia="pl-PL"/>
        </w:rPr>
        <w:t>Dopuszczalne wady i uszkodzenia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Powierzchnie krawężników betonowych powinny być bez rys, pęknięć i ubytków betonu, o fakturze z formy lub zatartej. Krawędzie elementów powinny być równe i proste.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Dopuszczalne wady oraz uszkodzenia powierzchni i krawędzi elementów, zgodnie z BN-80/6775-03/01 [14], nie powinny przekraczać wartości podanych w tablicy 3.</w:t>
      </w: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9B10D4" w:rsidRPr="009B10D4" w:rsidTr="00543268">
        <w:tc>
          <w:tcPr>
            <w:tcW w:w="5315" w:type="dxa"/>
            <w:gridSpan w:val="2"/>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Dopuszczalna wielkość wad i uszkodzeń</w:t>
            </w:r>
          </w:p>
        </w:tc>
      </w:tr>
      <w:tr w:rsidR="009B10D4" w:rsidRPr="009B10D4" w:rsidTr="00543268">
        <w:tc>
          <w:tcPr>
            <w:tcW w:w="5315" w:type="dxa"/>
            <w:gridSpan w:val="2"/>
            <w:tcBorders>
              <w:top w:val="nil"/>
              <w:left w:val="single" w:sz="6" w:space="0" w:color="auto"/>
              <w:bottom w:val="double" w:sz="6" w:space="0" w:color="auto"/>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1098"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1</w:t>
            </w:r>
          </w:p>
        </w:tc>
        <w:tc>
          <w:tcPr>
            <w:tcW w:w="1098"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2</w:t>
            </w:r>
          </w:p>
        </w:tc>
      </w:tr>
      <w:tr w:rsidR="009B10D4" w:rsidRPr="009B10D4" w:rsidTr="00543268">
        <w:tc>
          <w:tcPr>
            <w:tcW w:w="5315" w:type="dxa"/>
            <w:gridSpan w:val="2"/>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098"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r>
      <w:tr w:rsidR="009B10D4" w:rsidRPr="009B10D4" w:rsidTr="00543268">
        <w:tc>
          <w:tcPr>
            <w:tcW w:w="2055"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Szczerby i uszkodzenia</w:t>
            </w:r>
          </w:p>
          <w:p w:rsidR="009B10D4" w:rsidRPr="009B10D4" w:rsidRDefault="009B10D4" w:rsidP="009B10D4">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krawędzi i naroży</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niedopuszczalne</w:t>
            </w:r>
          </w:p>
        </w:tc>
      </w:tr>
      <w:tr w:rsidR="009B10D4" w:rsidRPr="009B10D4" w:rsidTr="00543268">
        <w:tc>
          <w:tcPr>
            <w:tcW w:w="2055"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260"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ograniczających pozostałe </w:t>
            </w:r>
          </w:p>
          <w:p w:rsidR="009B10D4" w:rsidRPr="009B10D4" w:rsidRDefault="009B10D4" w:rsidP="009B10D4">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powierzchnie:</w:t>
            </w:r>
          </w:p>
        </w:tc>
        <w:tc>
          <w:tcPr>
            <w:tcW w:w="1098"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1098"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r>
      <w:tr w:rsidR="009B10D4" w:rsidRPr="009B10D4" w:rsidTr="00543268">
        <w:tc>
          <w:tcPr>
            <w:tcW w:w="2055"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260"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liczba max</w:t>
            </w:r>
          </w:p>
        </w:tc>
        <w:tc>
          <w:tcPr>
            <w:tcW w:w="1098"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098"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r>
      <w:tr w:rsidR="009B10D4" w:rsidRPr="009B10D4" w:rsidTr="00543268">
        <w:tc>
          <w:tcPr>
            <w:tcW w:w="2055"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długość, mm, max</w:t>
            </w:r>
          </w:p>
        </w:tc>
        <w:tc>
          <w:tcPr>
            <w:tcW w:w="1098"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p>
        </w:tc>
        <w:tc>
          <w:tcPr>
            <w:tcW w:w="1098"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p>
        </w:tc>
      </w:tr>
      <w:tr w:rsidR="009B10D4" w:rsidRPr="009B10D4" w:rsidTr="00543268">
        <w:tc>
          <w:tcPr>
            <w:tcW w:w="2055" w:type="dxa"/>
            <w:tcBorders>
              <w:top w:val="nil"/>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260"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1098"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r>
    </w:tbl>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2.4.3. </w:t>
      </w:r>
      <w:r w:rsidRPr="009B10D4">
        <w:rPr>
          <w:rFonts w:ascii="Times New Roman" w:eastAsia="Times New Roman" w:hAnsi="Times New Roman" w:cs="Times New Roman"/>
          <w:sz w:val="20"/>
          <w:szCs w:val="20"/>
          <w:lang w:eastAsia="pl-PL"/>
        </w:rPr>
        <w:t>Składowanie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Krawężniki betonowe mogą być przechowywane na składowiskach otwartych, posegregowane według typów, rodzajów, odmian, gatunków i wielkości.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9B10D4">
          <w:rPr>
            <w:rFonts w:ascii="Times New Roman" w:eastAsia="Times New Roman" w:hAnsi="Times New Roman" w:cs="Times New Roman"/>
            <w:sz w:val="20"/>
            <w:szCs w:val="20"/>
            <w:lang w:eastAsia="pl-PL"/>
          </w:rPr>
          <w:t>2,5 cm</w:t>
        </w:r>
      </w:smartTag>
      <w:r w:rsidRPr="009B10D4">
        <w:rPr>
          <w:rFonts w:ascii="Times New Roman" w:eastAsia="Times New Roman" w:hAnsi="Times New Roman" w:cs="Times New Roman"/>
          <w:sz w:val="20"/>
          <w:szCs w:val="20"/>
          <w:lang w:eastAsia="pl-PL"/>
        </w:rPr>
        <w:t xml:space="preserve">, szerokość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długość min.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większa niż szerokość krawężnika.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2.4.4. </w:t>
      </w:r>
      <w:r w:rsidRPr="009B10D4">
        <w:rPr>
          <w:rFonts w:ascii="Times New Roman" w:eastAsia="Times New Roman" w:hAnsi="Times New Roman" w:cs="Times New Roman"/>
          <w:sz w:val="20"/>
          <w:szCs w:val="20"/>
          <w:lang w:eastAsia="pl-PL"/>
        </w:rPr>
        <w:t>Beton i jego składniki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2.4.4.1. </w:t>
      </w:r>
      <w:r w:rsidRPr="009B10D4">
        <w:rPr>
          <w:rFonts w:ascii="Times New Roman" w:eastAsia="Times New Roman" w:hAnsi="Times New Roman" w:cs="Times New Roman"/>
          <w:sz w:val="20"/>
          <w:szCs w:val="20"/>
          <w:lang w:eastAsia="pl-PL"/>
        </w:rPr>
        <w:t>Beton do produkcji krawężników</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 produkcji krawężników należy stosować beton wg PN-B-06250 [2], klasy B 25 i B 30. W przypadku wykonywania krawężników dwuwarstwowych, górna (licowa) warstwa krawężników powinna być wykonana z betonu klasy B 30.</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Beton użyty do produkcji krawężników powinien charakteryzować się: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nasiąkliwością, poniżej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ścieralnością na tarczy </w:t>
      </w:r>
      <w:proofErr w:type="spellStart"/>
      <w:r w:rsidRPr="009B10D4">
        <w:rPr>
          <w:rFonts w:ascii="Times New Roman" w:eastAsia="Times New Roman" w:hAnsi="Times New Roman" w:cs="Times New Roman"/>
          <w:sz w:val="20"/>
          <w:szCs w:val="20"/>
          <w:lang w:eastAsia="pl-PL"/>
        </w:rPr>
        <w:t>Boehmego</w:t>
      </w:r>
      <w:proofErr w:type="spellEnd"/>
      <w:r w:rsidRPr="009B10D4">
        <w:rPr>
          <w:rFonts w:ascii="Times New Roman" w:eastAsia="Times New Roman" w:hAnsi="Times New Roman" w:cs="Times New Roman"/>
          <w:sz w:val="20"/>
          <w:szCs w:val="20"/>
          <w:lang w:eastAsia="pl-PL"/>
        </w:rPr>
        <w:t xml:space="preserve">, dla gatunku 1: </w:t>
      </w:r>
      <w:smartTag w:uri="urn:schemas-microsoft-com:office:smarttags" w:element="metricconverter">
        <w:smartTagPr>
          <w:attr w:name="ProductID" w:val="3 mm"/>
        </w:smartTagPr>
        <w:r w:rsidRPr="009B10D4">
          <w:rPr>
            <w:rFonts w:ascii="Times New Roman" w:eastAsia="Times New Roman" w:hAnsi="Times New Roman" w:cs="Times New Roman"/>
            <w:sz w:val="20"/>
            <w:szCs w:val="20"/>
            <w:lang w:eastAsia="pl-PL"/>
          </w:rPr>
          <w:t>3 mm</w:t>
        </w:r>
      </w:smartTag>
      <w:r w:rsidRPr="009B10D4">
        <w:rPr>
          <w:rFonts w:ascii="Times New Roman" w:eastAsia="Times New Roman" w:hAnsi="Times New Roman" w:cs="Times New Roman"/>
          <w:sz w:val="20"/>
          <w:szCs w:val="20"/>
          <w:lang w:eastAsia="pl-PL"/>
        </w:rPr>
        <w:t xml:space="preserve">, dla gatunku 2: </w:t>
      </w:r>
      <w:smartTag w:uri="urn:schemas-microsoft-com:office:smarttags" w:element="metricconverter">
        <w:smartTagPr>
          <w:attr w:name="ProductID" w:val="4 mm"/>
        </w:smartTagPr>
        <w:r w:rsidRPr="009B10D4">
          <w:rPr>
            <w:rFonts w:ascii="Times New Roman" w:eastAsia="Times New Roman" w:hAnsi="Times New Roman" w:cs="Times New Roman"/>
            <w:sz w:val="20"/>
            <w:szCs w:val="20"/>
            <w:lang w:eastAsia="pl-PL"/>
          </w:rPr>
          <w:t>4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mrozoodpornością i wodoszczelnością, zgodnie z normą PN-B-06250 [2].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2.4.4.2. </w:t>
      </w:r>
      <w:r w:rsidRPr="009B10D4">
        <w:rPr>
          <w:rFonts w:ascii="Times New Roman" w:eastAsia="Times New Roman" w:hAnsi="Times New Roman" w:cs="Times New Roman"/>
          <w:sz w:val="20"/>
          <w:szCs w:val="20"/>
          <w:lang w:eastAsia="pl-PL"/>
        </w:rPr>
        <w:t xml:space="preserve"> Cement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Cement stosowany do betonu powinien być cementem portlandzkim klasy nie niższej niż „32,5” wg PN-B-19701 [10].</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Przechowywanie cementu powinno być zgodne z BN-88/6731-08 [12].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2.4.4.3. </w:t>
      </w:r>
      <w:r w:rsidRPr="009B10D4">
        <w:rPr>
          <w:rFonts w:ascii="Times New Roman" w:eastAsia="Times New Roman" w:hAnsi="Times New Roman" w:cs="Times New Roman"/>
          <w:sz w:val="20"/>
          <w:szCs w:val="20"/>
          <w:lang w:eastAsia="pl-PL"/>
        </w:rPr>
        <w:t>Kruszywo</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powinno odpowiadać wymaganiom PN-B-06712 [5].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należy przechowywać w warunkach zabezpieczających je przed zanieczyszczeniem, zmieszaniem z kruszywami innych asortymentów, gatunków i marek.</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2.4.4.4. </w:t>
      </w:r>
      <w:r w:rsidRPr="009B10D4">
        <w:rPr>
          <w:rFonts w:ascii="Times New Roman" w:eastAsia="Times New Roman" w:hAnsi="Times New Roman" w:cs="Times New Roman"/>
          <w:sz w:val="20"/>
          <w:szCs w:val="20"/>
          <w:lang w:eastAsia="pl-PL"/>
        </w:rPr>
        <w:t>Woda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Woda powinna być odmiany „1” i odpowiadać wymaganiom PN-B-32250 [11].</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2.5. Materiały na podsypkę i do zapraw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Piasek na podsypkę cementowo-piaskową powinien odpowiadać wymaganiom PN-B-06712 [5], a do zaprawy cementowo-piaskowej PN-B-06711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Cement na podsypkę i do zaprawy cementowo-piaskowej powinien być cementem portlandzkim klasy nie mniejszej niż „32,5”, odpowiadający wymaganiom PN-B-19701 [10].</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Woda powinna być odmiany „1” i odpowiadać wymaganiom PN-B-32250 [11].</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2.6. Materiały na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 wykonania ław pod krawężniki należy stosować, dla: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ławy betonowej - beton klasy B 15 lub B 10, wg PN-B-06250 [2], którego składniki powinny odpowiadać wymaganiom punktu 2.4.4,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ławy żwirowej - żwir odpowiadający wymaganiom PN-B-11111 [7],</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ławy tłuczniowej - tłuczeń odpowiadający wymaganiom PN-B-11112 [8].</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2.7. Masa zalewowa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Masa zalewowa, do wypełnienia szczelin dylatacyjnych na gorąco, powinna odpowiadać wymaganiom BN-74/6771-04 [13] lub aprobaty technicznej.</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84" w:name="_Toc428759423"/>
      <w:r w:rsidRPr="009B10D4">
        <w:rPr>
          <w:rFonts w:ascii="Times New Roman" w:eastAsia="Times New Roman" w:hAnsi="Times New Roman" w:cs="Times New Roman"/>
          <w:b/>
          <w:caps/>
          <w:color w:val="000080"/>
          <w:kern w:val="28"/>
          <w:sz w:val="20"/>
          <w:szCs w:val="20"/>
          <w:lang w:eastAsia="pl-PL"/>
        </w:rPr>
        <w:t>3. SPRZĘT</w:t>
      </w:r>
      <w:bookmarkEnd w:id="184"/>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wymagania dotyczące sprzętu podano w SST D-M-00.00.00 „Wymagania ogólne” pkt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 xml:space="preserve">3.2. Sprzęt </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Roboty wykonuje się ręcznie przy zastosowaniu:</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betoniarek do wytwarzania betonu i zapraw oraz przygotowania podsypki cementowo-piaskowej,</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wibratorów płytowych, ubijaków ręcznych lub mechanicznych.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85" w:name="_Toc428759424"/>
      <w:r w:rsidRPr="009B10D4">
        <w:rPr>
          <w:rFonts w:ascii="Times New Roman" w:eastAsia="Times New Roman" w:hAnsi="Times New Roman" w:cs="Times New Roman"/>
          <w:b/>
          <w:caps/>
          <w:color w:val="000080"/>
          <w:kern w:val="28"/>
          <w:sz w:val="20"/>
          <w:szCs w:val="20"/>
          <w:lang w:eastAsia="pl-PL"/>
        </w:rPr>
        <w:t>4. TRANSPORT</w:t>
      </w:r>
      <w:bookmarkEnd w:id="185"/>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Ogólne wymagania dotyczące transportu podano w SST D-M-00.00.00 „Wymagania ogólne” pkt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Transport krawężników</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Krawężniki betonowe mogą być przewożone dowolnymi środkami transportowymi.</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Krawężniki betonowe układać należy na środkach transportowych w pozycji pionowej z nachyleniem w kierunku jazdy.</w:t>
      </w:r>
    </w:p>
    <w:p w:rsidR="009B10D4" w:rsidRPr="009B10D4" w:rsidRDefault="009B10D4" w:rsidP="009B10D4">
      <w:pPr>
        <w:tabs>
          <w:tab w:val="right" w:leader="dot" w:pos="-1985"/>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t>Krawężniki powinny być zabezpieczone przed przemieszczeniem się i uszkodzeniami w czasie transportu, a górna warstwa nie powinna wystawać poza ściany środka transportowego więcej niż 1/3 wysokości tej warstwy.</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4.3. Transport pozostałych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Transport cementu powinien się odbywać w warunkach zgodnych z BN-88/6731-08 [12].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Masę zalewową należy pakować w bębny blaszane lub beczki drewniane. Transport powinien odbywać się w warunkach zabezpieczających przed uszkodzeniem bębnów i beczek.</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86" w:name="_Toc428759425"/>
      <w:r w:rsidRPr="009B10D4">
        <w:rPr>
          <w:rFonts w:ascii="Times New Roman" w:eastAsia="Times New Roman" w:hAnsi="Times New Roman" w:cs="Times New Roman"/>
          <w:b/>
          <w:caps/>
          <w:color w:val="000080"/>
          <w:kern w:val="28"/>
          <w:sz w:val="20"/>
          <w:szCs w:val="20"/>
          <w:lang w:eastAsia="pl-PL"/>
        </w:rPr>
        <w:t>5. WYKONANIE ROBÓT</w:t>
      </w:r>
      <w:bookmarkEnd w:id="186"/>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zasady wykonania robót podano w SST D-M-00.00.00 „Wymagania ogólne” pkt 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5.2. Wykonanie koryta pod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Koryto pod ławy należy wykonywać zgodnie z PN-B-06050 [1].</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Wymiary wykopu powinny odpowiadać wymiarom ławy w planie z uwzględnieniem w szerokości dna wykopu ew. konstrukcji szalunku.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Wskaźnik zagęszczenia dna wykonanego koryta pod ławę powinien wynosić co najmniej 0,97 według normalnej metody </w:t>
      </w:r>
      <w:proofErr w:type="spellStart"/>
      <w:r w:rsidRPr="009B10D4">
        <w:rPr>
          <w:rFonts w:ascii="Times New Roman" w:eastAsia="Times New Roman" w:hAnsi="Times New Roman" w:cs="Times New Roman"/>
          <w:sz w:val="20"/>
          <w:szCs w:val="20"/>
          <w:lang w:eastAsia="pl-PL"/>
        </w:rPr>
        <w:t>Proctora</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5.3. Wykonanie ław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 powinno być zgodne z BN-64/8845-02 [16].</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5.3.1. </w:t>
      </w:r>
      <w:r w:rsidRPr="009B10D4">
        <w:rPr>
          <w:rFonts w:ascii="Times New Roman" w:eastAsia="Times New Roman" w:hAnsi="Times New Roman" w:cs="Times New Roman"/>
          <w:sz w:val="20"/>
          <w:szCs w:val="20"/>
          <w:lang w:eastAsia="pl-PL"/>
        </w:rPr>
        <w:t>Ława żwirowa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Ławy żwirowe o wysokości do </w:t>
      </w:r>
      <w:smartTag w:uri="urn:schemas-microsoft-com:office:smarttags" w:element="metricconverter">
        <w:smartTagPr>
          <w:attr w:name="ProductID" w:val="10 cm"/>
        </w:smartTagPr>
        <w:r w:rsidRPr="009B10D4">
          <w:rPr>
            <w:rFonts w:ascii="Times New Roman" w:eastAsia="Times New Roman" w:hAnsi="Times New Roman" w:cs="Times New Roman"/>
            <w:sz w:val="20"/>
            <w:szCs w:val="20"/>
            <w:lang w:eastAsia="pl-PL"/>
          </w:rPr>
          <w:t>10 cm</w:t>
        </w:r>
      </w:smartTag>
      <w:r w:rsidRPr="009B10D4">
        <w:rPr>
          <w:rFonts w:ascii="Times New Roman" w:eastAsia="Times New Roman" w:hAnsi="Times New Roman" w:cs="Times New Roman"/>
          <w:sz w:val="20"/>
          <w:szCs w:val="20"/>
          <w:lang w:eastAsia="pl-PL"/>
        </w:rPr>
        <w:t xml:space="preserve"> wykonuje się jednowarstwowo przez zasypanie koryta żwirem i zagęszczenie go polewając wodą.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Ławy o wysokości powyżej </w:t>
      </w:r>
      <w:smartTag w:uri="urn:schemas-microsoft-com:office:smarttags" w:element="metricconverter">
        <w:smartTagPr>
          <w:attr w:name="ProductID" w:val="10 cm"/>
        </w:smartTagPr>
        <w:r w:rsidRPr="009B10D4">
          <w:rPr>
            <w:rFonts w:ascii="Times New Roman" w:eastAsia="Times New Roman" w:hAnsi="Times New Roman" w:cs="Times New Roman"/>
            <w:sz w:val="20"/>
            <w:szCs w:val="20"/>
            <w:lang w:eastAsia="pl-PL"/>
          </w:rPr>
          <w:t>10 cm</w:t>
        </w:r>
      </w:smartTag>
      <w:r w:rsidRPr="009B10D4">
        <w:rPr>
          <w:rFonts w:ascii="Times New Roman" w:eastAsia="Times New Roman" w:hAnsi="Times New Roman" w:cs="Times New Roman"/>
          <w:sz w:val="20"/>
          <w:szCs w:val="20"/>
          <w:lang w:eastAsia="pl-PL"/>
        </w:rPr>
        <w:t xml:space="preserve"> należy wykonywać dwuwarstwowo, starannie zagęszczając poszczególne warstwy.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5.3.2. </w:t>
      </w:r>
      <w:r w:rsidRPr="009B10D4">
        <w:rPr>
          <w:rFonts w:ascii="Times New Roman" w:eastAsia="Times New Roman" w:hAnsi="Times New Roman" w:cs="Times New Roman"/>
          <w:sz w:val="20"/>
          <w:szCs w:val="20"/>
          <w:lang w:eastAsia="pl-PL"/>
        </w:rPr>
        <w:t>Ława tłuczniowa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Ławy należy wykonywać przez zasypanie wykopu koryta tłuczniem.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Tłuczeń należy starannie ubić polewając wodą. Górną powierzchnię ławy tłuczniowej należy wyrównać klińcem i ostatecznie zagęścić.</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Przy grubości warstwy tłucznia w ławie wynoszącej powyżej </w:t>
      </w:r>
      <w:smartTag w:uri="urn:schemas-microsoft-com:office:smarttags" w:element="metricconverter">
        <w:smartTagPr>
          <w:attr w:name="ProductID" w:val="10 cm"/>
        </w:smartTagPr>
        <w:r w:rsidRPr="009B10D4">
          <w:rPr>
            <w:rFonts w:ascii="Times New Roman" w:eastAsia="Times New Roman" w:hAnsi="Times New Roman" w:cs="Times New Roman"/>
            <w:sz w:val="20"/>
            <w:szCs w:val="20"/>
            <w:lang w:eastAsia="pl-PL"/>
          </w:rPr>
          <w:t>10 cm</w:t>
        </w:r>
      </w:smartTag>
      <w:r w:rsidRPr="009B10D4">
        <w:rPr>
          <w:rFonts w:ascii="Times New Roman" w:eastAsia="Times New Roman" w:hAnsi="Times New Roman" w:cs="Times New Roman"/>
          <w:sz w:val="20"/>
          <w:szCs w:val="20"/>
          <w:lang w:eastAsia="pl-PL"/>
        </w:rPr>
        <w:t xml:space="preserve"> należy ławę wykonać dwuwarstwowo, starannie zagęszczając poszczególne warstwy.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5.3.3. </w:t>
      </w:r>
      <w:r w:rsidRPr="009B10D4">
        <w:rPr>
          <w:rFonts w:ascii="Times New Roman" w:eastAsia="Times New Roman" w:hAnsi="Times New Roman" w:cs="Times New Roman"/>
          <w:sz w:val="20"/>
          <w:szCs w:val="20"/>
          <w:lang w:eastAsia="pl-PL"/>
        </w:rPr>
        <w:t>Ława betonowa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Ławy betonowe zwykłe w gruntach spoistych wykonuje się bez szalowania, przy gruntach sypkich należy stosować szalowanie.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9B10D4">
          <w:rPr>
            <w:rFonts w:ascii="Times New Roman" w:eastAsia="Times New Roman" w:hAnsi="Times New Roman" w:cs="Times New Roman"/>
            <w:sz w:val="20"/>
            <w:szCs w:val="20"/>
            <w:lang w:eastAsia="pl-PL"/>
          </w:rPr>
          <w:t>50 m</w:t>
        </w:r>
      </w:smartTag>
      <w:r w:rsidRPr="009B10D4">
        <w:rPr>
          <w:rFonts w:ascii="Times New Roman" w:eastAsia="Times New Roman" w:hAnsi="Times New Roman" w:cs="Times New Roman"/>
          <w:sz w:val="20"/>
          <w:szCs w:val="20"/>
          <w:lang w:eastAsia="pl-PL"/>
        </w:rPr>
        <w:t xml:space="preserve"> szczeliny dylatacyjne wypełnione bitumiczną masą zalewową.</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Ustawienie krawężników betonowych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5.4.1. </w:t>
      </w:r>
      <w:r w:rsidRPr="009B10D4">
        <w:rPr>
          <w:rFonts w:ascii="Times New Roman" w:eastAsia="Times New Roman" w:hAnsi="Times New Roman" w:cs="Times New Roman"/>
          <w:sz w:val="20"/>
          <w:szCs w:val="20"/>
          <w:lang w:eastAsia="pl-PL"/>
        </w:rPr>
        <w:t>Zasady ustawiania krawężników</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9B10D4">
          <w:rPr>
            <w:rFonts w:ascii="Times New Roman" w:eastAsia="Times New Roman" w:hAnsi="Times New Roman" w:cs="Times New Roman"/>
            <w:sz w:val="20"/>
            <w:szCs w:val="20"/>
            <w:lang w:eastAsia="pl-PL"/>
          </w:rPr>
          <w:t>12 cm</w:t>
        </w:r>
      </w:smartTag>
      <w:r w:rsidRPr="009B10D4">
        <w:rPr>
          <w:rFonts w:ascii="Times New Roman" w:eastAsia="Times New Roman" w:hAnsi="Times New Roman" w:cs="Times New Roman"/>
          <w:sz w:val="20"/>
          <w:szCs w:val="20"/>
          <w:lang w:eastAsia="pl-PL"/>
        </w:rPr>
        <w:t xml:space="preserve">, a w przypadkach wyjątkowych (np. ze względu na „wyrobienie” ścieku)  może być zmniejszone do </w:t>
      </w:r>
      <w:smartTag w:uri="urn:schemas-microsoft-com:office:smarttags" w:element="metricconverter">
        <w:smartTagPr>
          <w:attr w:name="ProductID" w:val="6 cm"/>
        </w:smartTagPr>
        <w:r w:rsidRPr="009B10D4">
          <w:rPr>
            <w:rFonts w:ascii="Times New Roman" w:eastAsia="Times New Roman" w:hAnsi="Times New Roman" w:cs="Times New Roman"/>
            <w:sz w:val="20"/>
            <w:szCs w:val="20"/>
            <w:lang w:eastAsia="pl-PL"/>
          </w:rPr>
          <w:t>6 cm</w:t>
        </w:r>
      </w:smartTag>
      <w:r w:rsidRPr="009B10D4">
        <w:rPr>
          <w:rFonts w:ascii="Times New Roman" w:eastAsia="Times New Roman" w:hAnsi="Times New Roman" w:cs="Times New Roman"/>
          <w:sz w:val="20"/>
          <w:szCs w:val="20"/>
          <w:lang w:eastAsia="pl-PL"/>
        </w:rPr>
        <w:t xml:space="preserve"> lub zwiększone do </w:t>
      </w:r>
      <w:smartTag w:uri="urn:schemas-microsoft-com:office:smarttags" w:element="metricconverter">
        <w:smartTagPr>
          <w:attr w:name="ProductID" w:val="16 cm"/>
        </w:smartTagPr>
        <w:r w:rsidRPr="009B10D4">
          <w:rPr>
            <w:rFonts w:ascii="Times New Roman" w:eastAsia="Times New Roman" w:hAnsi="Times New Roman" w:cs="Times New Roman"/>
            <w:sz w:val="20"/>
            <w:szCs w:val="20"/>
            <w:lang w:eastAsia="pl-PL"/>
          </w:rPr>
          <w:t>16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Zewnętrzna ściana krawężnika od strony chodnika powinna być po ustawieniu krawężnika obsypana piaskiem, żwirem, tłuczniem lub miejscowym gruntem przepuszczalnym, starannie ubitym.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Ustawienie krawężników powinno być zgodne z BN-64/8845-02 [16].</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5.4.2. </w:t>
      </w:r>
      <w:r w:rsidRPr="009B10D4">
        <w:rPr>
          <w:rFonts w:ascii="Times New Roman" w:eastAsia="Times New Roman" w:hAnsi="Times New Roman" w:cs="Times New Roman"/>
          <w:sz w:val="20"/>
          <w:szCs w:val="20"/>
          <w:lang w:eastAsia="pl-PL"/>
        </w:rPr>
        <w:t>Ustawienie krawężników na ławie żwirowej lub tłuczniowej</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po zagęszczeniu.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5.4.3. </w:t>
      </w:r>
      <w:r w:rsidRPr="009B10D4">
        <w:rPr>
          <w:rFonts w:ascii="Times New Roman" w:eastAsia="Times New Roman" w:hAnsi="Times New Roman" w:cs="Times New Roman"/>
          <w:sz w:val="20"/>
          <w:szCs w:val="20"/>
          <w:lang w:eastAsia="pl-PL"/>
        </w:rPr>
        <w:t>Ustawienie krawężników na ławie betonowej</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po zagęszczeniu.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5.4.4. </w:t>
      </w:r>
      <w:r w:rsidRPr="009B10D4">
        <w:rPr>
          <w:rFonts w:ascii="Times New Roman" w:eastAsia="Times New Roman" w:hAnsi="Times New Roman" w:cs="Times New Roman"/>
          <w:sz w:val="20"/>
          <w:szCs w:val="20"/>
          <w:lang w:eastAsia="pl-PL"/>
        </w:rPr>
        <w:t>Wypełnianie spoin</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 xml:space="preserve">Spoiny krawężników nie powinny przekraczać szerokości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Spoiny należy wypełnić żwirem, piaskiem lub zaprawą cementowo-piaskową, przygotowaną w stosunku 1:2. Zalewanie spoin krawężników zaprawą cementowo-piaskową stosuje się wyłącznie do krawężników ustawionych na ławie betonowej.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9B10D4">
          <w:rPr>
            <w:rFonts w:ascii="Times New Roman" w:eastAsia="Times New Roman" w:hAnsi="Times New Roman" w:cs="Times New Roman"/>
            <w:sz w:val="20"/>
            <w:szCs w:val="20"/>
            <w:lang w:eastAsia="pl-PL"/>
          </w:rPr>
          <w:t>50 m</w:t>
        </w:r>
      </w:smartTag>
      <w:r w:rsidRPr="009B10D4">
        <w:rPr>
          <w:rFonts w:ascii="Times New Roman" w:eastAsia="Times New Roman" w:hAnsi="Times New Roman" w:cs="Times New Roman"/>
          <w:sz w:val="20"/>
          <w:szCs w:val="20"/>
          <w:lang w:eastAsia="pl-PL"/>
        </w:rPr>
        <w:t xml:space="preserve"> bitumiczną masą zalewową nad szczeliną dylatacyjną ławy.</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87" w:name="_Toc428759426"/>
      <w:r w:rsidRPr="009B10D4">
        <w:rPr>
          <w:rFonts w:ascii="Times New Roman" w:eastAsia="Times New Roman" w:hAnsi="Times New Roman" w:cs="Times New Roman"/>
          <w:b/>
          <w:caps/>
          <w:color w:val="000080"/>
          <w:kern w:val="28"/>
          <w:sz w:val="20"/>
          <w:szCs w:val="20"/>
          <w:lang w:eastAsia="pl-PL"/>
        </w:rPr>
        <w:t>6. kontrola jakości robót</w:t>
      </w:r>
      <w:bookmarkEnd w:id="187"/>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kontroli jakości robót podano w SST D-M-00.00.00 „Wymagania ogólne” pkt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6.2. Badania przed przystąpieniem do robót</w:t>
      </w:r>
    </w:p>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6.2.1. </w:t>
      </w:r>
      <w:r w:rsidRPr="009B10D4">
        <w:rPr>
          <w:rFonts w:ascii="Times New Roman" w:eastAsia="Times New Roman" w:hAnsi="Times New Roman" w:cs="Times New Roman"/>
          <w:sz w:val="20"/>
          <w:szCs w:val="20"/>
          <w:lang w:eastAsia="pl-PL"/>
        </w:rPr>
        <w:t>Badania krawężników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 przystąpieniem do robót Wykonawca powinien wykonać badania materiałów przeznaczonych do ustawienia krawężników betonowych i przedstawić wyniki tych badań Inżynierowi  do akceptacji.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B10D4">
          <w:rPr>
            <w:rFonts w:ascii="Times New Roman" w:eastAsia="Times New Roman" w:hAnsi="Times New Roman" w:cs="Times New Roman"/>
            <w:sz w:val="20"/>
            <w:szCs w:val="20"/>
            <w:lang w:eastAsia="pl-PL"/>
          </w:rPr>
          <w:t>1 mm</w:t>
        </w:r>
      </w:smartTag>
      <w:r w:rsidRPr="009B10D4">
        <w:rPr>
          <w:rFonts w:ascii="Times New Roman" w:eastAsia="Times New Roman" w:hAnsi="Times New Roman" w:cs="Times New Roman"/>
          <w:sz w:val="20"/>
          <w:szCs w:val="20"/>
          <w:lang w:eastAsia="pl-PL"/>
        </w:rPr>
        <w:t>, zgodnie z ustaleniami PN-B-10021 [6].</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Sprawdzenie kształtu i wymiarów elementów należy przeprowadzić z dokładnością do </w:t>
      </w:r>
      <w:smartTag w:uri="urn:schemas-microsoft-com:office:smarttags" w:element="metricconverter">
        <w:smartTagPr>
          <w:attr w:name="ProductID" w:val="1 mm"/>
        </w:smartTagPr>
        <w:r w:rsidRPr="009B10D4">
          <w:rPr>
            <w:rFonts w:ascii="Times New Roman" w:eastAsia="Times New Roman" w:hAnsi="Times New Roman" w:cs="Times New Roman"/>
            <w:sz w:val="20"/>
            <w:szCs w:val="20"/>
            <w:lang w:eastAsia="pl-PL"/>
          </w:rPr>
          <w:t>1 mm</w:t>
        </w:r>
      </w:smartTag>
      <w:r w:rsidRPr="009B10D4">
        <w:rPr>
          <w:rFonts w:ascii="Times New Roman" w:eastAsia="Times New Roman" w:hAnsi="Times New Roman" w:cs="Times New Roman"/>
          <w:sz w:val="20"/>
          <w:szCs w:val="20"/>
          <w:lang w:eastAsia="pl-PL"/>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B10D4">
          <w:rPr>
            <w:rFonts w:ascii="Times New Roman" w:eastAsia="Times New Roman" w:hAnsi="Times New Roman" w:cs="Times New Roman"/>
            <w:sz w:val="20"/>
            <w:szCs w:val="20"/>
            <w:lang w:eastAsia="pl-PL"/>
          </w:rPr>
          <w:t>1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6.2.2. </w:t>
      </w:r>
      <w:r w:rsidRPr="009B10D4">
        <w:rPr>
          <w:rFonts w:ascii="Times New Roman" w:eastAsia="Times New Roman" w:hAnsi="Times New Roman" w:cs="Times New Roman"/>
          <w:sz w:val="20"/>
          <w:szCs w:val="20"/>
          <w:lang w:eastAsia="pl-PL"/>
        </w:rPr>
        <w:t>Badania pozostałych materiałów</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Badania pozostałych materiałów stosowanych przy ustawianiu krawężników betonowych powinny obejmować wszystkie właściwości, określone w normach podanych dla odpowiednich materiałów w pkt 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6.3. Badania w czasie robót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6.3.1. </w:t>
      </w:r>
      <w:r w:rsidRPr="009B10D4">
        <w:rPr>
          <w:rFonts w:ascii="Times New Roman" w:eastAsia="Times New Roman" w:hAnsi="Times New Roman" w:cs="Times New Roman"/>
          <w:sz w:val="20"/>
          <w:szCs w:val="20"/>
          <w:lang w:eastAsia="pl-PL"/>
        </w:rPr>
        <w:t>Sprawdzenie koryta pod ławę</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Należy sprawdzać wymiary koryta oraz zagęszczenie podłoża na dnie wykopu.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Tolerancja dla szerokości wykopu wynosi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Zagęszczenie podłoża powinno być zgodne z pkt 5.2.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6.3.2. </w:t>
      </w:r>
      <w:r w:rsidRPr="009B10D4">
        <w:rPr>
          <w:rFonts w:ascii="Times New Roman" w:eastAsia="Times New Roman" w:hAnsi="Times New Roman" w:cs="Times New Roman"/>
          <w:sz w:val="20"/>
          <w:szCs w:val="20"/>
          <w:lang w:eastAsia="pl-PL"/>
        </w:rPr>
        <w:t>Sprawdzenie ław</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wykonywaniu ław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Zgodność profilu podłużnego górnej powierzchni ław z dokumentacją projektową.</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Profil podłużny górnej powierzchni ławy powinien być zgodny z projektowaną niweletą. Dopuszczalne odchylenia mogą wynosić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20"/>
          <w:szCs w:val="20"/>
          <w:lang w:eastAsia="pl-PL"/>
        </w:rPr>
        <w:tab/>
        <w:t>Wymiary ław.</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Wymiary ław należy sprawdzić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 Tolerancje wymiarów wynoszą:</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 dla wysokości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10% wysokości projektowanej,</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 dla szerokości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10% szerokości projektowanej.</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20"/>
          <w:szCs w:val="20"/>
          <w:lang w:eastAsia="pl-PL"/>
        </w:rPr>
        <w:tab/>
        <w:t>Równość górnej powierzchni ław.</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Równość górnej powierzchni ławy sprawdza się przez przyłożenie w dwóch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 trzymetrowej łaty.</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Prześwit pomiędzy górną powierzchnią ławy i przyłożoną łatą nie może przekraczać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20"/>
          <w:szCs w:val="20"/>
          <w:lang w:eastAsia="pl-PL"/>
        </w:rPr>
        <w:tab/>
        <w:t>Zagęszczenie ław.</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Zagęszczenie ław bada się w dwóch przekrojach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Ławy ze żwiru lub piasku nie mogą wykazywać śladu urządzenia zagęszczającego.</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Ławy z tłucznia, badane próbą wyjęcia poszczególnych </w:t>
      </w:r>
      <w:proofErr w:type="spellStart"/>
      <w:r w:rsidRPr="009B10D4">
        <w:rPr>
          <w:rFonts w:ascii="Times New Roman" w:eastAsia="Times New Roman" w:hAnsi="Times New Roman" w:cs="Times New Roman"/>
          <w:sz w:val="20"/>
          <w:szCs w:val="20"/>
          <w:lang w:eastAsia="pl-PL"/>
        </w:rPr>
        <w:t>ziarn</w:t>
      </w:r>
      <w:proofErr w:type="spellEnd"/>
      <w:r w:rsidRPr="009B10D4">
        <w:rPr>
          <w:rFonts w:ascii="Times New Roman" w:eastAsia="Times New Roman" w:hAnsi="Times New Roman" w:cs="Times New Roman"/>
          <w:sz w:val="20"/>
          <w:szCs w:val="20"/>
          <w:lang w:eastAsia="pl-PL"/>
        </w:rPr>
        <w:t xml:space="preserve"> tłucznia, nie powinny pozwalać na wyjęcie ziarna z ławy.</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w:t>
      </w:r>
      <w:r w:rsidRPr="009B10D4">
        <w:rPr>
          <w:rFonts w:ascii="Times New Roman" w:eastAsia="Times New Roman" w:hAnsi="Times New Roman" w:cs="Times New Roman"/>
          <w:sz w:val="20"/>
          <w:szCs w:val="20"/>
          <w:lang w:eastAsia="pl-PL"/>
        </w:rPr>
        <w:tab/>
        <w:t>Odchylenie linii ław od projektowanego kierunku.</w:t>
      </w:r>
    </w:p>
    <w:p w:rsidR="009B10D4" w:rsidRPr="009B10D4" w:rsidRDefault="009B10D4" w:rsidP="009B10D4">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Dopuszczalne odchylenie linii ław od projektowanego kierunku nie może przekraczać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wykonanej ławy.</w:t>
      </w:r>
    </w:p>
    <w:p w:rsidR="009B10D4" w:rsidRPr="009B10D4" w:rsidRDefault="009B10D4" w:rsidP="009B10D4">
      <w:pPr>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lastRenderedPageBreak/>
        <w:t xml:space="preserve">6.3.3. </w:t>
      </w:r>
      <w:r w:rsidRPr="009B10D4">
        <w:rPr>
          <w:rFonts w:ascii="Times New Roman" w:eastAsia="Times New Roman" w:hAnsi="Times New Roman" w:cs="Times New Roman"/>
          <w:sz w:val="20"/>
          <w:szCs w:val="20"/>
          <w:lang w:eastAsia="pl-PL"/>
        </w:rPr>
        <w:t>Sprawdzenie ustawienia krawężników</w:t>
      </w:r>
    </w:p>
    <w:p w:rsidR="009B10D4" w:rsidRPr="009B10D4" w:rsidRDefault="009B10D4" w:rsidP="009B10D4">
      <w:pPr>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ustawianiu krawężników należy sprawdzać:</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dopuszczalne odchylenia linii krawężników w poziomie od linii projektowanej, które wynosi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ustawionego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dopuszczalne odchylenie niwelety górnej płaszczyzny krawężnika od niwelety projektowanej, które wynosi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ustawionego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równość górnej powierzchni krawężników, sprawdzane przez przyłożenie w dwóch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dokładność wypełnienia spoin bada się co </w:t>
      </w:r>
      <w:smartTag w:uri="urn:schemas-microsoft-com:office:smarttags" w:element="metricconverter">
        <w:smartTagPr>
          <w:attr w:name="ProductID" w:val="10 metr￳w"/>
        </w:smartTagPr>
        <w:r w:rsidRPr="009B10D4">
          <w:rPr>
            <w:rFonts w:ascii="Times New Roman" w:eastAsia="Times New Roman" w:hAnsi="Times New Roman" w:cs="Times New Roman"/>
            <w:sz w:val="20"/>
            <w:szCs w:val="20"/>
            <w:lang w:eastAsia="pl-PL"/>
          </w:rPr>
          <w:t>10 metrów</w:t>
        </w:r>
      </w:smartTag>
      <w:r w:rsidRPr="009B10D4">
        <w:rPr>
          <w:rFonts w:ascii="Times New Roman" w:eastAsia="Times New Roman" w:hAnsi="Times New Roman" w:cs="Times New Roman"/>
          <w:sz w:val="20"/>
          <w:szCs w:val="20"/>
          <w:lang w:eastAsia="pl-PL"/>
        </w:rPr>
        <w:t>. Spoiny muszą być wypełnione całkowicie na pełną głębokość.</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88" w:name="_Toc428169263"/>
      <w:bookmarkStart w:id="189" w:name="_Toc428323653"/>
      <w:bookmarkStart w:id="190" w:name="_Toc428759427"/>
      <w:r w:rsidRPr="009B10D4">
        <w:rPr>
          <w:rFonts w:ascii="Times New Roman" w:eastAsia="Times New Roman" w:hAnsi="Times New Roman" w:cs="Times New Roman"/>
          <w:b/>
          <w:caps/>
          <w:color w:val="000080"/>
          <w:kern w:val="28"/>
          <w:sz w:val="20"/>
          <w:szCs w:val="20"/>
          <w:lang w:eastAsia="pl-PL"/>
        </w:rPr>
        <w:t>7. OBMIAR ROBÓT</w:t>
      </w:r>
      <w:bookmarkEnd w:id="188"/>
      <w:bookmarkEnd w:id="189"/>
      <w:bookmarkEnd w:id="190"/>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obmiaru robót podano w SST D-M-00.00.00 „Wymagania ogólne” pkt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Jednostką obmiarową jest m (metr) ustawionego krawężnika betonowego.</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91" w:name="_Toc428169264"/>
      <w:bookmarkStart w:id="192" w:name="_Toc428323654"/>
      <w:bookmarkStart w:id="193" w:name="_Toc428759428"/>
      <w:r w:rsidRPr="009B10D4">
        <w:rPr>
          <w:rFonts w:ascii="Times New Roman" w:eastAsia="Times New Roman" w:hAnsi="Times New Roman" w:cs="Times New Roman"/>
          <w:b/>
          <w:caps/>
          <w:color w:val="000080"/>
          <w:kern w:val="28"/>
          <w:sz w:val="20"/>
          <w:szCs w:val="20"/>
          <w:lang w:eastAsia="pl-PL"/>
        </w:rPr>
        <w:t>8. ODBIÓR ROBÓT</w:t>
      </w:r>
      <w:bookmarkEnd w:id="191"/>
      <w:bookmarkEnd w:id="192"/>
      <w:bookmarkEnd w:id="193"/>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8.1. Ogólne zasady odbioru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odbioru robót podano w SST D-M-00.00.00 „Wymagania ogólne” pkt 8.</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uznaje się za wykonane zgodnie z dokumentacją projektową, SST i wymaganiami Inżyniera, jeżeli wszystkie pomiary i badania z zachowaniem tolerancji wg pkt 6 dały wyniki pozytywne.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8.2. Odbiór robót zanikających i ulegających zakryciu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Odbiorowi robót zanikających i ulegających zakryciu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koryta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ławy,</w:t>
      </w:r>
    </w:p>
    <w:p w:rsidR="009B10D4" w:rsidRPr="009B10D4" w:rsidRDefault="009B10D4" w:rsidP="009B10D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14"/>
          <w:szCs w:val="14"/>
          <w:lang w:eastAsia="pl-PL"/>
        </w:rPr>
        <w:t> </w:t>
      </w:r>
      <w:r w:rsidRPr="009B10D4">
        <w:rPr>
          <w:rFonts w:ascii="Times New Roman" w:eastAsia="Times New Roman" w:hAnsi="Times New Roman" w:cs="Times New Roman"/>
          <w:sz w:val="20"/>
          <w:szCs w:val="20"/>
          <w:lang w:eastAsia="pl-PL"/>
        </w:rPr>
        <w:t>wykonanie podsypki.</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94" w:name="_Toc428169265"/>
      <w:bookmarkStart w:id="195" w:name="_Toc428323655"/>
      <w:bookmarkStart w:id="196" w:name="_Toc428759429"/>
      <w:r w:rsidRPr="009B10D4">
        <w:rPr>
          <w:rFonts w:ascii="Times New Roman" w:eastAsia="Times New Roman" w:hAnsi="Times New Roman" w:cs="Times New Roman"/>
          <w:b/>
          <w:caps/>
          <w:color w:val="000080"/>
          <w:kern w:val="28"/>
          <w:sz w:val="20"/>
          <w:szCs w:val="20"/>
          <w:lang w:eastAsia="pl-PL"/>
        </w:rPr>
        <w:t>9. PODSTAWA PŁATNOŚCI</w:t>
      </w:r>
      <w:bookmarkEnd w:id="194"/>
      <w:bookmarkEnd w:id="195"/>
      <w:bookmarkEnd w:id="196"/>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ustalenia dotyczące podstawy płatności podano w SST D-M-00.00.00 „Wymagania ogólne” pkt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
        </w:smartTagPr>
        <w:r w:rsidRPr="009B10D4">
          <w:rPr>
            <w:rFonts w:ascii="Times New Roman" w:eastAsia="Times New Roman" w:hAnsi="Times New Roman" w:cs="Times New Roman"/>
            <w:sz w:val="20"/>
            <w:szCs w:val="20"/>
            <w:lang w:eastAsia="pl-PL"/>
          </w:rPr>
          <w:t>1 m</w:t>
        </w:r>
      </w:smartTag>
      <w:r w:rsidRPr="009B10D4">
        <w:rPr>
          <w:rFonts w:ascii="Times New Roman" w:eastAsia="Times New Roman" w:hAnsi="Times New Roman" w:cs="Times New Roman"/>
          <w:sz w:val="20"/>
          <w:szCs w:val="20"/>
          <w:lang w:eastAsia="pl-PL"/>
        </w:rPr>
        <w:t xml:space="preserve"> krawężnika betonowego obejmuje: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prace pomiarowe i roboty przygotowawcze,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dostarczenie materiałów na miejsce wbudowania,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koryta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ew. wykonanie szalunku,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podsypki,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ustawienie krawężników na podsypce (piaskowej lub cementowo-piaskowej),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wypełnienie spoin krawężników zaprawą,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ew. zalanie spoin masą zalewową,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zasypanie zewnętrznej ściany krawężnika gruntem i ubicie,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przeprowadzenie badań i pomiarów wymaganych w specyfikacji technicznej.</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197" w:name="_Toc428759430"/>
      <w:r w:rsidRPr="009B10D4">
        <w:rPr>
          <w:rFonts w:ascii="Times New Roman" w:eastAsia="Times New Roman" w:hAnsi="Times New Roman" w:cs="Times New Roman"/>
          <w:b/>
          <w:caps/>
          <w:color w:val="000080"/>
          <w:kern w:val="28"/>
          <w:sz w:val="20"/>
          <w:szCs w:val="20"/>
          <w:lang w:eastAsia="pl-PL"/>
        </w:rPr>
        <w:t>10. przepisy związane</w:t>
      </w:r>
      <w:bookmarkEnd w:id="197"/>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1.</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PN-B-06050</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Roboty ziemne budowlane</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2.</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PN-B-06250</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Beton zwykły</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 xml:space="preserve">  3.</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PN-B-06251</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Roboty betonowe i żelbetowe</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4.</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PN-B-06711</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mineralne. Piasek do betonów i zapraw</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5.</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PN-B-06712</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do betonu zwykłego</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6.</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PN-B-10021</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Metody pomiaru cech geometrycznych</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7.</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PN-B-11111</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Kruszywa naturalne do nawierzchni drogowych. Żwir i mieszanka</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8.</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PN-B-11112</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Kruszywo łamane do nawierzchni drogowych</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9.</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PN-B-11113</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Kruszywa naturalne do nawierzchni drogowych. Piasek</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PN-B-19701</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Cement powszechnego użytku. Skład, wymagania i ocena zgodności</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PN-B32250</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Materiały budowlane. Woda do betonów i zapraw</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BN-88/6731-08</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Transport i przechowywanie</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BN-74/6771-04</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Masa zalewowa</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14.</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BN-80/6775-03/01</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Wspólne wymagania i badania</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15.</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BN-80/6775-03/04</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Krawężniki i obrzeża chodnikowe</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16.</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BN-64/8845-02</w:t>
            </w:r>
          </w:p>
        </w:tc>
        <w:tc>
          <w:tcPr>
            <w:tcW w:w="6159"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Krawężniki uliczne. Warunki techniczne ustawiania i odbioru.</w:t>
            </w:r>
          </w:p>
        </w:tc>
      </w:tr>
    </w:tbl>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10.2. Inne dokumenty</w:t>
      </w:r>
    </w:p>
    <w:p w:rsidR="009B10D4" w:rsidRPr="009B10D4" w:rsidRDefault="009B10D4" w:rsidP="009B10D4">
      <w:pPr>
        <w:overflowPunct w:val="0"/>
        <w:autoSpaceDE w:val="0"/>
        <w:autoSpaceDN w:val="0"/>
        <w:adjustRightInd w:val="0"/>
        <w:spacing w:after="0" w:line="240" w:lineRule="auto"/>
        <w:ind w:left="142"/>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17.</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Katalog powtarzalnych elementów drogowych (KPED), </w:t>
      </w:r>
      <w:proofErr w:type="spellStart"/>
      <w:r w:rsidRPr="009B10D4">
        <w:rPr>
          <w:rFonts w:ascii="Times New Roman" w:eastAsia="Times New Roman" w:hAnsi="Times New Roman" w:cs="Times New Roman"/>
          <w:sz w:val="20"/>
          <w:szCs w:val="20"/>
          <w:lang w:eastAsia="pl-PL"/>
        </w:rPr>
        <w:t>Transprojekt</w:t>
      </w:r>
      <w:proofErr w:type="spellEnd"/>
      <w:r w:rsidRPr="009B10D4">
        <w:rPr>
          <w:rFonts w:ascii="Times New Roman" w:eastAsia="Times New Roman" w:hAnsi="Times New Roman" w:cs="Times New Roman"/>
          <w:sz w:val="20"/>
          <w:szCs w:val="20"/>
          <w:lang w:eastAsia="pl-PL"/>
        </w:rPr>
        <w:t xml:space="preserve"> - Warszawa, 1979 i 1982 r.</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120" w:lineRule="atLeast"/>
        <w:jc w:val="center"/>
        <w:rPr>
          <w:rFonts w:ascii="Times New Roman" w:eastAsia="Times New Roman" w:hAnsi="Times New Roman" w:cs="Times New Roman"/>
          <w:sz w:val="28"/>
          <w:szCs w:val="20"/>
          <w:lang w:eastAsia="pl-PL"/>
        </w:rPr>
      </w:pPr>
    </w:p>
    <w:p w:rsidR="009B10D4" w:rsidRPr="009B10D4" w:rsidRDefault="009B10D4" w:rsidP="009B10D4">
      <w:pPr>
        <w:spacing w:after="0" w:line="120" w:lineRule="atLeast"/>
        <w:jc w:val="center"/>
        <w:rPr>
          <w:rFonts w:ascii="Times New Roman" w:eastAsia="Times New Roman" w:hAnsi="Times New Roman" w:cs="Times New Roman"/>
          <w:sz w:val="28"/>
          <w:szCs w:val="20"/>
          <w:lang w:eastAsia="pl-PL"/>
        </w:rPr>
      </w:pPr>
    </w:p>
    <w:p w:rsidR="009B10D4" w:rsidRPr="009B10D4" w:rsidRDefault="009B10D4" w:rsidP="009B10D4">
      <w:pPr>
        <w:spacing w:after="0" w:line="120" w:lineRule="atLeast"/>
        <w:jc w:val="center"/>
        <w:rPr>
          <w:rFonts w:ascii="Times New Roman" w:eastAsia="Times New Roman" w:hAnsi="Times New Roman" w:cs="Times New Roman"/>
          <w:sz w:val="28"/>
          <w:szCs w:val="20"/>
          <w:lang w:eastAsia="pl-PL"/>
        </w:rPr>
      </w:pPr>
      <w:r w:rsidRPr="009B10D4">
        <w:rPr>
          <w:rFonts w:ascii="Times New Roman" w:eastAsia="Times New Roman" w:hAnsi="Times New Roman" w:cs="Times New Roman"/>
          <w:sz w:val="28"/>
          <w:szCs w:val="20"/>
          <w:lang w:eastAsia="pl-PL"/>
        </w:rPr>
        <w:t>SZCZEGÓŁOWA    SPECYFIKACJA   TECHNICZNA</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D - 08.03.01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9B10D4">
        <w:rPr>
          <w:rFonts w:ascii="Times New Roman" w:eastAsia="Times New Roman" w:hAnsi="Times New Roman" w:cs="Times New Roman"/>
          <w:b/>
          <w:sz w:val="27"/>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r w:rsidRPr="009B10D4">
        <w:rPr>
          <w:rFonts w:ascii="Times New Roman" w:eastAsia="Times New Roman" w:hAnsi="Times New Roman" w:cs="Times New Roman"/>
          <w:b/>
          <w:sz w:val="28"/>
          <w:szCs w:val="20"/>
          <w:lang w:eastAsia="pl-PL"/>
        </w:rPr>
        <w:t>BETONOWE  OBRZEŻA  CHODNIKOWE</w:t>
      </w: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sectPr w:rsidR="009B10D4" w:rsidRPr="009B10D4" w:rsidSect="009B10D4">
          <w:headerReference w:type="first" r:id="rId42"/>
          <w:type w:val="continuous"/>
          <w:pgSz w:w="11907" w:h="16840"/>
          <w:pgMar w:top="1134" w:right="1134" w:bottom="1134" w:left="1134" w:header="1985" w:footer="1531" w:gutter="0"/>
          <w:cols w:space="708"/>
          <w:titlePg/>
        </w:sectPr>
      </w:pP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98" w:name="_Toc426531382"/>
      <w:bookmarkStart w:id="199" w:name="_Toc507896377"/>
      <w:r w:rsidRPr="009B10D4">
        <w:rPr>
          <w:rFonts w:ascii="Times New Roman" w:eastAsia="Times New Roman" w:hAnsi="Times New Roman" w:cs="Times New Roman"/>
          <w:b/>
          <w:caps/>
          <w:kern w:val="28"/>
          <w:sz w:val="20"/>
          <w:szCs w:val="20"/>
          <w:lang w:eastAsia="pl-PL"/>
        </w:rPr>
        <w:lastRenderedPageBreak/>
        <w:t>1. WSTĘP</w:t>
      </w:r>
      <w:bookmarkEnd w:id="198"/>
      <w:bookmarkEnd w:id="199"/>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tabs>
          <w:tab w:val="left" w:pos="6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Przedmiotem niniejszej szczegółowej specyfikacji technicznej (SST) są wymagania dotyczące wykonania i odbioru robót związanych z ustawieniem betonowego obrzeża chodnikowego.</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1.2. Zakres stosowania SST</w:t>
      </w:r>
    </w:p>
    <w:p w:rsidR="009B10D4" w:rsidRPr="009B10D4" w:rsidRDefault="009B10D4" w:rsidP="009B10D4">
      <w:pPr>
        <w:tabs>
          <w:tab w:val="left" w:pos="630"/>
        </w:tabs>
        <w:overflowPunct w:val="0"/>
        <w:autoSpaceDE w:val="0"/>
        <w:autoSpaceDN w:val="0"/>
        <w:adjustRightInd w:val="0"/>
        <w:spacing w:after="0" w:line="240" w:lineRule="auto"/>
        <w:jc w:val="both"/>
        <w:rPr>
          <w:rFonts w:ascii="Times New Roman" w:eastAsia="Times New Roman" w:hAnsi="Times New Roman" w:cs="Times New Roman"/>
          <w:b/>
          <w:i/>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Szczegółowa specyfikacja techniczna (SST) jest, stosowana jako dokument przetargowy i kontraktowy przy zlecaniu i realizacji robót drogowych</w:t>
      </w:r>
    </w:p>
    <w:p w:rsidR="009B10D4" w:rsidRPr="009B10D4" w:rsidRDefault="009B10D4" w:rsidP="009B10D4">
      <w:pPr>
        <w:tabs>
          <w:tab w:val="left" w:pos="6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1.3. Zakres robót objętych SST</w:t>
      </w:r>
    </w:p>
    <w:p w:rsidR="009B10D4" w:rsidRPr="009B10D4" w:rsidRDefault="009B10D4" w:rsidP="009B10D4">
      <w:pPr>
        <w:tabs>
          <w:tab w:val="left" w:pos="6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Ustalenia zawarte w niniejszej specyfikacji dotyczą zasad prowadzenia robót związanych z ustawieniem betonowego obrzeża chodnikowego.</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1.4.1. </w:t>
      </w:r>
      <w:r w:rsidRPr="009B10D4">
        <w:rPr>
          <w:rFonts w:ascii="Times New Roman" w:eastAsia="Times New Roman" w:hAnsi="Times New Roman" w:cs="Times New Roman"/>
          <w:sz w:val="20"/>
          <w:szCs w:val="20"/>
          <w:lang w:eastAsia="pl-PL"/>
        </w:rPr>
        <w:t>Obrzeża chodnikowe - prefabrykowane belki betonowe rozgraniczające jednostronnie lub dwustronnie ciągi komunikacyjne od terenów nie przeznaczonych do komunikacji.</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1.4.2. </w:t>
      </w:r>
      <w:r w:rsidRPr="009B10D4">
        <w:rPr>
          <w:rFonts w:ascii="Times New Roman" w:eastAsia="Times New Roman" w:hAnsi="Times New Roman" w:cs="Times New Roman"/>
          <w:sz w:val="20"/>
          <w:szCs w:val="20"/>
          <w:lang w:eastAsia="pl-PL"/>
        </w:rPr>
        <w:t>Pozostałe określenia podstawowe są zgodne z obowiązującymi, odpowiednimi polskimi normami  i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tabs>
          <w:tab w:val="left" w:pos="6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robót podano w SST D-M-00.00.00 „Wymagania ogólne” pkt 1.5.</w:t>
      </w:r>
    </w:p>
    <w:p w:rsidR="009B10D4" w:rsidRPr="009B10D4" w:rsidRDefault="009B10D4" w:rsidP="009B10D4">
      <w:pPr>
        <w:tabs>
          <w:tab w:val="left" w:pos="6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1.6. Kody i nazwy robót wg Wspólnego Słowika Zamówień (CPV)</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45233233-1: Roboty w zakresie chodników</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00" w:name="_Toc425567015"/>
      <w:bookmarkStart w:id="201" w:name="_Toc426531383"/>
      <w:bookmarkStart w:id="202" w:name="_Toc507896378"/>
      <w:r w:rsidRPr="009B10D4">
        <w:rPr>
          <w:rFonts w:ascii="Times New Roman" w:eastAsia="Times New Roman" w:hAnsi="Times New Roman" w:cs="Times New Roman"/>
          <w:b/>
          <w:caps/>
          <w:kern w:val="28"/>
          <w:sz w:val="20"/>
          <w:szCs w:val="20"/>
          <w:lang w:eastAsia="pl-PL"/>
        </w:rPr>
        <w:t>2. MATERIAŁY</w:t>
      </w:r>
      <w:bookmarkEnd w:id="200"/>
      <w:bookmarkEnd w:id="201"/>
      <w:bookmarkEnd w:id="202"/>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2.1. Ogólne wymagania dotyczące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materiałów, ich pozyskiwania i składowania podano w SST D-M-00.00.00 „Wymagania ogólne”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2.2. Stosowane materiały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Materiałami stosowanymi są: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obrzeża odpowiadające wymaganiom BN-80/6775-04/04 [9] i BN-80/6775-03/01 [8],</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żwir lub piasek do wykonania ław,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val="en-US"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cement wg PN-B-19701 [7],</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piasek do zapraw wg PN-B-06711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2.3. Betonowe obrzeża chodnikowe - klasyfikacja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zależności od przekroju poprzecznego rozróżnia się dwa rodzaje obrzeży: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obrzeże niskie</w:t>
      </w:r>
      <w:r w:rsidRPr="009B10D4">
        <w:rPr>
          <w:rFonts w:ascii="Times New Roman" w:eastAsia="Times New Roman" w:hAnsi="Times New Roman" w:cs="Times New Roman"/>
          <w:sz w:val="20"/>
          <w:szCs w:val="20"/>
          <w:lang w:eastAsia="pl-PL"/>
        </w:rPr>
        <w:tab/>
        <w:t>- On,</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obrzeże wysokie</w:t>
      </w:r>
      <w:r w:rsidRPr="009B10D4">
        <w:rPr>
          <w:rFonts w:ascii="Times New Roman" w:eastAsia="Times New Roman" w:hAnsi="Times New Roman" w:cs="Times New Roman"/>
          <w:sz w:val="20"/>
          <w:szCs w:val="20"/>
          <w:lang w:eastAsia="pl-PL"/>
        </w:rPr>
        <w:tab/>
        <w:t xml:space="preserve">- </w:t>
      </w:r>
      <w:proofErr w:type="spellStart"/>
      <w:r w:rsidRPr="009B10D4">
        <w:rPr>
          <w:rFonts w:ascii="Times New Roman" w:eastAsia="Times New Roman" w:hAnsi="Times New Roman" w:cs="Times New Roman"/>
          <w:sz w:val="20"/>
          <w:szCs w:val="20"/>
          <w:lang w:eastAsia="pl-PL"/>
        </w:rPr>
        <w:t>Ow</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zależności od dopuszczalnych wielkości i liczby uszkodzeń oraz odchyłek wymiarowych obrzeża dzieli się na: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gatunek 1 </w:t>
      </w:r>
      <w:r w:rsidRPr="009B10D4">
        <w:rPr>
          <w:rFonts w:ascii="Times New Roman" w:eastAsia="Times New Roman" w:hAnsi="Times New Roman" w:cs="Times New Roman"/>
          <w:sz w:val="20"/>
          <w:szCs w:val="20"/>
          <w:lang w:eastAsia="pl-PL"/>
        </w:rPr>
        <w:tab/>
        <w:t>- G1,</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gatunek 2</w:t>
      </w:r>
      <w:r w:rsidRPr="009B10D4">
        <w:rPr>
          <w:rFonts w:ascii="Times New Roman" w:eastAsia="Times New Roman" w:hAnsi="Times New Roman" w:cs="Times New Roman"/>
          <w:sz w:val="20"/>
          <w:szCs w:val="20"/>
          <w:lang w:eastAsia="pl-PL"/>
        </w:rPr>
        <w:tab/>
        <w:t>- G2.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Przykład oznaczenia betonowego obrzeża chodnikowego niskiego (On) o wymiarach 6 x 20 x </w:t>
      </w:r>
      <w:smartTag w:uri="urn:schemas-microsoft-com:office:smarttags" w:element="metricconverter">
        <w:smartTagPr>
          <w:attr w:name="ProductID" w:val="75 cm"/>
        </w:smartTagPr>
        <w:r w:rsidRPr="009B10D4">
          <w:rPr>
            <w:rFonts w:ascii="Times New Roman" w:eastAsia="Times New Roman" w:hAnsi="Times New Roman" w:cs="Times New Roman"/>
            <w:sz w:val="20"/>
            <w:szCs w:val="20"/>
            <w:lang w:eastAsia="pl-PL"/>
          </w:rPr>
          <w:t>75 cm</w:t>
        </w:r>
      </w:smartTag>
      <w:r w:rsidRPr="009B10D4">
        <w:rPr>
          <w:rFonts w:ascii="Times New Roman" w:eastAsia="Times New Roman" w:hAnsi="Times New Roman" w:cs="Times New Roman"/>
          <w:sz w:val="20"/>
          <w:szCs w:val="20"/>
          <w:lang w:eastAsia="pl-PL"/>
        </w:rPr>
        <w:t xml:space="preserve"> gat. 1:</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obrzeże On - I/6/20/75 BN-80/6775-03/04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2.4. Betonowe obrzeża chodnikowe - wymagania techniczne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2.4.1. </w:t>
      </w:r>
      <w:r w:rsidRPr="009B10D4">
        <w:rPr>
          <w:rFonts w:ascii="Times New Roman" w:eastAsia="Times New Roman" w:hAnsi="Times New Roman" w:cs="Times New Roman"/>
          <w:sz w:val="20"/>
          <w:szCs w:val="20"/>
          <w:lang w:eastAsia="pl-PL"/>
        </w:rPr>
        <w:t>Wymiary betonowych obrzeży chodnikowych</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Kształt obrzeży betonowych przedstawiono na rysunku </w:t>
      </w:r>
      <w:smartTag w:uri="urn:schemas-microsoft-com:office:smarttags" w:element="metricconverter">
        <w:smartTagPr>
          <w:attr w:name="ProductID" w:val="1, a"/>
        </w:smartTagPr>
        <w:r w:rsidRPr="009B10D4">
          <w:rPr>
            <w:rFonts w:ascii="Times New Roman" w:eastAsia="Times New Roman" w:hAnsi="Times New Roman" w:cs="Times New Roman"/>
            <w:sz w:val="20"/>
            <w:szCs w:val="20"/>
            <w:lang w:eastAsia="pl-PL"/>
          </w:rPr>
          <w:t>1, a</w:t>
        </w:r>
      </w:smartTag>
      <w:r w:rsidRPr="009B10D4">
        <w:rPr>
          <w:rFonts w:ascii="Times New Roman" w:eastAsia="Times New Roman" w:hAnsi="Times New Roman" w:cs="Times New Roman"/>
          <w:sz w:val="20"/>
          <w:szCs w:val="20"/>
          <w:lang w:eastAsia="pl-PL"/>
        </w:rPr>
        <w:t xml:space="preserve"> wymiary podano w tablicy 1.</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noProof/>
          <w:sz w:val="20"/>
          <w:szCs w:val="20"/>
          <w:lang w:eastAsia="pl-PL"/>
        </w:rPr>
        <w:lastRenderedPageBreak/>
        <w:drawing>
          <wp:anchor distT="0" distB="0" distL="114300" distR="114300" simplePos="0" relativeHeight="251666432"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B10D4">
        <w:rPr>
          <w:rFonts w:ascii="Times New Roman" w:eastAsia="Times New Roman" w:hAnsi="Times New Roman" w:cs="Times New Roman"/>
          <w:sz w:val="20"/>
          <w:szCs w:val="20"/>
          <w:lang w:eastAsia="pl-PL"/>
        </w:rPr>
        <w:t>Rysunek 1. Kształt betonowego obrzeża chodnikowego</w:t>
      </w:r>
    </w:p>
    <w:p w:rsidR="009B10D4" w:rsidRPr="009B10D4" w:rsidRDefault="009B10D4" w:rsidP="009B10D4">
      <w:pPr>
        <w:overflowPunct w:val="0"/>
        <w:autoSpaceDE w:val="0"/>
        <w:autoSpaceDN w:val="0"/>
        <w:adjustRightInd w:val="0"/>
        <w:spacing w:before="24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9B10D4" w:rsidRPr="009B10D4" w:rsidTr="00543268">
        <w:tc>
          <w:tcPr>
            <w:tcW w:w="1346"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Wymiary obrzeży,   cm</w:t>
            </w:r>
          </w:p>
        </w:tc>
      </w:tr>
      <w:tr w:rsidR="009B10D4" w:rsidRPr="009B10D4" w:rsidTr="00543268">
        <w:tc>
          <w:tcPr>
            <w:tcW w:w="1346" w:type="dxa"/>
            <w:tcBorders>
              <w:top w:val="nil"/>
              <w:left w:val="single" w:sz="6" w:space="0" w:color="auto"/>
              <w:bottom w:val="double" w:sz="6" w:space="0" w:color="auto"/>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obrzeża</w:t>
            </w:r>
          </w:p>
        </w:tc>
        <w:tc>
          <w:tcPr>
            <w:tcW w:w="1232"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1232"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p>
        </w:tc>
        <w:tc>
          <w:tcPr>
            <w:tcW w:w="1232"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h</w:t>
            </w:r>
          </w:p>
        </w:tc>
        <w:tc>
          <w:tcPr>
            <w:tcW w:w="1265"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r</w:t>
            </w:r>
          </w:p>
        </w:tc>
      </w:tr>
      <w:tr w:rsidR="009B10D4" w:rsidRPr="009B10D4" w:rsidTr="00543268">
        <w:tc>
          <w:tcPr>
            <w:tcW w:w="1346" w:type="dxa"/>
            <w:tcBorders>
              <w:top w:val="nil"/>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before="18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On</w:t>
            </w:r>
          </w:p>
        </w:tc>
        <w:tc>
          <w:tcPr>
            <w:tcW w:w="1232"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75</w:t>
            </w:r>
          </w:p>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100</w:t>
            </w:r>
          </w:p>
        </w:tc>
        <w:tc>
          <w:tcPr>
            <w:tcW w:w="1232"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6</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6</w:t>
            </w:r>
          </w:p>
        </w:tc>
        <w:tc>
          <w:tcPr>
            <w:tcW w:w="1232"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20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20</w:t>
            </w:r>
          </w:p>
        </w:tc>
        <w:tc>
          <w:tcPr>
            <w:tcW w:w="1265"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3</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3</w:t>
            </w:r>
          </w:p>
        </w:tc>
      </w:tr>
      <w:tr w:rsidR="009B10D4" w:rsidRPr="009B10D4" w:rsidTr="00543268">
        <w:tc>
          <w:tcPr>
            <w:tcW w:w="1346" w:type="dxa"/>
            <w:tcBorders>
              <w:top w:val="single" w:sz="6" w:space="0" w:color="auto"/>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Ow</w:t>
            </w:r>
          </w:p>
        </w:tc>
        <w:tc>
          <w:tcPr>
            <w:tcW w:w="12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75</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90</w:t>
            </w:r>
          </w:p>
          <w:p w:rsidR="009B10D4" w:rsidRPr="009B10D4" w:rsidRDefault="009B10D4" w:rsidP="009B10D4">
            <w:pPr>
              <w:overflowPunct w:val="0"/>
              <w:autoSpaceDE w:val="0"/>
              <w:autoSpaceDN w:val="0"/>
              <w:adjustRightInd w:val="0"/>
              <w:spacing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100</w:t>
            </w:r>
          </w:p>
        </w:tc>
        <w:tc>
          <w:tcPr>
            <w:tcW w:w="12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1232"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24</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30</w:t>
            </w:r>
          </w:p>
        </w:tc>
        <w:tc>
          <w:tcPr>
            <w:tcW w:w="1265"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r>
    </w:tbl>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2.4.2. </w:t>
      </w:r>
      <w:r w:rsidRPr="009B10D4">
        <w:rPr>
          <w:rFonts w:ascii="Times New Roman" w:eastAsia="Times New Roman" w:hAnsi="Times New Roman" w:cs="Times New Roman"/>
          <w:sz w:val="20"/>
          <w:szCs w:val="20"/>
          <w:lang w:eastAsia="pl-PL"/>
        </w:rPr>
        <w:t>Dopuszczalne odchyłki wymiarów obrzeży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Dopuszczalne odchyłki wymiarów obrzeży podano w tablicy 2.</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9B10D4" w:rsidRPr="009B10D4" w:rsidTr="00543268">
        <w:tc>
          <w:tcPr>
            <w:tcW w:w="2338"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Dopuszczalna odchyłka,   m</w:t>
            </w:r>
          </w:p>
        </w:tc>
      </w:tr>
      <w:tr w:rsidR="009B10D4" w:rsidRPr="009B10D4" w:rsidTr="00543268">
        <w:tc>
          <w:tcPr>
            <w:tcW w:w="2338" w:type="dxa"/>
            <w:tcBorders>
              <w:top w:val="nil"/>
              <w:left w:val="single" w:sz="6" w:space="0" w:color="auto"/>
              <w:bottom w:val="double" w:sz="6" w:space="0" w:color="auto"/>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wymiaru</w:t>
            </w:r>
          </w:p>
        </w:tc>
        <w:tc>
          <w:tcPr>
            <w:tcW w:w="258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1</w:t>
            </w:r>
          </w:p>
        </w:tc>
        <w:tc>
          <w:tcPr>
            <w:tcW w:w="2586"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2</w:t>
            </w:r>
          </w:p>
        </w:tc>
      </w:tr>
      <w:tr w:rsidR="009B10D4" w:rsidRPr="009B10D4" w:rsidTr="00543268">
        <w:tc>
          <w:tcPr>
            <w:tcW w:w="2338" w:type="dxa"/>
            <w:tcBorders>
              <w:top w:val="nil"/>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w:t>
            </w:r>
          </w:p>
        </w:tc>
        <w:tc>
          <w:tcPr>
            <w:tcW w:w="2586"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8</w:t>
            </w:r>
          </w:p>
        </w:tc>
        <w:tc>
          <w:tcPr>
            <w:tcW w:w="2586"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12</w:t>
            </w:r>
          </w:p>
        </w:tc>
      </w:tr>
      <w:tr w:rsidR="009B10D4" w:rsidRPr="009B10D4" w:rsidTr="00543268">
        <w:tc>
          <w:tcPr>
            <w:tcW w:w="2338" w:type="dxa"/>
            <w:tcBorders>
              <w:top w:val="single" w:sz="6" w:space="0" w:color="auto"/>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   h</w:t>
            </w:r>
          </w:p>
        </w:tc>
        <w:tc>
          <w:tcPr>
            <w:tcW w:w="25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3</w:t>
            </w:r>
          </w:p>
        </w:tc>
        <w:tc>
          <w:tcPr>
            <w:tcW w:w="2586"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3</w:t>
            </w:r>
          </w:p>
        </w:tc>
      </w:tr>
    </w:tbl>
    <w:p w:rsidR="009B10D4" w:rsidRPr="009B10D4" w:rsidRDefault="009B10D4" w:rsidP="009B10D4">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Tablica 2. Dopuszczalne odchyłki wymiarów obrzeży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2.4.3. </w:t>
      </w:r>
      <w:r w:rsidRPr="009B10D4">
        <w:rPr>
          <w:rFonts w:ascii="Times New Roman" w:eastAsia="Times New Roman" w:hAnsi="Times New Roman" w:cs="Times New Roman"/>
          <w:sz w:val="20"/>
          <w:szCs w:val="20"/>
          <w:lang w:eastAsia="pl-PL"/>
        </w:rPr>
        <w:t>Dopuszczalne wady i uszkodzenia obrzeży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Powierzchnie obrzeży powinny być bez rys, pęknięć i ubytków betonu, o fakturze z formy lub zatartej. Krawędzie elementów powinny być równe i proste.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Dopuszczalne wady oraz uszkodzenia powierzchni i krawędzi elementów nie powinny przekraczać wartości podanych w tablicy 3.</w:t>
      </w:r>
    </w:p>
    <w:p w:rsidR="009B10D4" w:rsidRPr="009B10D4" w:rsidRDefault="009B10D4" w:rsidP="009B10D4">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9B10D4" w:rsidRPr="009B10D4" w:rsidTr="00543268">
        <w:tc>
          <w:tcPr>
            <w:tcW w:w="5032" w:type="dxa"/>
            <w:gridSpan w:val="2"/>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Dopuszczalna wielkość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wad i uszkodzeń</w:t>
            </w:r>
          </w:p>
        </w:tc>
      </w:tr>
      <w:tr w:rsidR="009B10D4" w:rsidRPr="009B10D4" w:rsidTr="00543268">
        <w:tc>
          <w:tcPr>
            <w:tcW w:w="5032" w:type="dxa"/>
            <w:gridSpan w:val="2"/>
            <w:tcBorders>
              <w:top w:val="nil"/>
              <w:left w:val="single" w:sz="6" w:space="0" w:color="auto"/>
              <w:bottom w:val="double" w:sz="6" w:space="0" w:color="auto"/>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1239"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1</w:t>
            </w:r>
          </w:p>
        </w:tc>
        <w:tc>
          <w:tcPr>
            <w:tcW w:w="1239" w:type="dxa"/>
            <w:tcBorders>
              <w:top w:val="single" w:sz="6" w:space="0" w:color="auto"/>
              <w:left w:val="single" w:sz="6" w:space="0" w:color="auto"/>
              <w:bottom w:val="doub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Gatunek 2</w:t>
            </w:r>
          </w:p>
        </w:tc>
      </w:tr>
      <w:tr w:rsidR="009B10D4" w:rsidRPr="009B10D4" w:rsidTr="00543268">
        <w:tc>
          <w:tcPr>
            <w:tcW w:w="5032" w:type="dxa"/>
            <w:gridSpan w:val="2"/>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239"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r>
      <w:tr w:rsidR="009B10D4" w:rsidRPr="009B10D4" w:rsidTr="00543268">
        <w:tc>
          <w:tcPr>
            <w:tcW w:w="1913" w:type="dxa"/>
            <w:tcBorders>
              <w:top w:val="single" w:sz="6" w:space="0" w:color="auto"/>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Szczerby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i uszkodzenia</w:t>
            </w:r>
          </w:p>
        </w:tc>
        <w:tc>
          <w:tcPr>
            <w:tcW w:w="3119" w:type="dxa"/>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niedopuszczalne</w:t>
            </w:r>
          </w:p>
        </w:tc>
      </w:tr>
      <w:tr w:rsidR="009B10D4" w:rsidRPr="009B10D4" w:rsidTr="00543268">
        <w:tc>
          <w:tcPr>
            <w:tcW w:w="1913"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krawędzi i naroży</w:t>
            </w:r>
          </w:p>
        </w:tc>
        <w:tc>
          <w:tcPr>
            <w:tcW w:w="3119"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ograniczających   pozostałe powierzchnie:</w:t>
            </w:r>
          </w:p>
        </w:tc>
        <w:tc>
          <w:tcPr>
            <w:tcW w:w="1239" w:type="dxa"/>
            <w:tcBorders>
              <w:top w:val="single" w:sz="6" w:space="0" w:color="auto"/>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1239" w:type="dxa"/>
            <w:tcBorders>
              <w:top w:val="single" w:sz="6" w:space="0" w:color="auto"/>
              <w:left w:val="nil"/>
              <w:bottom w:val="nil"/>
              <w:right w:val="single" w:sz="6" w:space="0" w:color="auto"/>
            </w:tcBorders>
            <w:noWrap/>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r>
      <w:tr w:rsidR="009B10D4" w:rsidRPr="009B10D4" w:rsidTr="00543268">
        <w:tc>
          <w:tcPr>
            <w:tcW w:w="1913"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119"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liczba, max</w:t>
            </w:r>
          </w:p>
        </w:tc>
        <w:tc>
          <w:tcPr>
            <w:tcW w:w="1239"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239"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r>
      <w:tr w:rsidR="009B10D4" w:rsidRPr="009B10D4" w:rsidTr="00543268">
        <w:tc>
          <w:tcPr>
            <w:tcW w:w="1913" w:type="dxa"/>
            <w:tcBorders>
              <w:top w:val="nil"/>
              <w:left w:val="single" w:sz="6" w:space="0" w:color="auto"/>
              <w:bottom w:val="nil"/>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119"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długość, mm, max</w:t>
            </w:r>
          </w:p>
        </w:tc>
        <w:tc>
          <w:tcPr>
            <w:tcW w:w="1239"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20</w:t>
            </w:r>
          </w:p>
        </w:tc>
        <w:tc>
          <w:tcPr>
            <w:tcW w:w="1239" w:type="dxa"/>
            <w:tcBorders>
              <w:top w:val="nil"/>
              <w:left w:val="single" w:sz="6" w:space="0" w:color="auto"/>
              <w:bottom w:val="nil"/>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40</w:t>
            </w:r>
          </w:p>
        </w:tc>
      </w:tr>
      <w:tr w:rsidR="009B10D4" w:rsidRPr="009B10D4" w:rsidTr="00543268">
        <w:tc>
          <w:tcPr>
            <w:tcW w:w="1913" w:type="dxa"/>
            <w:tcBorders>
              <w:top w:val="nil"/>
              <w:left w:val="single" w:sz="6" w:space="0" w:color="auto"/>
              <w:bottom w:val="single" w:sz="6" w:space="0" w:color="auto"/>
              <w:right w:val="nil"/>
            </w:tcBorders>
            <w:noWrap/>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tc>
        <w:tc>
          <w:tcPr>
            <w:tcW w:w="3119"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głębokość, mm, max</w:t>
            </w:r>
          </w:p>
        </w:tc>
        <w:tc>
          <w:tcPr>
            <w:tcW w:w="1239"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1239" w:type="dxa"/>
            <w:tcBorders>
              <w:top w:val="nil"/>
              <w:left w:val="single" w:sz="6" w:space="0" w:color="auto"/>
              <w:bottom w:val="single" w:sz="6" w:space="0" w:color="auto"/>
              <w:right w:val="single" w:sz="6" w:space="0" w:color="auto"/>
            </w:tcBorders>
            <w:noWrap/>
          </w:tcPr>
          <w:p w:rsidR="009B10D4" w:rsidRPr="009B10D4" w:rsidRDefault="009B10D4" w:rsidP="009B10D4">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r>
    </w:tbl>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2.4.4. </w:t>
      </w:r>
      <w:r w:rsidRPr="009B10D4">
        <w:rPr>
          <w:rFonts w:ascii="Times New Roman" w:eastAsia="Times New Roman" w:hAnsi="Times New Roman" w:cs="Times New Roman"/>
          <w:sz w:val="20"/>
          <w:szCs w:val="20"/>
          <w:lang w:eastAsia="pl-PL"/>
        </w:rPr>
        <w:t>Składowanie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Betonowe obrzeża chodnikowe mogą być przechowywane na składowiskach otwartych, posegregowane według rodzajów i gatunków.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B10D4">
          <w:rPr>
            <w:rFonts w:ascii="Times New Roman" w:eastAsia="Times New Roman" w:hAnsi="Times New Roman" w:cs="Times New Roman"/>
            <w:sz w:val="20"/>
            <w:szCs w:val="20"/>
            <w:lang w:eastAsia="pl-PL"/>
          </w:rPr>
          <w:t>2,5 cm</w:t>
        </w:r>
      </w:smartTag>
      <w:r w:rsidRPr="009B10D4">
        <w:rPr>
          <w:rFonts w:ascii="Times New Roman" w:eastAsia="Times New Roman" w:hAnsi="Times New Roman" w:cs="Times New Roman"/>
          <w:sz w:val="20"/>
          <w:szCs w:val="20"/>
          <w:lang w:eastAsia="pl-PL"/>
        </w:rPr>
        <w:t xml:space="preserve">, szerokość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długość minimum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większa niż szerokość obrzeża.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2.4.5. </w:t>
      </w:r>
      <w:r w:rsidRPr="009B10D4">
        <w:rPr>
          <w:rFonts w:ascii="Times New Roman" w:eastAsia="Times New Roman" w:hAnsi="Times New Roman" w:cs="Times New Roman"/>
          <w:sz w:val="20"/>
          <w:szCs w:val="20"/>
          <w:lang w:eastAsia="pl-PL"/>
        </w:rPr>
        <w:t>Beton i jego składniki</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Do produkcji obrzeży należy stosować beton według PN-B-06250 [2], klasy B 25 i B 30.</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2.5. Materiały na ławę i do zaprawy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Żwir do wykonania ławy powinien odpowiadać wymaganiom PN-B-11111 [5], a piasek - wymaganiom PN-B-11113 [6].</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Materiały do zaprawy cementowo-piaskowej powinny odpowiadać wymaganiom podanym w SST D-08.01.01 „Krawężniki betonowe” pkt 2.</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03" w:name="_Toc426531384"/>
      <w:bookmarkStart w:id="204" w:name="_Toc507896379"/>
      <w:r w:rsidRPr="009B10D4">
        <w:rPr>
          <w:rFonts w:ascii="Times New Roman" w:eastAsia="Times New Roman" w:hAnsi="Times New Roman" w:cs="Times New Roman"/>
          <w:b/>
          <w:caps/>
          <w:kern w:val="28"/>
          <w:sz w:val="20"/>
          <w:szCs w:val="20"/>
          <w:lang w:eastAsia="pl-PL"/>
        </w:rPr>
        <w:t>3. sprzęt</w:t>
      </w:r>
      <w:bookmarkEnd w:id="203"/>
      <w:bookmarkEnd w:id="204"/>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sprzętu podano w SST D-M-00.00.00 „Wymagania ogólne” pkt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3.2. Sprzęt do ustawiania obrzeży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wykonuje się ręcznie przy zastosowaniu drobnego sprzętu pomocniczego.</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05" w:name="_Toc426531385"/>
      <w:bookmarkStart w:id="206" w:name="_Toc507896380"/>
      <w:r w:rsidRPr="009B10D4">
        <w:rPr>
          <w:rFonts w:ascii="Times New Roman" w:eastAsia="Times New Roman" w:hAnsi="Times New Roman" w:cs="Times New Roman"/>
          <w:b/>
          <w:caps/>
          <w:kern w:val="28"/>
          <w:sz w:val="20"/>
          <w:szCs w:val="20"/>
          <w:lang w:eastAsia="pl-PL"/>
        </w:rPr>
        <w:t>4. transport</w:t>
      </w:r>
      <w:bookmarkEnd w:id="205"/>
      <w:bookmarkEnd w:id="206"/>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transportu podano w SST D-M-00.00.00 „Wymagania ogólne” pkt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Transport obrzeży betonowych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Betonowe obrzeża chodnikowe mogą być przewożone dowolnymi środkami transportu po osiągnięciu przez beton wytrzymałości minimum 0,7 wytrzymałości projektowanej.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Obrzeża powinny być zabezpieczone przed przemieszczeniem się i uszkodzeniami w czasie transportu.</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4.3. Transport pozostałych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Transport pozostałych materiałów podano w SST D-08.01.01 „Krawężniki betonowe”.</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07" w:name="_Toc426531386"/>
      <w:bookmarkStart w:id="208" w:name="_Toc507896381"/>
      <w:r w:rsidRPr="009B10D4">
        <w:rPr>
          <w:rFonts w:ascii="Times New Roman" w:eastAsia="Times New Roman" w:hAnsi="Times New Roman" w:cs="Times New Roman"/>
          <w:b/>
          <w:caps/>
          <w:kern w:val="28"/>
          <w:sz w:val="20"/>
          <w:szCs w:val="20"/>
          <w:lang w:eastAsia="pl-PL"/>
        </w:rPr>
        <w:t>5. wykonanie robót</w:t>
      </w:r>
      <w:bookmarkEnd w:id="207"/>
      <w:bookmarkEnd w:id="208"/>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wykonania robót podano w SST D-M-00.00.00 „Wymagania ogólne” pkt 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5.2. Wykonanie koryta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Koryto pod podsypkę (ławę) należy wykonywać zgodnie z PN-B-06050 [1].</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Wymiary wykopu powinny odpowiadać wymiarom ławy w planie z uwzględnieniem w szerokości dna wykopu ew. konstrukcji szalunku.</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5.3. Podłoże lub podsypka (ława)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xml:space="preserve"> po zagęszczeniu. Podsypkę (ławę) wykonuje się przez zasypanie koryta żwirem lub piaskiem i zagęszczenie z polewaniem wodą.</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Ustawienie betonowych obrzeży chodnikowych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Betonowe obrzeża chodnikowe należy ustawiać na wykonanym podłożu w miejscu i ze światłem (odległością górnej powierzchni obrzeża od ciągu komunikacyjnego) zgodnym z ustaleniami dokumentacji projektowej.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Zewnętrzna ściana obrzeża powinna być obsypana piaskiem, żwirem lub miejscowym gruntem przepuszczalnym, starannie ubitym.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Spoiny nie powinny przekraczać szerokości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Należy wypełnić je piaskiem lub zaprawą cementowo-piaskową w stosunku 1:2. Spoiny przed zalaniem należy oczyścić i zmyć wodą. Spoiny muszą być wypełnione całkowicie na pełną głębokość.</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09" w:name="_Toc426531387"/>
      <w:bookmarkStart w:id="210" w:name="_Toc507896382"/>
      <w:r w:rsidRPr="009B10D4">
        <w:rPr>
          <w:rFonts w:ascii="Times New Roman" w:eastAsia="Times New Roman" w:hAnsi="Times New Roman" w:cs="Times New Roman"/>
          <w:b/>
          <w:caps/>
          <w:kern w:val="28"/>
          <w:sz w:val="20"/>
          <w:szCs w:val="20"/>
          <w:lang w:eastAsia="pl-PL"/>
        </w:rPr>
        <w:t>6. kontrola jakości robót</w:t>
      </w:r>
      <w:bookmarkEnd w:id="209"/>
      <w:bookmarkEnd w:id="210"/>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kontroli jakości robót podano w SST D-M-00.00.00 „Wymagania ogólne” pkt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6.2. Badania przed przystąpieniem do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 przystąpieniem do robót Wykonawca powinien wykonać badania materiałów przeznaczonych do ustawienia betonowych obrzeży chodnikowych i przedstawić wyniki tych badań Inżynierowi do akceptacji.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B10D4">
          <w:rPr>
            <w:rFonts w:ascii="Times New Roman" w:eastAsia="Times New Roman" w:hAnsi="Times New Roman" w:cs="Times New Roman"/>
            <w:sz w:val="20"/>
            <w:szCs w:val="20"/>
            <w:lang w:eastAsia="pl-PL"/>
          </w:rPr>
          <w:t>1 mm</w:t>
        </w:r>
      </w:smartTag>
      <w:r w:rsidRPr="009B10D4">
        <w:rPr>
          <w:rFonts w:ascii="Times New Roman" w:eastAsia="Times New Roman" w:hAnsi="Times New Roman" w:cs="Times New Roman"/>
          <w:sz w:val="20"/>
          <w:szCs w:val="20"/>
          <w:lang w:eastAsia="pl-PL"/>
        </w:rPr>
        <w:t>, zgodnie z ustaleniami PN-B-10021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Sprawdzenie kształtu i wymiarów elementów należy przeprowadzić z dokładnością do </w:t>
      </w:r>
      <w:smartTag w:uri="urn:schemas-microsoft-com:office:smarttags" w:element="metricconverter">
        <w:smartTagPr>
          <w:attr w:name="ProductID" w:val="1 mm"/>
        </w:smartTagPr>
        <w:r w:rsidRPr="009B10D4">
          <w:rPr>
            <w:rFonts w:ascii="Times New Roman" w:eastAsia="Times New Roman" w:hAnsi="Times New Roman" w:cs="Times New Roman"/>
            <w:sz w:val="20"/>
            <w:szCs w:val="20"/>
            <w:lang w:eastAsia="pl-PL"/>
          </w:rPr>
          <w:t>1 mm</w:t>
        </w:r>
      </w:smartTag>
      <w:r w:rsidRPr="009B10D4">
        <w:rPr>
          <w:rFonts w:ascii="Times New Roman" w:eastAsia="Times New Roman" w:hAnsi="Times New Roman" w:cs="Times New Roman"/>
          <w:sz w:val="20"/>
          <w:szCs w:val="20"/>
          <w:lang w:eastAsia="pl-PL"/>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B10D4">
          <w:rPr>
            <w:rFonts w:ascii="Times New Roman" w:eastAsia="Times New Roman" w:hAnsi="Times New Roman" w:cs="Times New Roman"/>
            <w:sz w:val="20"/>
            <w:szCs w:val="20"/>
            <w:lang w:eastAsia="pl-PL"/>
          </w:rPr>
          <w:t>1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Badania pozostałych materiałów powinny obejmować wszystkie właściwości określone w normach podanych dla odpowiednich materiałów wymienionych w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6.3. Badania w czasie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czasie robót należy sprawdzać wykonanie: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koryta pod podsypkę (ławę) - zgodnie z wymaganiami pkt 5.2,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podłoża z rodzimego gruntu piaszczystego lub podsypki (ławy) ze żwiru lub piasku - zgodnie z wymaganiami pkt 5.3,</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ustawienia betonowego obrzeża chodnikowego - zgodnie z wymaganiami pkt 5.4, przy dopuszczalnych odchyleniach:</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linii obrzeża w planie, które może wynosić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długości obrzeża,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niwelety górnej płaszczyzny obrzeża , które może wynosić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1 cm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długości obrzeża,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wypełnienia spoin, sprawdzane co </w:t>
      </w:r>
      <w:smartTag w:uri="urn:schemas-microsoft-com:office:smarttags" w:element="metricconverter">
        <w:smartTagPr>
          <w:attr w:name="ProductID" w:val="10 metr￳w"/>
        </w:smartTagPr>
        <w:r w:rsidRPr="009B10D4">
          <w:rPr>
            <w:rFonts w:ascii="Times New Roman" w:eastAsia="Times New Roman" w:hAnsi="Times New Roman" w:cs="Times New Roman"/>
            <w:sz w:val="20"/>
            <w:szCs w:val="20"/>
            <w:lang w:eastAsia="pl-PL"/>
          </w:rPr>
          <w:t>10 metrów</w:t>
        </w:r>
      </w:smartTag>
      <w:r w:rsidRPr="009B10D4">
        <w:rPr>
          <w:rFonts w:ascii="Times New Roman" w:eastAsia="Times New Roman" w:hAnsi="Times New Roman" w:cs="Times New Roman"/>
          <w:sz w:val="20"/>
          <w:szCs w:val="20"/>
          <w:lang w:eastAsia="pl-PL"/>
        </w:rPr>
        <w:t>, które powinno wykazywać całkowite wypełnienie badanej spoiny na pełną głębokość.</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11" w:name="_Toc426531388"/>
      <w:bookmarkStart w:id="212" w:name="_Toc507896383"/>
      <w:r w:rsidRPr="009B10D4">
        <w:rPr>
          <w:rFonts w:ascii="Times New Roman" w:eastAsia="Times New Roman" w:hAnsi="Times New Roman" w:cs="Times New Roman"/>
          <w:b/>
          <w:caps/>
          <w:kern w:val="28"/>
          <w:sz w:val="20"/>
          <w:szCs w:val="20"/>
          <w:lang w:eastAsia="pl-PL"/>
        </w:rPr>
        <w:t>7. obmiar robót</w:t>
      </w:r>
      <w:bookmarkEnd w:id="211"/>
      <w:bookmarkEnd w:id="212"/>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obmiaru robót podano w SST D-M-00.00.00 „Wymagania ogólne” pkt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Jednostką obmiarową jest m (metr) ustawionego betonowego obrzeża chodnikowego.</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13" w:name="_Toc426435744"/>
      <w:bookmarkStart w:id="214" w:name="_Toc426531389"/>
      <w:bookmarkStart w:id="215" w:name="_Toc507896384"/>
      <w:r w:rsidRPr="009B10D4">
        <w:rPr>
          <w:rFonts w:ascii="Times New Roman" w:eastAsia="Times New Roman" w:hAnsi="Times New Roman" w:cs="Times New Roman"/>
          <w:b/>
          <w:caps/>
          <w:kern w:val="28"/>
          <w:sz w:val="20"/>
          <w:szCs w:val="20"/>
          <w:lang w:eastAsia="pl-PL"/>
        </w:rPr>
        <w:t>8. ODBIÓR ROBÓT</w:t>
      </w:r>
      <w:bookmarkEnd w:id="213"/>
      <w:bookmarkEnd w:id="214"/>
      <w:bookmarkEnd w:id="215"/>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8.1. Ogólne zasady odbioru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zasady odbioru robót podano w SST D-M-00.00.00 „Wymagania ogólne” pkt 8.</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uznaje się za wykonane zgodnie z dokumentacją projektową, SST i wymaganiami Inżyniera, jeżeli wszystkie pomiary i badania z zachowaniem tolerancji wg pkt 6 dały wyniki pozytywne.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8.2. Odbiór robót zanikających i ulegających zakryciu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Odbiorowi robót zanikających i ulegających zakryciu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wykonane koryto,</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wykonana podsypka.</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16" w:name="_Toc426435745"/>
      <w:bookmarkStart w:id="217" w:name="_Toc426531390"/>
      <w:bookmarkStart w:id="218" w:name="_Toc507896385"/>
      <w:r w:rsidRPr="009B10D4">
        <w:rPr>
          <w:rFonts w:ascii="Times New Roman" w:eastAsia="Times New Roman" w:hAnsi="Times New Roman" w:cs="Times New Roman"/>
          <w:b/>
          <w:caps/>
          <w:kern w:val="28"/>
          <w:sz w:val="20"/>
          <w:szCs w:val="20"/>
          <w:lang w:eastAsia="pl-PL"/>
        </w:rPr>
        <w:t>9. PODSTAWA PŁATNOŚCI</w:t>
      </w:r>
      <w:bookmarkEnd w:id="216"/>
      <w:bookmarkEnd w:id="217"/>
      <w:bookmarkEnd w:id="218"/>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ustalenia dotyczące podstawy płatności podano w SST D-M-00.00.00 „Wymagania ogólne” pkt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
        </w:smartTagPr>
        <w:r w:rsidRPr="009B10D4">
          <w:rPr>
            <w:rFonts w:ascii="Times New Roman" w:eastAsia="Times New Roman" w:hAnsi="Times New Roman" w:cs="Times New Roman"/>
            <w:sz w:val="20"/>
            <w:szCs w:val="20"/>
            <w:lang w:eastAsia="pl-PL"/>
          </w:rPr>
          <w:t>1 m</w:t>
        </w:r>
      </w:smartTag>
      <w:r w:rsidRPr="009B10D4">
        <w:rPr>
          <w:rFonts w:ascii="Times New Roman" w:eastAsia="Times New Roman" w:hAnsi="Times New Roman" w:cs="Times New Roman"/>
          <w:sz w:val="20"/>
          <w:szCs w:val="20"/>
          <w:lang w:eastAsia="pl-PL"/>
        </w:rPr>
        <w:t xml:space="preserve"> betonowego obrzeża chodnikowego obejmuje: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prace pomiarowe i roboty przygotowawcze,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dostarczenie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koryta,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rozścielenie i ubicie podsypki,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ustawienie obrzeża,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wypełnienie spoin,</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obsypanie zewnętrznej ściany obrzeża,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badań i pomiarów wymaganych w specyfikacji technicznej.</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19" w:name="_Toc426531391"/>
      <w:bookmarkStart w:id="220" w:name="_Toc507896386"/>
      <w:r w:rsidRPr="009B10D4">
        <w:rPr>
          <w:rFonts w:ascii="Times New Roman" w:eastAsia="Times New Roman" w:hAnsi="Times New Roman" w:cs="Times New Roman"/>
          <w:b/>
          <w:caps/>
          <w:kern w:val="28"/>
          <w:sz w:val="20"/>
          <w:szCs w:val="20"/>
          <w:lang w:eastAsia="pl-PL"/>
        </w:rPr>
        <w:lastRenderedPageBreak/>
        <w:t>10. przepisy związane</w:t>
      </w:r>
      <w:bookmarkEnd w:id="219"/>
      <w:bookmarkEnd w:id="220"/>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PN-B-06050</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Roboty ziemne budowlane</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PN-B-06250</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Beton zwykły</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PN-B-06711</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mineralne. Piasek do betonów i zapraw</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PN-B-10021</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Metody pomiaru cech geometrycznych</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5.</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PN-B-11111</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mineralne. Kruszywa naturalne do nawierzchni drogowych. Żwir i mieszanka</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6.</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PN-B-11113</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mineralne. Kruszywa naturalne do nawierzchni drogowych. Piasek</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7.</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PN-B-19701</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Cement powszechnego użytku. Skład, wymagania i ocena zgodności</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8.</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BN-80/6775-03/01</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Wspólne wymagania i badania</w:t>
            </w:r>
          </w:p>
        </w:tc>
      </w:tr>
      <w:tr w:rsidR="009B10D4" w:rsidRPr="009B10D4" w:rsidTr="00543268">
        <w:tc>
          <w:tcPr>
            <w:tcW w:w="637"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9.</w:t>
            </w:r>
          </w:p>
        </w:tc>
        <w:tc>
          <w:tcPr>
            <w:tcW w:w="17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BN-80/6775-03/04</w:t>
            </w:r>
          </w:p>
        </w:tc>
        <w:tc>
          <w:tcPr>
            <w:tcW w:w="6301"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Krawężniki i obrzeża.</w:t>
            </w:r>
          </w:p>
        </w:tc>
      </w:tr>
    </w:tbl>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sectPr w:rsidR="009B10D4" w:rsidRPr="009B10D4" w:rsidSect="004337D8">
          <w:headerReference w:type="default" r:id="rId44"/>
          <w:headerReference w:type="first" r:id="rId45"/>
          <w:pgSz w:w="11906" w:h="16838"/>
          <w:pgMar w:top="1134" w:right="1134" w:bottom="1134" w:left="1134" w:header="709" w:footer="709" w:gutter="0"/>
          <w:cols w:space="708"/>
          <w:titlePg/>
          <w:docGrid w:linePitch="360"/>
        </w:sectPr>
      </w:pPr>
      <w:r w:rsidRPr="009B10D4">
        <w:rPr>
          <w:rFonts w:ascii="Times New Roman" w:eastAsia="Times New Roman" w:hAnsi="Times New Roman" w:cs="Times New Roman"/>
          <w:b/>
          <w:caps/>
          <w:kern w:val="28"/>
          <w:sz w:val="20"/>
          <w:szCs w:val="20"/>
          <w:lang w:eastAsia="pl-PL"/>
        </w:rPr>
        <w:t> </w:t>
      </w: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bookmarkStart w:id="221" w:name="OLE_LINK1"/>
      <w:bookmarkStart w:id="222" w:name="OLE_LINK2"/>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sz w:val="28"/>
          <w:szCs w:val="20"/>
          <w:lang w:eastAsia="pl-PL"/>
        </w:rPr>
        <w:t>SZCZEGÓŁOWE SPECYFIKACJE TECHNICZNE</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D-08.05.01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ŚCIEKI   Z   PREFABRYKOWANYCH</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ELEMENTÓW  BETONOWYCH</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bookmarkStart w:id="223" w:name="_Toc428080458"/>
      <w:r w:rsidRPr="009B10D4">
        <w:rPr>
          <w:rFonts w:ascii="Times New Roman" w:eastAsia="Times New Roman" w:hAnsi="Times New Roman" w:cs="Times New Roman"/>
          <w:b/>
          <w:caps/>
          <w:color w:val="000080"/>
          <w:kern w:val="28"/>
          <w:sz w:val="20"/>
          <w:szCs w:val="20"/>
          <w:lang w:eastAsia="pl-PL"/>
        </w:rPr>
        <w:t>1. Wstęp</w:t>
      </w:r>
      <w:bookmarkEnd w:id="223"/>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Przedmiotem niniejszej szczegółowej specyfikacji technicznej (SST) są wymagania dotyczące wykonania i odbioru robót związanych z wykonaniem ścieków z prefabrykowanych elementów betonowych.</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lastRenderedPageBreak/>
        <w:t>1.2. Zakres stosowania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i/>
          <w:lang w:eastAsia="pl-PL"/>
        </w:rPr>
      </w:pPr>
      <w:r w:rsidRPr="009B10D4">
        <w:rPr>
          <w:rFonts w:ascii="Times New Roman" w:eastAsia="Times New Roman" w:hAnsi="Times New Roman" w:cs="Times New Roman"/>
          <w:sz w:val="20"/>
          <w:szCs w:val="20"/>
          <w:lang w:eastAsia="pl-PL"/>
        </w:rPr>
        <w:tab/>
        <w:t>Szczegółowa specyfikacja techniczna (SST) jest stosowana jako dokument przetargowy i kontraktowy przy zlecaniu i realizacji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1.3. Zakres robót objętych SST</w:t>
      </w:r>
    </w:p>
    <w:p w:rsidR="009B10D4" w:rsidRPr="009B10D4" w:rsidRDefault="009B10D4" w:rsidP="009B10D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Ustalenia zawarte w niniejszej specyfikacji dotyczą zasad prowadzenia robót związanych z wykonaniem: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ścieków ulicznych </w:t>
      </w:r>
      <w:proofErr w:type="spellStart"/>
      <w:r w:rsidRPr="009B10D4">
        <w:rPr>
          <w:rFonts w:ascii="Times New Roman" w:eastAsia="Times New Roman" w:hAnsi="Times New Roman" w:cs="Times New Roman"/>
          <w:sz w:val="20"/>
          <w:szCs w:val="20"/>
          <w:lang w:eastAsia="pl-PL"/>
        </w:rPr>
        <w:t>przykrawężnikowych</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w:t>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 xml:space="preserve">Ściek </w:t>
      </w:r>
      <w:proofErr w:type="spellStart"/>
      <w:r w:rsidRPr="009B10D4">
        <w:rPr>
          <w:rFonts w:ascii="Times New Roman" w:eastAsia="Times New Roman" w:hAnsi="Times New Roman" w:cs="Times New Roman"/>
          <w:sz w:val="20"/>
          <w:szCs w:val="20"/>
          <w:lang w:eastAsia="pl-PL"/>
        </w:rPr>
        <w:t>przykrawężnikowy</w:t>
      </w:r>
      <w:proofErr w:type="spellEnd"/>
      <w:r w:rsidRPr="009B10D4">
        <w:rPr>
          <w:rFonts w:ascii="Times New Roman" w:eastAsia="Times New Roman" w:hAnsi="Times New Roman" w:cs="Times New Roman"/>
          <w:sz w:val="20"/>
          <w:szCs w:val="20"/>
          <w:lang w:eastAsia="pl-PL"/>
        </w:rPr>
        <w:t xml:space="preserve"> - element konstrukcji jezdni służący do odprowadzenia wód opadowych z nawierzchni jezdni i chodników do projektowanych odbiorników (np. kanalizacji deszczowej).</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1.4.2.</w:t>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 xml:space="preserve">Ściek </w:t>
      </w:r>
      <w:proofErr w:type="spellStart"/>
      <w:r w:rsidRPr="009B10D4">
        <w:rPr>
          <w:rFonts w:ascii="Times New Roman" w:eastAsia="Times New Roman" w:hAnsi="Times New Roman" w:cs="Times New Roman"/>
          <w:sz w:val="20"/>
          <w:szCs w:val="20"/>
          <w:lang w:eastAsia="pl-PL"/>
        </w:rPr>
        <w:t>międzyjezdniowy</w:t>
      </w:r>
      <w:proofErr w:type="spellEnd"/>
      <w:r w:rsidRPr="009B10D4">
        <w:rPr>
          <w:rFonts w:ascii="Times New Roman" w:eastAsia="Times New Roman" w:hAnsi="Times New Roman" w:cs="Times New Roman"/>
          <w:sz w:val="20"/>
          <w:szCs w:val="20"/>
          <w:lang w:eastAsia="pl-PL"/>
        </w:rPr>
        <w:t xml:space="preserve"> - element konstrukcji jezdni służący do odprowadzenia wód opadowych z nawierzchni, na których zastosowano przeciwne spadki poprzeczne, np. w rejonie zatok, placów itp.</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1.4.3.</w:t>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Ściek terenowy - element zlokalizowany poza jezdnią lub chodnikiem służący do odprowadzenia wód opadowych z nawierzchni jezdni, chodników oraz przyległego terenu do odbiorników sztucznych lub naturalnych.</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1.4.4.</w:t>
      </w:r>
      <w:r w:rsidRPr="009B10D4">
        <w:rPr>
          <w:rFonts w:ascii="Times New Roman" w:eastAsia="Times New Roman" w:hAnsi="Times New Roman" w:cs="Times New Roman"/>
          <w:sz w:val="20"/>
          <w:szCs w:val="20"/>
          <w:lang w:eastAsia="pl-PL"/>
        </w:rPr>
        <w:tab/>
        <w:t>Pozostałe określenia podstawowe są zgodne z obowiązują</w:t>
      </w:r>
      <w:r w:rsidRPr="009B10D4">
        <w:rPr>
          <w:rFonts w:ascii="Times New Roman" w:eastAsia="Times New Roman" w:hAnsi="Times New Roman" w:cs="Times New Roman"/>
          <w:sz w:val="20"/>
          <w:szCs w:val="20"/>
          <w:lang w:eastAsia="pl-PL"/>
        </w:rPr>
        <w:softHyphen/>
        <w:t>cymi, odpowiednimi polskimi normami i z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Ogólne wymagania dotyczące robót podano w SST D-M-00.00.00 „Wymagania ogólne” pkt 1.5.</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24" w:name="_Toc428080459"/>
      <w:r w:rsidRPr="009B10D4">
        <w:rPr>
          <w:rFonts w:ascii="Times New Roman" w:eastAsia="Times New Roman" w:hAnsi="Times New Roman" w:cs="Times New Roman"/>
          <w:b/>
          <w:caps/>
          <w:color w:val="000080"/>
          <w:kern w:val="28"/>
          <w:sz w:val="20"/>
          <w:szCs w:val="20"/>
          <w:lang w:eastAsia="pl-PL"/>
        </w:rPr>
        <w:t>2. MATERIAŁY</w:t>
      </w:r>
      <w:bookmarkEnd w:id="224"/>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2.1. Ogólne wymagania dotyczące materiałów</w:t>
      </w:r>
    </w:p>
    <w:p w:rsidR="009B10D4" w:rsidRPr="009B10D4" w:rsidRDefault="009B10D4" w:rsidP="009B10D4">
      <w:pPr>
        <w:overflowPunct w:val="0"/>
        <w:autoSpaceDE w:val="0"/>
        <w:autoSpaceDN w:val="0"/>
        <w:adjustRightInd w:val="0"/>
        <w:spacing w:before="120"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2.2. Krawężniki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Krawężniki powinny odpowiadać wymaganiom BN-80/6775-03/01 [9] i BN-80/6775-03/04 [10].</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2.3. Beton na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Beton na ławę pod krawężnik i ściek powinien odpowiadać wymaganiom PN-B-06250 [2]. Jeżeli dokumentacja projektowa nie stanowi inaczej, powinien to być beton klasy B-15 lub B-10.</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2.4. Kruszywo do betonu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do betonu powinno odpowiadać wymaganiom PN-B-06712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należy przechowywać w warunkach zabezpieczających je przed zanieczyszczeniem, zmieszaniem z kruszywami innych asortymentów, gatunków i marek.</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2.5. Cement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Cement do betonu powinien być cementem portlandzkim, odpowiadającym wymaganiom PN-B-19701 [5].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Cement do zaprawy cementowej i na podsypkę cementowo-piaskową powinien być klasy 32,5.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Przechowywanie cementu powinno być zgodne z BN-88/6731-08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2.6. Woda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Woda powinna być „odmiany </w:t>
      </w:r>
      <w:smartTag w:uri="urn:schemas-microsoft-com:office:smarttags" w:element="metricconverter">
        <w:smartTagPr>
          <w:attr w:name="ProductID" w:val="1”"/>
        </w:smartTagPr>
        <w:r w:rsidRPr="009B10D4">
          <w:rPr>
            <w:rFonts w:ascii="Times New Roman" w:eastAsia="Times New Roman" w:hAnsi="Times New Roman" w:cs="Times New Roman"/>
            <w:sz w:val="20"/>
            <w:szCs w:val="20"/>
            <w:lang w:eastAsia="pl-PL"/>
          </w:rPr>
          <w:t>1”</w:t>
        </w:r>
      </w:smartTag>
      <w:r w:rsidRPr="009B10D4">
        <w:rPr>
          <w:rFonts w:ascii="Times New Roman" w:eastAsia="Times New Roman" w:hAnsi="Times New Roman" w:cs="Times New Roman"/>
          <w:sz w:val="20"/>
          <w:szCs w:val="20"/>
          <w:lang w:eastAsia="pl-PL"/>
        </w:rPr>
        <w:t xml:space="preserve"> i odpowiadać wymaganiom PN-B-32250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2.7. Piasek</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Piasek na podsypkę cementowo-piaskową powinien odpowiadać wymaganiom PN-B-06712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Piasek do zaprawy cementowo-piaskowej powinien odpowiadać wymaganiom PN-B-06711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2.8. Prefabrykowane elementy betonowe ścieku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Prefabrykowane elementy betonowe stosowane do wykonania ścieków </w:t>
      </w:r>
      <w:proofErr w:type="spellStart"/>
      <w:r w:rsidRPr="009B10D4">
        <w:rPr>
          <w:rFonts w:ascii="Times New Roman" w:eastAsia="Times New Roman" w:hAnsi="Times New Roman" w:cs="Times New Roman"/>
          <w:sz w:val="20"/>
          <w:szCs w:val="20"/>
          <w:lang w:eastAsia="pl-PL"/>
        </w:rPr>
        <w:t>przykrawężnikowych</w:t>
      </w:r>
      <w:proofErr w:type="spellEnd"/>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międzyjezdniowych</w:t>
      </w:r>
      <w:proofErr w:type="spellEnd"/>
      <w:r w:rsidRPr="009B10D4">
        <w:rPr>
          <w:rFonts w:ascii="Times New Roman" w:eastAsia="Times New Roman" w:hAnsi="Times New Roman" w:cs="Times New Roman"/>
          <w:sz w:val="20"/>
          <w:szCs w:val="20"/>
          <w:lang w:eastAsia="pl-PL"/>
        </w:rPr>
        <w:t xml:space="preserve"> lub terenowych, powinny odpowiadać wymaganiom BN-80/6775-03/01 [9].</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Do wykonania prefabrykatów należy stosować beton wg PN-B-06250 [2], klasy co najmniej 25.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Nasiąkliwość prefabrykatów nie powinna przekraczać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Ścieralność na tarczy </w:t>
      </w:r>
      <w:proofErr w:type="spellStart"/>
      <w:r w:rsidRPr="009B10D4">
        <w:rPr>
          <w:rFonts w:ascii="Times New Roman" w:eastAsia="Times New Roman" w:hAnsi="Times New Roman" w:cs="Times New Roman"/>
          <w:sz w:val="20"/>
          <w:szCs w:val="20"/>
          <w:lang w:eastAsia="pl-PL"/>
        </w:rPr>
        <w:t>Boehmego</w:t>
      </w:r>
      <w:proofErr w:type="spellEnd"/>
      <w:r w:rsidRPr="009B10D4">
        <w:rPr>
          <w:rFonts w:ascii="Times New Roman" w:eastAsia="Times New Roman" w:hAnsi="Times New Roman" w:cs="Times New Roman"/>
          <w:sz w:val="20"/>
          <w:szCs w:val="20"/>
          <w:lang w:eastAsia="pl-PL"/>
        </w:rPr>
        <w:t xml:space="preserve"> nie powinna przekraczać </w:t>
      </w:r>
      <w:smartTag w:uri="urn:schemas-microsoft-com:office:smarttags" w:element="metricconverter">
        <w:smartTagPr>
          <w:attr w:name="ProductID" w:val="3,5 mm"/>
        </w:smartTagPr>
        <w:r w:rsidRPr="009B10D4">
          <w:rPr>
            <w:rFonts w:ascii="Times New Roman" w:eastAsia="Times New Roman" w:hAnsi="Times New Roman" w:cs="Times New Roman"/>
            <w:sz w:val="20"/>
            <w:szCs w:val="20"/>
            <w:lang w:eastAsia="pl-PL"/>
          </w:rPr>
          <w:t>3,5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Wytrzymałość betonu na ściskanie powinna być zgodna z PN-B-06250 [2] dla przyjętej klasy betonu.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Powierzchnia prefabrykatów powinna być bez rys, pęknięć i ubytków betonu, o fakturze zatartej.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9B10D4">
          <w:rPr>
            <w:rFonts w:ascii="Times New Roman" w:eastAsia="Times New Roman" w:hAnsi="Times New Roman" w:cs="Times New Roman"/>
            <w:sz w:val="20"/>
            <w:szCs w:val="20"/>
            <w:lang w:eastAsia="pl-PL"/>
          </w:rPr>
          <w:t>3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Dopuszczalne odchyłki wymiarów prefabrykatów: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na długości</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0 mm"/>
        </w:smartTagPr>
        <w:r w:rsidRPr="009B10D4">
          <w:rPr>
            <w:rFonts w:ascii="Times New Roman" w:eastAsia="Times New Roman" w:hAnsi="Times New Roman" w:cs="Times New Roman"/>
            <w:sz w:val="20"/>
            <w:szCs w:val="20"/>
            <w:lang w:eastAsia="pl-PL"/>
          </w:rPr>
          <w:t>10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na wysokości i szerokości</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3 mm"/>
        </w:smartTagPr>
        <w:r w:rsidRPr="009B10D4">
          <w:rPr>
            <w:rFonts w:ascii="Times New Roman" w:eastAsia="Times New Roman" w:hAnsi="Times New Roman" w:cs="Times New Roman"/>
            <w:sz w:val="20"/>
            <w:szCs w:val="20"/>
            <w:lang w:eastAsia="pl-PL"/>
          </w:rPr>
          <w:t>3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Prefabrykaty betonowe powinny być składowane w pozycji wbudowania, na podłożu utwardzonym i dobrze odwodnionym.</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2.9. Masa zalewowa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Masa zalewowa do wypełnienia spoin powinna być stosowana na gorąco i odpowiadać wymaganiom BN-74/6771-04 [8].</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25" w:name="_Toc428080460"/>
      <w:r w:rsidRPr="009B10D4">
        <w:rPr>
          <w:rFonts w:ascii="Times New Roman" w:eastAsia="Times New Roman" w:hAnsi="Times New Roman" w:cs="Times New Roman"/>
          <w:b/>
          <w:caps/>
          <w:color w:val="000080"/>
          <w:kern w:val="28"/>
          <w:sz w:val="20"/>
          <w:szCs w:val="20"/>
          <w:lang w:eastAsia="pl-PL"/>
        </w:rPr>
        <w:t>3. sprzęt</w:t>
      </w:r>
      <w:bookmarkEnd w:id="225"/>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sprzętu podano w SST D-M-00.00.00 „Wymagania ogólne” pkt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3.2. Sprzęt do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można wykonywać ręcznie przy pomocy drobnego sprzętu, z zastosowaniem: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betoniarek do wytwarzania betonu i zapraw oraz przygotowania podsypki cementowo-piaskowej,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wibratorów płytowych, ubijaków ręcznych lub mechanicznych.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26" w:name="_Toc428080461"/>
      <w:r w:rsidRPr="009B10D4">
        <w:rPr>
          <w:rFonts w:ascii="Times New Roman" w:eastAsia="Times New Roman" w:hAnsi="Times New Roman" w:cs="Times New Roman"/>
          <w:b/>
          <w:caps/>
          <w:color w:val="000080"/>
          <w:kern w:val="28"/>
          <w:sz w:val="20"/>
          <w:szCs w:val="20"/>
          <w:lang w:eastAsia="pl-PL"/>
        </w:rPr>
        <w:t>4. transport</w:t>
      </w:r>
      <w:bookmarkEnd w:id="226"/>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transportu podano w SST D-M-00.00.00 „Wymagania ogólne” pkt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Transport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Transport prefabrykatów powinien odbywać się wg BN-80/6775-03/01 [9], transport cementu wg BN-88/6731-08 [7].</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można przewozić dowolnymi środkami transportu w sposób zabezpieczający je przed zanieczyszczeniem i zmieszaniem z innymi asortymentami.</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27" w:name="_Toc428080462"/>
      <w:r w:rsidRPr="009B10D4">
        <w:rPr>
          <w:rFonts w:ascii="Times New Roman" w:eastAsia="Times New Roman" w:hAnsi="Times New Roman" w:cs="Times New Roman"/>
          <w:b/>
          <w:caps/>
          <w:color w:val="000080"/>
          <w:kern w:val="28"/>
          <w:sz w:val="20"/>
          <w:szCs w:val="20"/>
          <w:lang w:eastAsia="pl-PL"/>
        </w:rPr>
        <w:t>5. wykonanie robót</w:t>
      </w:r>
      <w:bookmarkEnd w:id="227"/>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wykonania robót podano w SST D-M-00.00.00 „Wymagania ogólne” pkt 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5.2. Roboty przygotowawcze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 przystąpieniem do wykonania ścieku należy wytyczyć linię krawężnika i oś ścieku zgodnie z dokumentacją projektową. Dla ścieku umieszczonego między jezdniami oś ścieku stanowi oś wykopu pod ławę.</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5.3. Wykop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9B10D4">
        <w:rPr>
          <w:rFonts w:ascii="Times New Roman" w:eastAsia="Times New Roman" w:hAnsi="Times New Roman" w:cs="Times New Roman"/>
          <w:sz w:val="20"/>
          <w:szCs w:val="20"/>
          <w:lang w:eastAsia="pl-PL"/>
        </w:rPr>
        <w:t>Proctora</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Wykonanie ław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 powinno być zgodne z wymaganiami BN-64/8845-02 [11].</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5.4.1. </w:t>
      </w:r>
      <w:r w:rsidRPr="009B10D4">
        <w:rPr>
          <w:rFonts w:ascii="Times New Roman" w:eastAsia="Times New Roman" w:hAnsi="Times New Roman" w:cs="Times New Roman"/>
          <w:sz w:val="20"/>
          <w:szCs w:val="20"/>
          <w:lang w:eastAsia="pl-PL"/>
        </w:rPr>
        <w:t>Ława betonowa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Klasa betonu stosowanego do wykonania ław powinna być zgodna z dokumentacją projektową.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Jeżeli dokumentacja projektowa nie stanowi inaczej, można stosować ławy z betonu klasy B-15 i klasy B-10.</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ławy betonowej podano w SST D-08.01.01 „Krawężniki betonowe”.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5.4.2. </w:t>
      </w:r>
      <w:r w:rsidRPr="009B10D4">
        <w:rPr>
          <w:rFonts w:ascii="Times New Roman" w:eastAsia="Times New Roman" w:hAnsi="Times New Roman" w:cs="Times New Roman"/>
          <w:sz w:val="20"/>
          <w:szCs w:val="20"/>
          <w:lang w:eastAsia="pl-PL"/>
        </w:rPr>
        <w:t>Ława żwirowa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ławy żwirowej podano w SST D-08.01.01 „Krawężniki betonowe”.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5.5. Ustawienie krawężników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Ustawienie krawężników na ławie powinno być wykonywane zgodnie z dokumentacją projektową oraz z postanowieniami według SST D-08.01.01 „Krawężniki betonowe”.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5.6. Wykonanie ścieku z prefabrykatów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Ustawienie prefabrykatów na ławie powinno być wykonane na podsypce cementowo-piaskowej o grubości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lub innego wymiaru wskazanego w dokumentacji projektowej. Ustawianie prefabrykatów powinno być zgodne z projektowaną niweletą dna ścieku.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Spoiny elementów prefabrykowanych nie powinny przekraczać szerokości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9B10D4">
          <w:rPr>
            <w:rFonts w:ascii="Times New Roman" w:eastAsia="Times New Roman" w:hAnsi="Times New Roman" w:cs="Times New Roman"/>
            <w:sz w:val="20"/>
            <w:szCs w:val="20"/>
            <w:lang w:eastAsia="pl-PL"/>
          </w:rPr>
          <w:t>50 m</w:t>
        </w:r>
      </w:smartTag>
      <w:r w:rsidRPr="009B10D4">
        <w:rPr>
          <w:rFonts w:ascii="Times New Roman" w:eastAsia="Times New Roman" w:hAnsi="Times New Roman" w:cs="Times New Roman"/>
          <w:sz w:val="20"/>
          <w:szCs w:val="20"/>
          <w:lang w:eastAsia="pl-PL"/>
        </w:rPr>
        <w:t xml:space="preserve"> spoiny wypełnione bitumiczną masą zalewową nad szczeliną dylatacyjną ławy betonowej.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28" w:name="_Toc428080463"/>
      <w:r w:rsidRPr="009B10D4">
        <w:rPr>
          <w:rFonts w:ascii="Times New Roman" w:eastAsia="Times New Roman" w:hAnsi="Times New Roman" w:cs="Times New Roman"/>
          <w:b/>
          <w:caps/>
          <w:color w:val="000080"/>
          <w:kern w:val="28"/>
          <w:sz w:val="20"/>
          <w:szCs w:val="20"/>
          <w:lang w:eastAsia="pl-PL"/>
        </w:rPr>
        <w:t>6. kontrola jakości robót</w:t>
      </w:r>
      <w:bookmarkEnd w:id="228"/>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kontroli jakości robót podano w SST D-M-00.00.00 „Wymagania ogólne” pkt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6.2. Badania przed przystąpieniem do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 przystąpieniem do robót Wykonawca powinien wykonać badania materiałów przeznaczonych do wykonania ścieku i przedstawić wyniki tych badań Inżynierowi do akceptacji.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Badania materiałów stosowanych do wykonania ścieku z prefabrykatów powinny obejmować wszystkie właściwości, które zostały określone w normach podanych dla odpowiednich materiałów w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6.3. Badania w czasie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6.3.1. </w:t>
      </w:r>
      <w:r w:rsidRPr="009B10D4">
        <w:rPr>
          <w:rFonts w:ascii="Times New Roman" w:eastAsia="Times New Roman" w:hAnsi="Times New Roman" w:cs="Times New Roman"/>
          <w:sz w:val="20"/>
          <w:szCs w:val="20"/>
          <w:lang w:eastAsia="pl-PL"/>
        </w:rPr>
        <w:t>Zakres badań</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czasie robót związanych z wykonaniem ścieku z prefabrykatów należy sprawdzać:</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wykop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gotową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ustawienie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ścieku.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6.3.2. </w:t>
      </w:r>
      <w:r w:rsidRPr="009B10D4">
        <w:rPr>
          <w:rFonts w:ascii="Times New Roman" w:eastAsia="Times New Roman" w:hAnsi="Times New Roman" w:cs="Times New Roman"/>
          <w:sz w:val="20"/>
          <w:szCs w:val="20"/>
          <w:lang w:eastAsia="pl-PL"/>
        </w:rPr>
        <w:t>Wykop pod ławę</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Należy sprawdzać, czy wymiary wykopu są zgodne z dokumentacją projektową oraz zagęszczenie podłoża na dnie wykopu.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Tolerancja dla szerokości wykopu wynosi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Zagęszczenie podłoża powinno być zgodne z pkt 5.3.</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6.3.3. </w:t>
      </w:r>
      <w:r w:rsidRPr="009B10D4">
        <w:rPr>
          <w:rFonts w:ascii="Times New Roman" w:eastAsia="Times New Roman" w:hAnsi="Times New Roman" w:cs="Times New Roman"/>
          <w:sz w:val="20"/>
          <w:szCs w:val="20"/>
          <w:lang w:eastAsia="pl-PL"/>
        </w:rPr>
        <w:t>Sprawdzenie wykonania ławy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wykonywaniu ławy,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linia ławy w planie, która może się różnić od projektowanego kierunku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niweleta górnej powierzchni ławy, która może się różnić od niwelety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wymiary i równość ławy, sprawdzane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 przy czym dopuszczalne tolerancje wynoszą dla: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wysokości (grubości) ławy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10% wysokości projektowanej,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szerokości górnej powierzchni ławy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10% szerokości projektowanej,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równości górnej powierzchni ławy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prześwitu pomiędzy powierzchnią ławy a przyłożoną czterometrową łatą.</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b/>
          <w:sz w:val="20"/>
          <w:szCs w:val="20"/>
          <w:lang w:eastAsia="pl-PL"/>
        </w:rPr>
      </w:pP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6.3.4. </w:t>
      </w:r>
      <w:r w:rsidRPr="009B10D4">
        <w:rPr>
          <w:rFonts w:ascii="Times New Roman" w:eastAsia="Times New Roman" w:hAnsi="Times New Roman" w:cs="Times New Roman"/>
          <w:sz w:val="20"/>
          <w:szCs w:val="20"/>
          <w:lang w:eastAsia="pl-PL"/>
        </w:rPr>
        <w:t>Sprawdzenie ustawienia krawężnika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Przy ustawianiu krawężnika,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linia krawężnika w planie, która może się różnić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od linii projektowanej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ustawionego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niweleta krawężnika, która może się różnić od niwelety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ustawionego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równość górnej powierzchni krawężnika, sprawdzana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długości, która może wykazywać prześwit nie większy niż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pomiędzy powierzchnią krawężnika a przyłożoną czterometrową łatą,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wypełnienie spoin, sprawdzane na każdych </w:t>
      </w:r>
      <w:smartTag w:uri="urn:schemas-microsoft-com:office:smarttags" w:element="metricconverter">
        <w:smartTagPr>
          <w:attr w:name="ProductID" w:val="10 metrach"/>
        </w:smartTagPr>
        <w:r w:rsidRPr="009B10D4">
          <w:rPr>
            <w:rFonts w:ascii="Times New Roman" w:eastAsia="Times New Roman" w:hAnsi="Times New Roman" w:cs="Times New Roman"/>
            <w:sz w:val="20"/>
            <w:szCs w:val="20"/>
            <w:lang w:eastAsia="pl-PL"/>
          </w:rPr>
          <w:t>10 metrach</w:t>
        </w:r>
      </w:smartTag>
      <w:r w:rsidRPr="009B10D4">
        <w:rPr>
          <w:rFonts w:ascii="Times New Roman" w:eastAsia="Times New Roman" w:hAnsi="Times New Roman" w:cs="Times New Roman"/>
          <w:sz w:val="20"/>
          <w:szCs w:val="20"/>
          <w:lang w:eastAsia="pl-PL"/>
        </w:rPr>
        <w:t xml:space="preserve"> ustawionego krawężnika, przy czym wymagane jest całkowite wypełnienie badanej spoiny,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szerokość spoin, sprawdzana na każdych </w:t>
      </w:r>
      <w:smartTag w:uri="urn:schemas-microsoft-com:office:smarttags" w:element="metricconverter">
        <w:smartTagPr>
          <w:attr w:name="ProductID" w:val="10 metrach"/>
        </w:smartTagPr>
        <w:r w:rsidRPr="009B10D4">
          <w:rPr>
            <w:rFonts w:ascii="Times New Roman" w:eastAsia="Times New Roman" w:hAnsi="Times New Roman" w:cs="Times New Roman"/>
            <w:sz w:val="20"/>
            <w:szCs w:val="20"/>
            <w:lang w:eastAsia="pl-PL"/>
          </w:rPr>
          <w:t>10 metrach</w:t>
        </w:r>
      </w:smartTag>
      <w:r w:rsidRPr="009B10D4">
        <w:rPr>
          <w:rFonts w:ascii="Times New Roman" w:eastAsia="Times New Roman" w:hAnsi="Times New Roman" w:cs="Times New Roman"/>
          <w:sz w:val="20"/>
          <w:szCs w:val="20"/>
          <w:lang w:eastAsia="pl-PL"/>
        </w:rPr>
        <w:t xml:space="preserve"> ustawionego krawężnika, która nie może być większa od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6.3.5. </w:t>
      </w:r>
      <w:r w:rsidRPr="009B10D4">
        <w:rPr>
          <w:rFonts w:ascii="Times New Roman" w:eastAsia="Times New Roman" w:hAnsi="Times New Roman" w:cs="Times New Roman"/>
          <w:sz w:val="20"/>
          <w:szCs w:val="20"/>
          <w:lang w:eastAsia="pl-PL"/>
        </w:rPr>
        <w:t>Sprawdzenie wykonania ścieku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wykonaniu ścieku,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niweleta ścieku, która może różnić się od niwelety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wykonanego ścieku,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równość podłużna ścieku, sprawdzana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długości, która może wykazywać prześwit nie większy niż </w:t>
      </w:r>
      <w:smartTag w:uri="urn:schemas-microsoft-com:office:smarttags" w:element="metricconverter">
        <w:smartTagPr>
          <w:attr w:name="ProductID" w:val="0,8 cm"/>
        </w:smartTagPr>
        <w:r w:rsidRPr="009B10D4">
          <w:rPr>
            <w:rFonts w:ascii="Times New Roman" w:eastAsia="Times New Roman" w:hAnsi="Times New Roman" w:cs="Times New Roman"/>
            <w:sz w:val="20"/>
            <w:szCs w:val="20"/>
            <w:lang w:eastAsia="pl-PL"/>
          </w:rPr>
          <w:t>0,8 cm</w:t>
        </w:r>
      </w:smartTag>
      <w:r w:rsidRPr="009B10D4">
        <w:rPr>
          <w:rFonts w:ascii="Times New Roman" w:eastAsia="Times New Roman" w:hAnsi="Times New Roman" w:cs="Times New Roman"/>
          <w:sz w:val="20"/>
          <w:szCs w:val="20"/>
          <w:lang w:eastAsia="pl-PL"/>
        </w:rPr>
        <w:t xml:space="preserve"> pomiędzy powierzchnią ścieku a łatą czterometrową,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wypełnienie spoin, wykonane zgodnie z pkt 5, sprawdzane na każdych </w:t>
      </w:r>
      <w:smartTag w:uri="urn:schemas-microsoft-com:office:smarttags" w:element="metricconverter">
        <w:smartTagPr>
          <w:attr w:name="ProductID" w:val="10 metrach"/>
        </w:smartTagPr>
        <w:r w:rsidRPr="009B10D4">
          <w:rPr>
            <w:rFonts w:ascii="Times New Roman" w:eastAsia="Times New Roman" w:hAnsi="Times New Roman" w:cs="Times New Roman"/>
            <w:sz w:val="20"/>
            <w:szCs w:val="20"/>
            <w:lang w:eastAsia="pl-PL"/>
          </w:rPr>
          <w:t>10 metrach</w:t>
        </w:r>
      </w:smartTag>
      <w:r w:rsidRPr="009B10D4">
        <w:rPr>
          <w:rFonts w:ascii="Times New Roman" w:eastAsia="Times New Roman" w:hAnsi="Times New Roman" w:cs="Times New Roman"/>
          <w:sz w:val="20"/>
          <w:szCs w:val="20"/>
          <w:lang w:eastAsia="pl-PL"/>
        </w:rPr>
        <w:t xml:space="preserve"> wykonanego ścieku, przy czym wymagane jest całkowite wypełnienie badanej spoiny,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grubość podsypki, sprawdzana co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która może się różnić od grubości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29" w:name="_Toc428080464"/>
      <w:r w:rsidRPr="009B10D4">
        <w:rPr>
          <w:rFonts w:ascii="Times New Roman" w:eastAsia="Times New Roman" w:hAnsi="Times New Roman" w:cs="Times New Roman"/>
          <w:b/>
          <w:caps/>
          <w:color w:val="000080"/>
          <w:kern w:val="28"/>
          <w:sz w:val="20"/>
          <w:szCs w:val="20"/>
          <w:lang w:eastAsia="pl-PL"/>
        </w:rPr>
        <w:t>7. obmiar robót</w:t>
      </w:r>
      <w:bookmarkEnd w:id="229"/>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obmiaru robót podano w SST D-M-00.00.00 „Wymagania ogólne” pkt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Jednostką obmiarową jest m (metr) wykonanego ścieku z prefabrykowanych elementów betonowych.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30" w:name="_Toc428080465"/>
      <w:r w:rsidRPr="009B10D4">
        <w:rPr>
          <w:rFonts w:ascii="Times New Roman" w:eastAsia="Times New Roman" w:hAnsi="Times New Roman" w:cs="Times New Roman"/>
          <w:b/>
          <w:caps/>
          <w:color w:val="000080"/>
          <w:kern w:val="28"/>
          <w:sz w:val="20"/>
          <w:szCs w:val="20"/>
          <w:lang w:eastAsia="pl-PL"/>
        </w:rPr>
        <w:t>8. ODBIÓR ROBÓT</w:t>
      </w:r>
      <w:bookmarkEnd w:id="230"/>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8.1. Ogólne zasady odbioru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zasady odbioru robót podano w SST D-M-00.00.00 „Wymagania ogólne” pkt 8.</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uznaje się za wykonane zgodnie z dokumentacją projektową, SST i wymaganiami Inżyniera, jeżeli wszystkie pomiary i badania z zachowaniem tolerancji wg pkt 6 dały wyniki pozytywne.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8.2. Odbiór robót zanikających i ulegających zakryciu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Odbiorowi robót zanikających i ulegających zakryciu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wykop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wykonana ława,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wykonana podsypka.</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31" w:name="_Toc428080466"/>
      <w:r w:rsidRPr="009B10D4">
        <w:rPr>
          <w:rFonts w:ascii="Times New Roman" w:eastAsia="Times New Roman" w:hAnsi="Times New Roman" w:cs="Times New Roman"/>
          <w:b/>
          <w:caps/>
          <w:color w:val="000080"/>
          <w:kern w:val="28"/>
          <w:sz w:val="20"/>
          <w:szCs w:val="20"/>
          <w:lang w:eastAsia="pl-PL"/>
        </w:rPr>
        <w:t>9. PODSTAWA PŁATNOŚCI</w:t>
      </w:r>
      <w:bookmarkEnd w:id="231"/>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ustalenia dotyczące podstawy płatności podano w SST D-M-00.00.00 „Wymagania ogólne” pkt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
        </w:smartTagPr>
        <w:r w:rsidRPr="009B10D4">
          <w:rPr>
            <w:rFonts w:ascii="Times New Roman" w:eastAsia="Times New Roman" w:hAnsi="Times New Roman" w:cs="Times New Roman"/>
            <w:sz w:val="20"/>
            <w:szCs w:val="20"/>
            <w:lang w:eastAsia="pl-PL"/>
          </w:rPr>
          <w:t>1 m</w:t>
        </w:r>
      </w:smartTag>
      <w:r w:rsidRPr="009B10D4">
        <w:rPr>
          <w:rFonts w:ascii="Times New Roman" w:eastAsia="Times New Roman" w:hAnsi="Times New Roman" w:cs="Times New Roman"/>
          <w:sz w:val="20"/>
          <w:szCs w:val="20"/>
          <w:lang w:eastAsia="pl-PL"/>
        </w:rPr>
        <w:t xml:space="preserve"> ścieku z prefabrykowanych elementów betonowych obejmuje: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prace pomiarowe i przygotowawcze,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dostarczenie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wykopu pod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szalunku (dla ław betonowych z oporem),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ławy (betonowej, żwirowej),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podsypki cementowo-piaskowej,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ustawienie krawężników z wypełnieniem spoin,</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ułożenie prefabrykatów ścieku z wypełnieniem spoin,</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zalanie spoin bitumiczną masą zalewową,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zasypanie zewnętrznej ściany prefabrykatu lub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lastRenderedPageBreak/>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przeprowadzenie pomiarów i badań wymaganych w specyfikacji technicznej.</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bookmarkStart w:id="232" w:name="_Toc428080467"/>
      <w:r w:rsidRPr="009B10D4">
        <w:rPr>
          <w:rFonts w:ascii="Times New Roman" w:eastAsia="Times New Roman" w:hAnsi="Times New Roman" w:cs="Times New Roman"/>
          <w:b/>
          <w:caps/>
          <w:color w:val="000080"/>
          <w:kern w:val="28"/>
          <w:sz w:val="20"/>
          <w:szCs w:val="20"/>
          <w:lang w:eastAsia="pl-PL"/>
        </w:rPr>
        <w:t>10. przepisy związane</w:t>
      </w:r>
      <w:bookmarkEnd w:id="232"/>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PN-B-06050</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Roboty ziemne budowlane</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PN-B-06250</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Beton zwykły</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PN-B-06711</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mineralne. Piasek do betonów i zapraw</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PN-B-06712</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do betonu zwykłego</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5.</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PN-B-19701</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Cement powszechnego użytku. Skład, wymagania i ocena zgodności</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6.</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PN-B-32250</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Materiały budowlane. Woda do betonów i zapraw</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7.</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BN-88/6731-08</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Transport i przechowywanie</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8.</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BN-74/6771-04</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Masa zalewowa</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9.</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BN-80/6775-03/01</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Wspólne wymagania i badania</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BN-80/6775-03/04</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Krawężniki i obrzeża chodnikowe</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BN-64/8845-02</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Krawężniki uliczne. Warunki techniczne ustawiania i odbioru</w:t>
            </w:r>
          </w:p>
        </w:tc>
      </w:tr>
    </w:tbl>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10.2. Inne dokumenty</w:t>
      </w:r>
    </w:p>
    <w:p w:rsidR="009B10D4" w:rsidRPr="009B10D4" w:rsidRDefault="009B10D4" w:rsidP="009B10D4">
      <w:pPr>
        <w:overflowPunct w:val="0"/>
        <w:autoSpaceDE w:val="0"/>
        <w:autoSpaceDN w:val="0"/>
        <w:adjustRightInd w:val="0"/>
        <w:spacing w:after="0" w:line="240" w:lineRule="auto"/>
        <w:ind w:left="57"/>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Katalog szczegółów drogowych ulic, placów i parków miejskich, Centrum Techniki Budownictwa Komunalnego, Warszawa 1987.</w:t>
      </w:r>
    </w:p>
    <w:p w:rsidR="009B10D4" w:rsidRPr="009B10D4" w:rsidRDefault="009B10D4" w:rsidP="009B10D4">
      <w:pPr>
        <w:overflowPunct w:val="0"/>
        <w:autoSpaceDE w:val="0"/>
        <w:autoSpaceDN w:val="0"/>
        <w:adjustRightInd w:val="0"/>
        <w:spacing w:after="0" w:line="240" w:lineRule="auto"/>
        <w:ind w:left="57"/>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Katalog powtarzalnych elementów drogowych (KPED), </w:t>
      </w:r>
      <w:proofErr w:type="spellStart"/>
      <w:r w:rsidRPr="009B10D4">
        <w:rPr>
          <w:rFonts w:ascii="Times New Roman" w:eastAsia="Times New Roman" w:hAnsi="Times New Roman" w:cs="Times New Roman"/>
          <w:sz w:val="20"/>
          <w:szCs w:val="20"/>
          <w:lang w:eastAsia="pl-PL"/>
        </w:rPr>
        <w:t>Transprojekt</w:t>
      </w:r>
      <w:proofErr w:type="spellEnd"/>
      <w:r w:rsidRPr="009B10D4">
        <w:rPr>
          <w:rFonts w:ascii="Times New Roman" w:eastAsia="Times New Roman" w:hAnsi="Times New Roman" w:cs="Times New Roman"/>
          <w:sz w:val="20"/>
          <w:szCs w:val="20"/>
          <w:lang w:eastAsia="pl-PL"/>
        </w:rPr>
        <w:t>-Warszawa, 1979.</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D-08.05.01</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 </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ŚCIEKI   Z   PREFABRYKOWANYCH</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sz w:val="28"/>
          <w:szCs w:val="20"/>
          <w:lang w:eastAsia="pl-PL"/>
        </w:rPr>
        <w:t>ELEMENTÓW  BETONOWYCH</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9B10D4" w:rsidRPr="009B10D4" w:rsidRDefault="009B10D4" w:rsidP="009B10D4">
      <w:pPr>
        <w:overflowPunct w:val="0"/>
        <w:autoSpaceDE w:val="0"/>
        <w:autoSpaceDN w:val="0"/>
        <w:adjustRightInd w:val="0"/>
        <w:spacing w:after="0" w:line="240" w:lineRule="auto"/>
        <w:rPr>
          <w:rFonts w:ascii="Times New Roman" w:eastAsia="Times New Roman" w:hAnsi="Times New Roman" w:cs="Times New Roman"/>
          <w:b/>
          <w:sz w:val="28"/>
          <w:szCs w:val="20"/>
          <w:lang w:eastAsia="pl-PL"/>
        </w:rPr>
      </w:pPr>
      <w:r w:rsidRPr="009B10D4">
        <w:rPr>
          <w:rFonts w:ascii="Times New Roman" w:eastAsia="Times New Roman" w:hAnsi="Times New Roman" w:cs="Times New Roman"/>
          <w:b/>
          <w:caps/>
          <w:color w:val="000080"/>
          <w:kern w:val="28"/>
          <w:sz w:val="20"/>
          <w:szCs w:val="20"/>
          <w:lang w:eastAsia="pl-PL"/>
        </w:rPr>
        <w:t>1. Wstęp</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1.1. Przedmiot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Przedmiotem niniejszej szczegółowej specyfikacji technicznej (SST) są wymagania dotyczące wykonania i odbioru robót związanych z wykonaniem ścieków z prefabrykowanych elementów betonowych.</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lastRenderedPageBreak/>
        <w:t>1.2. Zakres stosowania SST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i/>
          <w:lang w:eastAsia="pl-PL"/>
        </w:rPr>
      </w:pPr>
      <w:r w:rsidRPr="009B10D4">
        <w:rPr>
          <w:rFonts w:ascii="Times New Roman" w:eastAsia="Times New Roman" w:hAnsi="Times New Roman" w:cs="Times New Roman"/>
          <w:sz w:val="20"/>
          <w:szCs w:val="20"/>
          <w:lang w:eastAsia="pl-PL"/>
        </w:rPr>
        <w:tab/>
        <w:t>Szczegółowa specyfikacja techniczna (SST) jest stosowana jako dokument przetargowy i kontraktowy przy zlecaniu i realizacji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1.3. Zakres robót objętych SST</w:t>
      </w:r>
    </w:p>
    <w:p w:rsidR="009B10D4" w:rsidRPr="009B10D4" w:rsidRDefault="009B10D4" w:rsidP="009B10D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Ustalenia zawarte w niniejszej specyfikacji dotyczą zasad prowadzenia robót związanych z wykonaniem: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ścieków ulicznych </w:t>
      </w:r>
      <w:proofErr w:type="spellStart"/>
      <w:r w:rsidRPr="009B10D4">
        <w:rPr>
          <w:rFonts w:ascii="Times New Roman" w:eastAsia="Times New Roman" w:hAnsi="Times New Roman" w:cs="Times New Roman"/>
          <w:sz w:val="20"/>
          <w:szCs w:val="20"/>
          <w:lang w:eastAsia="pl-PL"/>
        </w:rPr>
        <w:t>przykrawężnikowych</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1.4. Określenia podstawowe</w:t>
      </w:r>
    </w:p>
    <w:p w:rsidR="009B10D4" w:rsidRPr="009B10D4" w:rsidRDefault="009B10D4" w:rsidP="009B10D4">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1.4.1.</w:t>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 xml:space="preserve">Ściek </w:t>
      </w:r>
      <w:proofErr w:type="spellStart"/>
      <w:r w:rsidRPr="009B10D4">
        <w:rPr>
          <w:rFonts w:ascii="Times New Roman" w:eastAsia="Times New Roman" w:hAnsi="Times New Roman" w:cs="Times New Roman"/>
          <w:sz w:val="20"/>
          <w:szCs w:val="20"/>
          <w:lang w:eastAsia="pl-PL"/>
        </w:rPr>
        <w:t>przykrawężnikowy</w:t>
      </w:r>
      <w:proofErr w:type="spellEnd"/>
      <w:r w:rsidRPr="009B10D4">
        <w:rPr>
          <w:rFonts w:ascii="Times New Roman" w:eastAsia="Times New Roman" w:hAnsi="Times New Roman" w:cs="Times New Roman"/>
          <w:sz w:val="20"/>
          <w:szCs w:val="20"/>
          <w:lang w:eastAsia="pl-PL"/>
        </w:rPr>
        <w:t xml:space="preserve"> - element konstrukcji jezdni służący do odprowadzenia wód opadowych z nawierzchni jezdni i chodników do projektowanych odbiorników (np. kanalizacji deszczowej).</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1.4.2.</w:t>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 xml:space="preserve">Ściek </w:t>
      </w:r>
      <w:proofErr w:type="spellStart"/>
      <w:r w:rsidRPr="009B10D4">
        <w:rPr>
          <w:rFonts w:ascii="Times New Roman" w:eastAsia="Times New Roman" w:hAnsi="Times New Roman" w:cs="Times New Roman"/>
          <w:sz w:val="20"/>
          <w:szCs w:val="20"/>
          <w:lang w:eastAsia="pl-PL"/>
        </w:rPr>
        <w:t>międzyjezdniowy</w:t>
      </w:r>
      <w:proofErr w:type="spellEnd"/>
      <w:r w:rsidRPr="009B10D4">
        <w:rPr>
          <w:rFonts w:ascii="Times New Roman" w:eastAsia="Times New Roman" w:hAnsi="Times New Roman" w:cs="Times New Roman"/>
          <w:sz w:val="20"/>
          <w:szCs w:val="20"/>
          <w:lang w:eastAsia="pl-PL"/>
        </w:rPr>
        <w:t xml:space="preserve"> - element konstrukcji jezdni służący do odprowadzenia wód opadowych z nawierzchni, na których zastosowano przeciwne spadki poprzeczne, np. w rejonie zatok, placów itp.</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1.4.3.</w:t>
      </w: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Ściek terenowy - element zlokalizowany poza jezdnią lub chodnikiem służący do odprowadzenia wód opadowych z nawierzchni jezdni, chodników oraz przyległego terenu do odbiorników sztucznych lub naturalnych.</w:t>
      </w:r>
    </w:p>
    <w:p w:rsidR="009B10D4" w:rsidRPr="009B10D4" w:rsidRDefault="009B10D4" w:rsidP="009B10D4">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1.4.4.</w:t>
      </w:r>
      <w:r w:rsidRPr="009B10D4">
        <w:rPr>
          <w:rFonts w:ascii="Times New Roman" w:eastAsia="Times New Roman" w:hAnsi="Times New Roman" w:cs="Times New Roman"/>
          <w:sz w:val="20"/>
          <w:szCs w:val="20"/>
          <w:lang w:eastAsia="pl-PL"/>
        </w:rPr>
        <w:tab/>
        <w:t>Pozostałe określenia podstawowe są zgodne z obowiązują</w:t>
      </w:r>
      <w:r w:rsidRPr="009B10D4">
        <w:rPr>
          <w:rFonts w:ascii="Times New Roman" w:eastAsia="Times New Roman" w:hAnsi="Times New Roman" w:cs="Times New Roman"/>
          <w:sz w:val="20"/>
          <w:szCs w:val="20"/>
          <w:lang w:eastAsia="pl-PL"/>
        </w:rPr>
        <w:softHyphen/>
        <w:t>cymi, odpowiednimi polskimi normami i z definicjami podanymi w SST D-M-00.00.00 „Wymagania ogólne” pkt 1.4.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1.5. Ogólne wymagania dotyczące robót</w:t>
      </w:r>
    </w:p>
    <w:p w:rsidR="009B10D4" w:rsidRPr="009B10D4" w:rsidRDefault="009B10D4" w:rsidP="009B10D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Ogólne wymagania dotyczące robót podano w SST D-M-00.00.00 „Wymagania ogólne” pkt 1.5.</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2. MATERIAŁY</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2.1. Ogólne wymagania dotyczące materiałów</w:t>
      </w:r>
    </w:p>
    <w:p w:rsidR="009B10D4" w:rsidRPr="009B10D4" w:rsidRDefault="009B10D4" w:rsidP="009B10D4">
      <w:pPr>
        <w:overflowPunct w:val="0"/>
        <w:autoSpaceDE w:val="0"/>
        <w:autoSpaceDN w:val="0"/>
        <w:adjustRightInd w:val="0"/>
        <w:spacing w:before="120" w:after="0" w:line="240" w:lineRule="auto"/>
        <w:ind w:firstLine="709"/>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2.2. Krawężniki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Krawężniki powinny odpowiadać wymaganiom BN-80/6775-03/01 [9] i BN-80/6775-03/04 [10].</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2.3. Beton na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Beton na ławę pod krawężnik i ściek powinien odpowiadać wymaganiom PN-B-06250 [2]. Jeżeli dokumentacja projektowa nie stanowi inaczej, powinien to być beton klasy B-15 lub B-10.</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2.4. Kruszywo do betonu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do betonu powinno odpowiadać wymaganiom PN-B-06712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należy przechowywać w warunkach zabezpieczających je przed zanieczyszczeniem, zmieszaniem z kruszywami innych asortymentów, gatunków i marek.</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2.5. Cement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Cement do betonu powinien być cementem portlandzkim, odpowiadającym wymaganiom PN-B-19701 [5].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Cement do zaprawy cementowej i na podsypkę cementowo-piaskową powinien być klasy 32,5.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Przechowywanie cementu powinno być zgodne z BN-88/6731-08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2.6. Woda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Woda powinna być „odmiany </w:t>
      </w:r>
      <w:smartTag w:uri="urn:schemas-microsoft-com:office:smarttags" w:element="metricconverter">
        <w:smartTagPr>
          <w:attr w:name="ProductID" w:val="1”"/>
        </w:smartTagPr>
        <w:r w:rsidRPr="009B10D4">
          <w:rPr>
            <w:rFonts w:ascii="Times New Roman" w:eastAsia="Times New Roman" w:hAnsi="Times New Roman" w:cs="Times New Roman"/>
            <w:sz w:val="20"/>
            <w:szCs w:val="20"/>
            <w:lang w:eastAsia="pl-PL"/>
          </w:rPr>
          <w:t>1”</w:t>
        </w:r>
      </w:smartTag>
      <w:r w:rsidRPr="009B10D4">
        <w:rPr>
          <w:rFonts w:ascii="Times New Roman" w:eastAsia="Times New Roman" w:hAnsi="Times New Roman" w:cs="Times New Roman"/>
          <w:sz w:val="20"/>
          <w:szCs w:val="20"/>
          <w:lang w:eastAsia="pl-PL"/>
        </w:rPr>
        <w:t xml:space="preserve"> i odpowiadać wymaganiom PN-B-32250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2.7. Piasek</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Piasek na podsypkę cementowo-piaskową powinien odpowiadać wymaganiom PN-B-06712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Piasek do zaprawy cementowo-piaskowej powinien odpowiadać wymaganiom PN-B-06711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2.8. Prefabrykowane elementy betonowe ścieku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Prefabrykowane elementy betonowe stosowane do wykonania ścieków </w:t>
      </w:r>
      <w:proofErr w:type="spellStart"/>
      <w:r w:rsidRPr="009B10D4">
        <w:rPr>
          <w:rFonts w:ascii="Times New Roman" w:eastAsia="Times New Roman" w:hAnsi="Times New Roman" w:cs="Times New Roman"/>
          <w:sz w:val="20"/>
          <w:szCs w:val="20"/>
          <w:lang w:eastAsia="pl-PL"/>
        </w:rPr>
        <w:t>przykrawężnikowych</w:t>
      </w:r>
      <w:proofErr w:type="spellEnd"/>
      <w:r w:rsidRPr="009B10D4">
        <w:rPr>
          <w:rFonts w:ascii="Times New Roman" w:eastAsia="Times New Roman" w:hAnsi="Times New Roman" w:cs="Times New Roman"/>
          <w:sz w:val="20"/>
          <w:szCs w:val="20"/>
          <w:lang w:eastAsia="pl-PL"/>
        </w:rPr>
        <w:t xml:space="preserve">, </w:t>
      </w:r>
      <w:proofErr w:type="spellStart"/>
      <w:r w:rsidRPr="009B10D4">
        <w:rPr>
          <w:rFonts w:ascii="Times New Roman" w:eastAsia="Times New Roman" w:hAnsi="Times New Roman" w:cs="Times New Roman"/>
          <w:sz w:val="20"/>
          <w:szCs w:val="20"/>
          <w:lang w:eastAsia="pl-PL"/>
        </w:rPr>
        <w:t>międzyjezdniowych</w:t>
      </w:r>
      <w:proofErr w:type="spellEnd"/>
      <w:r w:rsidRPr="009B10D4">
        <w:rPr>
          <w:rFonts w:ascii="Times New Roman" w:eastAsia="Times New Roman" w:hAnsi="Times New Roman" w:cs="Times New Roman"/>
          <w:sz w:val="20"/>
          <w:szCs w:val="20"/>
          <w:lang w:eastAsia="pl-PL"/>
        </w:rPr>
        <w:t xml:space="preserve"> lub terenowych, powinny odpowiadać wymaganiom BN-80/6775-03/01 [9].</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Do wykonania prefabrykatów należy stosować beton wg PN-B-06250 [2], klasy co najmniej 25.</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Nasiąkliwość prefabrykatów nie powinna przekraczać 4%.</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Ścieralność na tarczy </w:t>
      </w:r>
      <w:proofErr w:type="spellStart"/>
      <w:r w:rsidRPr="009B10D4">
        <w:rPr>
          <w:rFonts w:ascii="Times New Roman" w:eastAsia="Times New Roman" w:hAnsi="Times New Roman" w:cs="Times New Roman"/>
          <w:sz w:val="20"/>
          <w:szCs w:val="20"/>
          <w:lang w:eastAsia="pl-PL"/>
        </w:rPr>
        <w:t>Boehmego</w:t>
      </w:r>
      <w:proofErr w:type="spellEnd"/>
      <w:r w:rsidRPr="009B10D4">
        <w:rPr>
          <w:rFonts w:ascii="Times New Roman" w:eastAsia="Times New Roman" w:hAnsi="Times New Roman" w:cs="Times New Roman"/>
          <w:sz w:val="20"/>
          <w:szCs w:val="20"/>
          <w:lang w:eastAsia="pl-PL"/>
        </w:rPr>
        <w:t xml:space="preserve"> nie powinna przekraczać </w:t>
      </w:r>
      <w:smartTag w:uri="urn:schemas-microsoft-com:office:smarttags" w:element="metricconverter">
        <w:smartTagPr>
          <w:attr w:name="ProductID" w:val="3,5 mm"/>
        </w:smartTagPr>
        <w:r w:rsidRPr="009B10D4">
          <w:rPr>
            <w:rFonts w:ascii="Times New Roman" w:eastAsia="Times New Roman" w:hAnsi="Times New Roman" w:cs="Times New Roman"/>
            <w:sz w:val="20"/>
            <w:szCs w:val="20"/>
            <w:lang w:eastAsia="pl-PL"/>
          </w:rPr>
          <w:t>3,5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Wytrzymałość betonu na ściskanie powinna być zgodna z PN-B-06250 [2] dla przyjętej klasy betonu.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Powierzchnia prefabrykatów powinna być bez rys, pęknięć i ubytków betonu, o fakturze zatartej.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9B10D4">
          <w:rPr>
            <w:rFonts w:ascii="Times New Roman" w:eastAsia="Times New Roman" w:hAnsi="Times New Roman" w:cs="Times New Roman"/>
            <w:sz w:val="20"/>
            <w:szCs w:val="20"/>
            <w:lang w:eastAsia="pl-PL"/>
          </w:rPr>
          <w:t>3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Dopuszczalne odchyłki wymiarów prefabrykatów: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na długości</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0 mm"/>
        </w:smartTagPr>
        <w:r w:rsidRPr="009B10D4">
          <w:rPr>
            <w:rFonts w:ascii="Times New Roman" w:eastAsia="Times New Roman" w:hAnsi="Times New Roman" w:cs="Times New Roman"/>
            <w:sz w:val="20"/>
            <w:szCs w:val="20"/>
            <w:lang w:eastAsia="pl-PL"/>
          </w:rPr>
          <w:t>10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na wysokości i szerokości</w:t>
      </w:r>
      <w:r w:rsidRPr="009B10D4">
        <w:rPr>
          <w:rFonts w:ascii="Times New Roman" w:eastAsia="Times New Roman" w:hAnsi="Times New Roman" w:cs="Times New Roman"/>
          <w:sz w:val="20"/>
          <w:szCs w:val="20"/>
          <w:lang w:eastAsia="pl-PL"/>
        </w:rPr>
        <w:tab/>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3 mm"/>
        </w:smartTagPr>
        <w:r w:rsidRPr="009B10D4">
          <w:rPr>
            <w:rFonts w:ascii="Times New Roman" w:eastAsia="Times New Roman" w:hAnsi="Times New Roman" w:cs="Times New Roman"/>
            <w:sz w:val="20"/>
            <w:szCs w:val="20"/>
            <w:lang w:eastAsia="pl-PL"/>
          </w:rPr>
          <w:t>3 mm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Prefabrykaty betonowe powinny być składowane w pozycji wbudowania, na podłożu utwardzonym i dobrze odwodnionym.</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2.9. Masa zalewowa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Masa zalewowa do wypełnienia spoin powinna być stosowana na gorąco i odpowiadać wymaganiom BN-74/6771-04 [8].</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3. sprzęt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3.1. Ogólne wymagania dotyczące sprzętu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sprzętu podano w SST D-M-00.00.00 „Wymagania ogólne” pkt 3.</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3.2. Sprzęt do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można wykonywać ręcznie przy pomocy drobnego sprzętu, z zastosowaniem: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betoniarek do wytwarzania betonu i zapraw oraz przygotowania podsypki cementowo-piaskowej,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wibratorów płytowych, ubijaków ręcznych lub mechanicznych.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4. transport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4.1. Ogólne wymagania dotyczące transportu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wymagania dotyczące transportu podano w SST D-M-00.00.00 „Wymagania ogólne” pkt 4.</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4.2. Transport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Transport prefabrykatów powinien odbywać się wg BN-80/6775-03/01 [9], transport cementu wg BN-88/6731-08 [7].</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Kruszywo można przewozić dowolnymi środkami transportu w sposób zabezpieczający je przed zanieczyszczeniem i zmieszaniem z innymi asortymentami.</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5. wykonanie robót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5.1. Ogólne zasady wykonania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wykonania robót podano w SST D-M-00.00.00 „Wymagania ogólne” pkt 5.</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5.2. Roboty przygotowawcze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 przystąpieniem do wykonania ścieku należy wytyczyć linię krawężnika i oś ścieku zgodnie z dokumentacją projektową. Dla ścieku umieszczonego między jezdniami oś ścieku stanowi oś wykopu pod ławę.</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5.3. Wykop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9B10D4">
        <w:rPr>
          <w:rFonts w:ascii="Times New Roman" w:eastAsia="Times New Roman" w:hAnsi="Times New Roman" w:cs="Times New Roman"/>
          <w:sz w:val="20"/>
          <w:szCs w:val="20"/>
          <w:lang w:eastAsia="pl-PL"/>
        </w:rPr>
        <w:t>Proctora</w:t>
      </w:r>
      <w:proofErr w:type="spellEnd"/>
      <w:r w:rsidRPr="009B10D4">
        <w:rPr>
          <w:rFonts w:ascii="Times New Roman" w:eastAsia="Times New Roman" w:hAnsi="Times New Roman" w:cs="Times New Roman"/>
          <w:sz w:val="20"/>
          <w:szCs w:val="20"/>
          <w:lang w:eastAsia="pl-PL"/>
        </w:rPr>
        <w: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5.4. Wykonanie ław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 powinno być zgodne z wymaganiami BN-64/8845-02 [11].</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5.4.1. </w:t>
      </w:r>
      <w:r w:rsidRPr="009B10D4">
        <w:rPr>
          <w:rFonts w:ascii="Times New Roman" w:eastAsia="Times New Roman" w:hAnsi="Times New Roman" w:cs="Times New Roman"/>
          <w:sz w:val="20"/>
          <w:szCs w:val="20"/>
          <w:lang w:eastAsia="pl-PL"/>
        </w:rPr>
        <w:t>Ława betonowa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Klasa betonu stosowanego do wykonania ław powinna być zgodna z dokumentacją projektową.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Jeżeli dokumentacja projektowa nie stanowi inaczej, można stosować ławy z betonu klasy B-15 i klasy B-10.</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ławy betonowej podano w SST D-08.01.01 „Krawężniki betonowe”.</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5.4.2. </w:t>
      </w:r>
      <w:r w:rsidRPr="009B10D4">
        <w:rPr>
          <w:rFonts w:ascii="Times New Roman" w:eastAsia="Times New Roman" w:hAnsi="Times New Roman" w:cs="Times New Roman"/>
          <w:sz w:val="20"/>
          <w:szCs w:val="20"/>
          <w:lang w:eastAsia="pl-PL"/>
        </w:rPr>
        <w:t>Ława żwirowa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Wykonanie ławy żwirowej podano w SST D-08.01.01 „Krawężniki betonowe”.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5.5. Ustawienie krawężników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Ustawienie krawężników na ławie powinno być wykonywane zgodnie z dokumentacją projektową oraz z postanowieniami według SST D-08.01.01 „Krawężniki betonowe”.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5.6. Wykonanie ścieku z prefabrykatów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Ustawienie prefabrykatów na ławie powinno być wykonane na podsypce cementowo-piaskowej o grubości </w:t>
      </w:r>
      <w:smartTag w:uri="urn:schemas-microsoft-com:office:smarttags" w:element="metricconverter">
        <w:smartTagPr>
          <w:attr w:name="ProductID" w:val="5 cm"/>
        </w:smartTagPr>
        <w:r w:rsidRPr="009B10D4">
          <w:rPr>
            <w:rFonts w:ascii="Times New Roman" w:eastAsia="Times New Roman" w:hAnsi="Times New Roman" w:cs="Times New Roman"/>
            <w:sz w:val="20"/>
            <w:szCs w:val="20"/>
            <w:lang w:eastAsia="pl-PL"/>
          </w:rPr>
          <w:t>5 cm</w:t>
        </w:r>
      </w:smartTag>
      <w:r w:rsidRPr="009B10D4">
        <w:rPr>
          <w:rFonts w:ascii="Times New Roman" w:eastAsia="Times New Roman" w:hAnsi="Times New Roman" w:cs="Times New Roman"/>
          <w:sz w:val="20"/>
          <w:szCs w:val="20"/>
          <w:lang w:eastAsia="pl-PL"/>
        </w:rPr>
        <w:t>, lub innego wymiaru wskazanego w dokumentacji projektowej. Ustawianie prefabrykatów powinno być zgodne z projektowaną niweletą dna ścieku.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Spoiny elementów prefabrykowanych nie powinny przekraczać szerokości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9B10D4">
          <w:rPr>
            <w:rFonts w:ascii="Times New Roman" w:eastAsia="Times New Roman" w:hAnsi="Times New Roman" w:cs="Times New Roman"/>
            <w:sz w:val="20"/>
            <w:szCs w:val="20"/>
            <w:lang w:eastAsia="pl-PL"/>
          </w:rPr>
          <w:t>50 m</w:t>
        </w:r>
      </w:smartTag>
      <w:r w:rsidRPr="009B10D4">
        <w:rPr>
          <w:rFonts w:ascii="Times New Roman" w:eastAsia="Times New Roman" w:hAnsi="Times New Roman" w:cs="Times New Roman"/>
          <w:sz w:val="20"/>
          <w:szCs w:val="20"/>
          <w:lang w:eastAsia="pl-PL"/>
        </w:rPr>
        <w:t xml:space="preserve"> spoiny wypełnione bitumiczną masą zalewową nad szczeliną dylatacyjną ławy betonowej.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6. kontrola jakości robót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6.1. Ogólne zasady kontroli jakości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kontroli jakości robót podano w SST D-M-00.00.00 „Wymagania ogólne” pkt 6.</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6.2. Badania przed przystąpieniem do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Przed przystąpieniem do robót Wykonawca powinien wykonać badania materiałów przeznaczonych do wykonania ścieku i przedstawić wyniki tych badań Inżynierowi do akceptacji.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Badania materiałów stosowanych do wykonania ścieku z prefabrykatów powinny obejmować wszystkie właściwości, które zostały określone w normach podanych dla odpowiednich materiałów w pkt 2.</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6.3. Badania w czasie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6.3.1. </w:t>
      </w:r>
      <w:r w:rsidRPr="009B10D4">
        <w:rPr>
          <w:rFonts w:ascii="Times New Roman" w:eastAsia="Times New Roman" w:hAnsi="Times New Roman" w:cs="Times New Roman"/>
          <w:sz w:val="20"/>
          <w:szCs w:val="20"/>
          <w:lang w:eastAsia="pl-PL"/>
        </w:rPr>
        <w:t>Zakres badań</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W czasie robót związanych z wykonaniem ścieku z prefabrykatów należy sprawdzać:</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wykop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gotową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ustawienie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ścieku.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6.3.2. </w:t>
      </w:r>
      <w:r w:rsidRPr="009B10D4">
        <w:rPr>
          <w:rFonts w:ascii="Times New Roman" w:eastAsia="Times New Roman" w:hAnsi="Times New Roman" w:cs="Times New Roman"/>
          <w:sz w:val="20"/>
          <w:szCs w:val="20"/>
          <w:lang w:eastAsia="pl-PL"/>
        </w:rPr>
        <w:t>Wykop pod ławę</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Należy sprawdzać, czy wymiary wykopu są zgodne z dokumentacją projektową oraz zagęszczenie podłoża na dnie wykopu.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Tolerancja dla szerokości wykopu wynosi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Zagęszczenie podłoża powinno być zgodne z pkt 5.3.</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6.3.3. </w:t>
      </w:r>
      <w:r w:rsidRPr="009B10D4">
        <w:rPr>
          <w:rFonts w:ascii="Times New Roman" w:eastAsia="Times New Roman" w:hAnsi="Times New Roman" w:cs="Times New Roman"/>
          <w:sz w:val="20"/>
          <w:szCs w:val="20"/>
          <w:lang w:eastAsia="pl-PL"/>
        </w:rPr>
        <w:t>Sprawdzenie wykonania ławy</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wykonywaniu ławy,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linia ławy w planie, która może się różnić od projektowanego kierunku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2 cm"/>
        </w:smartTagPr>
        <w:r w:rsidRPr="009B10D4">
          <w:rPr>
            <w:rFonts w:ascii="Times New Roman" w:eastAsia="Times New Roman" w:hAnsi="Times New Roman" w:cs="Times New Roman"/>
            <w:sz w:val="20"/>
            <w:szCs w:val="20"/>
            <w:lang w:eastAsia="pl-PL"/>
          </w:rPr>
          <w:t>2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niweleta górnej powierzchni ławy, która może się różnić od niwelety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wymiary i równość ławy, sprawdzane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ławy, przy czym dopuszczalne tolerancje wynoszą dla: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wysokości (grubości) ławy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10% wysokości projektowanej,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szerokości górnej powierzchni ławy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10% szerokości projektowanej,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równości górnej powierzchni ławy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prześwitu pomiędzy powierzchnią ławy a przyłożoną czterometrową łatą.</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b/>
          <w:sz w:val="20"/>
          <w:szCs w:val="20"/>
          <w:lang w:eastAsia="pl-PL"/>
        </w:rPr>
      </w:pP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6.3.4. </w:t>
      </w:r>
      <w:r w:rsidRPr="009B10D4">
        <w:rPr>
          <w:rFonts w:ascii="Times New Roman" w:eastAsia="Times New Roman" w:hAnsi="Times New Roman" w:cs="Times New Roman"/>
          <w:sz w:val="20"/>
          <w:szCs w:val="20"/>
          <w:lang w:eastAsia="pl-PL"/>
        </w:rPr>
        <w:t>Sprawdzenie ustawienia krawężnika</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lastRenderedPageBreak/>
        <w:tab/>
        <w:t>Przy ustawianiu krawężnika,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linia krawężnika w planie, która może się różnić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od linii projektowanej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ustawionego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niweleta krawężnika, która może się różnić od niwelety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ustawionego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równość górnej powierzchni krawężnika, sprawdzana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długości, która może wykazywać prześwit nie większy niż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pomiędzy powierzchnią krawężnika a przyłożoną czterometrową łatą,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wypełnienie spoin, sprawdzane na każdych </w:t>
      </w:r>
      <w:smartTag w:uri="urn:schemas-microsoft-com:office:smarttags" w:element="metricconverter">
        <w:smartTagPr>
          <w:attr w:name="ProductID" w:val="10 metrach"/>
        </w:smartTagPr>
        <w:r w:rsidRPr="009B10D4">
          <w:rPr>
            <w:rFonts w:ascii="Times New Roman" w:eastAsia="Times New Roman" w:hAnsi="Times New Roman" w:cs="Times New Roman"/>
            <w:sz w:val="20"/>
            <w:szCs w:val="20"/>
            <w:lang w:eastAsia="pl-PL"/>
          </w:rPr>
          <w:t>10 metrach</w:t>
        </w:r>
      </w:smartTag>
      <w:r w:rsidRPr="009B10D4">
        <w:rPr>
          <w:rFonts w:ascii="Times New Roman" w:eastAsia="Times New Roman" w:hAnsi="Times New Roman" w:cs="Times New Roman"/>
          <w:sz w:val="20"/>
          <w:szCs w:val="20"/>
          <w:lang w:eastAsia="pl-PL"/>
        </w:rPr>
        <w:t xml:space="preserve"> ustawionego krawężnika, przy czym wymagane jest całkowite wypełnienie badanej spoiny,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e)</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szerokość spoin, sprawdzana na każdych </w:t>
      </w:r>
      <w:smartTag w:uri="urn:schemas-microsoft-com:office:smarttags" w:element="metricconverter">
        <w:smartTagPr>
          <w:attr w:name="ProductID" w:val="10 metrach"/>
        </w:smartTagPr>
        <w:r w:rsidRPr="009B10D4">
          <w:rPr>
            <w:rFonts w:ascii="Times New Roman" w:eastAsia="Times New Roman" w:hAnsi="Times New Roman" w:cs="Times New Roman"/>
            <w:sz w:val="20"/>
            <w:szCs w:val="20"/>
            <w:lang w:eastAsia="pl-PL"/>
          </w:rPr>
          <w:t>10 metrach</w:t>
        </w:r>
      </w:smartTag>
      <w:r w:rsidRPr="009B10D4">
        <w:rPr>
          <w:rFonts w:ascii="Times New Roman" w:eastAsia="Times New Roman" w:hAnsi="Times New Roman" w:cs="Times New Roman"/>
          <w:sz w:val="20"/>
          <w:szCs w:val="20"/>
          <w:lang w:eastAsia="pl-PL"/>
        </w:rPr>
        <w:t xml:space="preserve"> ustawionego krawężnika, która nie może być większa od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 xml:space="preserve">6.3.5. </w:t>
      </w:r>
      <w:r w:rsidRPr="009B10D4">
        <w:rPr>
          <w:rFonts w:ascii="Times New Roman" w:eastAsia="Times New Roman" w:hAnsi="Times New Roman" w:cs="Times New Roman"/>
          <w:sz w:val="20"/>
          <w:szCs w:val="20"/>
          <w:lang w:eastAsia="pl-PL"/>
        </w:rPr>
        <w:t>Sprawdzenie wykonania ścieku</w:t>
      </w:r>
    </w:p>
    <w:p w:rsidR="009B10D4" w:rsidRPr="009B10D4" w:rsidRDefault="009B10D4" w:rsidP="009B10D4">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Przy wykonaniu ścieku, badaniu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niweleta ścieku, która może różnić się od niwelety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 xml:space="preserve">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wykonanego ścieku,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równość podłużna ścieku, sprawdzana w dwóch dowolnie wybranych punktach na każde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długości, która może wykazywać prześwit nie większy niż </w:t>
      </w:r>
      <w:smartTag w:uri="urn:schemas-microsoft-com:office:smarttags" w:element="metricconverter">
        <w:smartTagPr>
          <w:attr w:name="ProductID" w:val="0,8 cm"/>
        </w:smartTagPr>
        <w:r w:rsidRPr="009B10D4">
          <w:rPr>
            <w:rFonts w:ascii="Times New Roman" w:eastAsia="Times New Roman" w:hAnsi="Times New Roman" w:cs="Times New Roman"/>
            <w:sz w:val="20"/>
            <w:szCs w:val="20"/>
            <w:lang w:eastAsia="pl-PL"/>
          </w:rPr>
          <w:t>0,8 cm</w:t>
        </w:r>
      </w:smartTag>
      <w:r w:rsidRPr="009B10D4">
        <w:rPr>
          <w:rFonts w:ascii="Times New Roman" w:eastAsia="Times New Roman" w:hAnsi="Times New Roman" w:cs="Times New Roman"/>
          <w:sz w:val="20"/>
          <w:szCs w:val="20"/>
          <w:lang w:eastAsia="pl-PL"/>
        </w:rPr>
        <w:t xml:space="preserve"> pomiędzy powierzchnią ścieku a łatą czterometrową,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wypełnienie spoin, wykonane zgodnie z pkt 5, sprawdzane na każdych </w:t>
      </w:r>
      <w:smartTag w:uri="urn:schemas-microsoft-com:office:smarttags" w:element="metricconverter">
        <w:smartTagPr>
          <w:attr w:name="ProductID" w:val="10 metrach"/>
        </w:smartTagPr>
        <w:r w:rsidRPr="009B10D4">
          <w:rPr>
            <w:rFonts w:ascii="Times New Roman" w:eastAsia="Times New Roman" w:hAnsi="Times New Roman" w:cs="Times New Roman"/>
            <w:sz w:val="20"/>
            <w:szCs w:val="20"/>
            <w:lang w:eastAsia="pl-PL"/>
          </w:rPr>
          <w:t>10 metrach</w:t>
        </w:r>
      </w:smartTag>
      <w:r w:rsidRPr="009B10D4">
        <w:rPr>
          <w:rFonts w:ascii="Times New Roman" w:eastAsia="Times New Roman" w:hAnsi="Times New Roman" w:cs="Times New Roman"/>
          <w:sz w:val="20"/>
          <w:szCs w:val="20"/>
          <w:lang w:eastAsia="pl-PL"/>
        </w:rPr>
        <w:t xml:space="preserve"> wykonanego ścieku, przy czym wymagane jest całkowite wypełnienie badanej spoiny,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grubość podsypki, sprawdzana co </w:t>
      </w:r>
      <w:smartTag w:uri="urn:schemas-microsoft-com:office:smarttags" w:element="metricconverter">
        <w:smartTagPr>
          <w:attr w:name="ProductID" w:val="100 m"/>
        </w:smartTagPr>
        <w:r w:rsidRPr="009B10D4">
          <w:rPr>
            <w:rFonts w:ascii="Times New Roman" w:eastAsia="Times New Roman" w:hAnsi="Times New Roman" w:cs="Times New Roman"/>
            <w:sz w:val="20"/>
            <w:szCs w:val="20"/>
            <w:lang w:eastAsia="pl-PL"/>
          </w:rPr>
          <w:t>100 m</w:t>
        </w:r>
      </w:smartTag>
      <w:r w:rsidRPr="009B10D4">
        <w:rPr>
          <w:rFonts w:ascii="Times New Roman" w:eastAsia="Times New Roman" w:hAnsi="Times New Roman" w:cs="Times New Roman"/>
          <w:sz w:val="20"/>
          <w:szCs w:val="20"/>
          <w:lang w:eastAsia="pl-PL"/>
        </w:rPr>
        <w:t xml:space="preserve">, która może się różnić od grubości projektowanej o </w:t>
      </w:r>
      <w:r w:rsidRPr="009B10D4">
        <w:rPr>
          <w:rFonts w:ascii="Times New Roman" w:eastAsia="Times New Roman" w:hAnsi="Times New Roman" w:cs="Times New Roman"/>
          <w:sz w:val="20"/>
          <w:szCs w:val="20"/>
          <w:lang w:eastAsia="pl-PL"/>
        </w:rPr>
        <w:sym w:font="Symbol" w:char="00B1"/>
      </w:r>
      <w:r w:rsidRPr="009B10D4">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1 cm"/>
        </w:smartTagPr>
        <w:r w:rsidRPr="009B10D4">
          <w:rPr>
            <w:rFonts w:ascii="Times New Roman" w:eastAsia="Times New Roman" w:hAnsi="Times New Roman" w:cs="Times New Roman"/>
            <w:sz w:val="20"/>
            <w:szCs w:val="20"/>
            <w:lang w:eastAsia="pl-PL"/>
          </w:rPr>
          <w:t>1 cm</w:t>
        </w:r>
      </w:smartTag>
      <w:r w:rsidRPr="009B10D4">
        <w:rPr>
          <w:rFonts w:ascii="Times New Roman" w:eastAsia="Times New Roman" w:hAnsi="Times New Roman" w:cs="Times New Roman"/>
          <w:sz w:val="20"/>
          <w:szCs w:val="20"/>
          <w:lang w:eastAsia="pl-PL"/>
        </w:rPr>
        <w:t>.</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7. obmiar robót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7.1. Ogólne zasady obmiaru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Ogólne zasady obmiaru robót podano w SST D-M-00.00.00 „Wymagania ogólne” pkt 7.</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7.2. Jednostka obmiarowa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Jednostką obmiarową jest m (metr) wykonanego ścieku z prefabrykowanych elementów betonowych.</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8. ODBIÓR ROBÓT</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8.1. Ogólne zasady odbioru robót</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zasady odbioru robót podano w SST D-M-00.00.00 „Wymagania ogólne” pkt 8.</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Roboty uznaje się za wykonane zgodnie z dokumentacją projektową, SST i wymaganiami Inżyniera, jeżeli wszystkie pomiary i badania z zachowaniem tolerancji wg pkt 6 dały wyniki pozytywne.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8.2. Odbiór robót zanikających i ulegających zakryciu</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Odbiorowi robót zanikających i ulegających zakryciu podlegają: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wykop pod ławę,</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wykonana ława,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wykonana podsypka.</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9. PODSTAWA PŁATNOŚCI</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9.1. Ogólne ustalenia dotyczące podstawy płatności</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b/>
          <w:sz w:val="20"/>
          <w:szCs w:val="20"/>
          <w:lang w:eastAsia="pl-PL"/>
        </w:rPr>
        <w:tab/>
      </w:r>
      <w:r w:rsidRPr="009B10D4">
        <w:rPr>
          <w:rFonts w:ascii="Times New Roman" w:eastAsia="Times New Roman" w:hAnsi="Times New Roman" w:cs="Times New Roman"/>
          <w:sz w:val="20"/>
          <w:szCs w:val="20"/>
          <w:lang w:eastAsia="pl-PL"/>
        </w:rPr>
        <w:t>Ogólne ustalenia dotyczące podstawy płatności podano w SST D-M-00.00.00 „Wymagania ogólne” pkt 9.</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9.2. Cena jednostki obmiarowej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
        </w:smartTagPr>
        <w:r w:rsidRPr="009B10D4">
          <w:rPr>
            <w:rFonts w:ascii="Times New Roman" w:eastAsia="Times New Roman" w:hAnsi="Times New Roman" w:cs="Times New Roman"/>
            <w:sz w:val="20"/>
            <w:szCs w:val="20"/>
            <w:lang w:eastAsia="pl-PL"/>
          </w:rPr>
          <w:t>1 m</w:t>
        </w:r>
      </w:smartTag>
      <w:r w:rsidRPr="009B10D4">
        <w:rPr>
          <w:rFonts w:ascii="Times New Roman" w:eastAsia="Times New Roman" w:hAnsi="Times New Roman" w:cs="Times New Roman"/>
          <w:sz w:val="20"/>
          <w:szCs w:val="20"/>
          <w:lang w:eastAsia="pl-PL"/>
        </w:rPr>
        <w:t xml:space="preserve"> ścieku z prefabrykowanych elementów betonowych obejmuje:</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prace pomiarowe i przygotowawcze, </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dostarczenie materiałów,</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wykopu pod ławy,</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szalunku (dla ław betonowych z oporem),</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ławy (betonowej, żwirowej),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wykonanie podsypki cementowo-piaskowej,</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ustawienie krawężników z wypełnieniem spoin,</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ułożenie prefabrykatów ścieku z wypełnieniem spoin,</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zalanie spoin bitumiczną masą zalewową,</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zasypanie zewnętrznej ściany prefabrykatu lub krawężnika,</w:t>
      </w:r>
    </w:p>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Symbol" w:eastAsia="Times New Roman" w:hAnsi="Symbol" w:cs="Times New Roman"/>
          <w:sz w:val="20"/>
          <w:szCs w:val="20"/>
          <w:lang w:eastAsia="pl-PL"/>
        </w:rPr>
        <w:lastRenderedPageBreak/>
        <w:t></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przeprowadzenie pomiarów i badań wymaganych w specyfikacji technicznej.</w:t>
      </w:r>
    </w:p>
    <w:p w:rsidR="009B10D4" w:rsidRPr="009B10D4" w:rsidRDefault="009B10D4" w:rsidP="009B10D4">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color w:val="000080"/>
          <w:kern w:val="28"/>
          <w:sz w:val="20"/>
          <w:szCs w:val="20"/>
          <w:lang w:eastAsia="pl-PL"/>
        </w:rPr>
      </w:pPr>
      <w:r w:rsidRPr="009B10D4">
        <w:rPr>
          <w:rFonts w:ascii="Times New Roman" w:eastAsia="Times New Roman" w:hAnsi="Times New Roman" w:cs="Times New Roman"/>
          <w:b/>
          <w:caps/>
          <w:color w:val="000080"/>
          <w:kern w:val="28"/>
          <w:sz w:val="20"/>
          <w:szCs w:val="20"/>
          <w:lang w:eastAsia="pl-PL"/>
        </w:rPr>
        <w:t>10. przepisy związane</w:t>
      </w:r>
    </w:p>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PN-B-06050</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Roboty ziemne budowlane</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2.</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PN-B-06250</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Beton zwykły</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3.</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PN-B-06711</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Kruszywo mineralne. Piasek do betonów i zapraw</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4.</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PN-B-06712</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Kruszywa mineralne do betonu zwykłego</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5.</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pl-PL"/>
              </w:rPr>
            </w:pPr>
            <w:r w:rsidRPr="009B10D4">
              <w:rPr>
                <w:rFonts w:ascii="Times New Roman" w:eastAsia="Times New Roman" w:hAnsi="Times New Roman" w:cs="Times New Roman"/>
                <w:sz w:val="20"/>
                <w:szCs w:val="20"/>
                <w:lang w:val="en-US" w:eastAsia="pl-PL"/>
              </w:rPr>
              <w:t>PN-B-19701</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Cement powszechnego użytku. Skład, wymagania i ocena zgodności</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6.</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PN-B-32250</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Materiały budowlane. Woda do betonów i zapraw</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7.</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BN-88/6731-08</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Cement. Transport i przechowywanie</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8.</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BN-74/6771-04</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Drogi samochodowe. Masa zalewowa</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 xml:space="preserve">  9.</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BN-80/6775-03/01</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Wspólne wymagania i badania</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10.</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BN-80/6775-03/04</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Prefabrykaty budowlane z betonu. Elementy nawierzchni dróg, ulic, parkingów i torowisk tramwajowych. Krawężniki i obrzeża chodnikowe</w:t>
            </w:r>
          </w:p>
        </w:tc>
      </w:tr>
      <w:tr w:rsidR="009B10D4" w:rsidRPr="009B10D4" w:rsidTr="00543268">
        <w:tc>
          <w:tcPr>
            <w:tcW w:w="496" w:type="dxa"/>
          </w:tcPr>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11.</w:t>
            </w:r>
          </w:p>
        </w:tc>
        <w:tc>
          <w:tcPr>
            <w:tcW w:w="1736"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BN-64/8845-02</w:t>
            </w:r>
          </w:p>
        </w:tc>
        <w:tc>
          <w:tcPr>
            <w:tcW w:w="6265" w:type="dxa"/>
          </w:tcPr>
          <w:p w:rsidR="009B10D4" w:rsidRPr="009B10D4" w:rsidRDefault="009B10D4" w:rsidP="009B10D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Krawężniki uliczne. Warunki techniczne ustawiania i odbioru</w:t>
            </w:r>
          </w:p>
        </w:tc>
      </w:tr>
    </w:tbl>
    <w:p w:rsidR="009B10D4" w:rsidRPr="009B10D4" w:rsidRDefault="009B10D4" w:rsidP="009B10D4">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9B10D4">
        <w:rPr>
          <w:rFonts w:ascii="Times New Roman" w:eastAsia="Times New Roman" w:hAnsi="Times New Roman" w:cs="Times New Roman"/>
          <w:b/>
          <w:sz w:val="20"/>
          <w:szCs w:val="20"/>
          <w:lang w:eastAsia="pl-PL"/>
        </w:rPr>
        <w:t>10.2. Inne dokumenty</w:t>
      </w:r>
    </w:p>
    <w:p w:rsidR="009B10D4" w:rsidRPr="009B10D4" w:rsidRDefault="009B10D4" w:rsidP="009B10D4">
      <w:pPr>
        <w:overflowPunct w:val="0"/>
        <w:autoSpaceDE w:val="0"/>
        <w:autoSpaceDN w:val="0"/>
        <w:adjustRightInd w:val="0"/>
        <w:spacing w:after="0" w:line="240" w:lineRule="auto"/>
        <w:ind w:left="57"/>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12.</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Katalog szczegółów drogowych ulic, placów i parków miejskich, Centrum Techniki Budownictwa Komunalnego, Warszawa 1987.</w:t>
      </w:r>
    </w:p>
    <w:p w:rsidR="009B10D4" w:rsidRPr="009B10D4" w:rsidRDefault="009B10D4" w:rsidP="009B10D4">
      <w:pPr>
        <w:overflowPunct w:val="0"/>
        <w:autoSpaceDE w:val="0"/>
        <w:autoSpaceDN w:val="0"/>
        <w:adjustRightInd w:val="0"/>
        <w:spacing w:after="0" w:line="240" w:lineRule="auto"/>
        <w:ind w:left="57"/>
        <w:jc w:val="both"/>
        <w:rPr>
          <w:rFonts w:ascii="Times New Roman" w:eastAsia="Times New Roman" w:hAnsi="Times New Roman" w:cs="Times New Roman"/>
          <w:sz w:val="20"/>
          <w:szCs w:val="20"/>
          <w:lang w:eastAsia="pl-PL"/>
        </w:rPr>
      </w:pPr>
      <w:r w:rsidRPr="009B10D4">
        <w:rPr>
          <w:rFonts w:ascii="Times New Roman" w:eastAsia="Times New Roman" w:hAnsi="Times New Roman" w:cs="Times New Roman"/>
          <w:sz w:val="20"/>
          <w:szCs w:val="20"/>
          <w:lang w:eastAsia="pl-PL"/>
        </w:rPr>
        <w:t>13.</w:t>
      </w:r>
      <w:r w:rsidRPr="009B10D4">
        <w:rPr>
          <w:rFonts w:ascii="Times New Roman" w:eastAsia="Times New Roman" w:hAnsi="Times New Roman" w:cs="Times New Roman"/>
          <w:sz w:val="14"/>
          <w:szCs w:val="14"/>
          <w:lang w:eastAsia="pl-PL"/>
        </w:rPr>
        <w:t xml:space="preserve">    </w:t>
      </w:r>
      <w:r w:rsidRPr="009B10D4">
        <w:rPr>
          <w:rFonts w:ascii="Times New Roman" w:eastAsia="Times New Roman" w:hAnsi="Times New Roman" w:cs="Times New Roman"/>
          <w:sz w:val="20"/>
          <w:szCs w:val="20"/>
          <w:lang w:eastAsia="pl-PL"/>
        </w:rPr>
        <w:t xml:space="preserve">Katalog powtarzalnych elementów drogowych (KPED), </w:t>
      </w:r>
      <w:proofErr w:type="spellStart"/>
      <w:r w:rsidRPr="009B10D4">
        <w:rPr>
          <w:rFonts w:ascii="Times New Roman" w:eastAsia="Times New Roman" w:hAnsi="Times New Roman" w:cs="Times New Roman"/>
          <w:sz w:val="20"/>
          <w:szCs w:val="20"/>
          <w:lang w:eastAsia="pl-PL"/>
        </w:rPr>
        <w:t>Transprojekt</w:t>
      </w:r>
      <w:proofErr w:type="spellEnd"/>
      <w:r w:rsidRPr="009B10D4">
        <w:rPr>
          <w:rFonts w:ascii="Times New Roman" w:eastAsia="Times New Roman" w:hAnsi="Times New Roman" w:cs="Times New Roman"/>
          <w:sz w:val="20"/>
          <w:szCs w:val="20"/>
          <w:lang w:eastAsia="pl-PL"/>
        </w:rPr>
        <w:t>-Warszawa, 1979.</w:t>
      </w:r>
    </w:p>
    <w:p w:rsidR="009B10D4" w:rsidRPr="009B10D4" w:rsidRDefault="009B10D4" w:rsidP="009B10D4">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pl-PL"/>
        </w:rPr>
      </w:pPr>
    </w:p>
    <w:bookmarkEnd w:id="221"/>
    <w:bookmarkEnd w:id="222"/>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9B10D4">
      <w:pPr>
        <w:spacing w:after="0" w:line="240" w:lineRule="auto"/>
        <w:jc w:val="center"/>
        <w:rPr>
          <w:rFonts w:ascii="Times New Roman" w:eastAsia="Times New Roman" w:hAnsi="Times New Roman" w:cs="Times New Roman"/>
          <w:sz w:val="24"/>
          <w:szCs w:val="24"/>
          <w:lang w:eastAsia="pl-PL"/>
        </w:rPr>
      </w:pPr>
    </w:p>
    <w:p w:rsidR="009B10D4" w:rsidRPr="009B10D4" w:rsidRDefault="009B10D4" w:rsidP="009B10D4">
      <w:pPr>
        <w:spacing w:after="0" w:line="240" w:lineRule="auto"/>
        <w:jc w:val="center"/>
        <w:rPr>
          <w:rFonts w:ascii="Times New Roman" w:eastAsia="Times New Roman" w:hAnsi="Times New Roman" w:cs="Times New Roman"/>
          <w:sz w:val="24"/>
          <w:szCs w:val="24"/>
          <w:lang w:eastAsia="pl-PL"/>
        </w:rPr>
        <w:sectPr w:rsidR="009B10D4" w:rsidRPr="009B10D4" w:rsidSect="00A50082">
          <w:headerReference w:type="default" r:id="rId46"/>
          <w:headerReference w:type="first" r:id="rId47"/>
          <w:type w:val="continuous"/>
          <w:pgSz w:w="11907" w:h="16840" w:code="9"/>
          <w:pgMar w:top="1134" w:right="1134" w:bottom="1134" w:left="1134" w:header="1134" w:footer="1531" w:gutter="0"/>
          <w:cols w:space="708"/>
        </w:sectPr>
      </w:pPr>
    </w:p>
    <w:p w:rsidR="009B10D4" w:rsidRPr="009B10D4" w:rsidRDefault="009B10D4" w:rsidP="009B10D4">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Default="009B10D4" w:rsidP="0011757E">
      <w:pPr>
        <w:spacing w:after="0" w:line="240" w:lineRule="auto"/>
        <w:rPr>
          <w:rFonts w:ascii="Times New Roman" w:eastAsia="Times New Roman" w:hAnsi="Times New Roman" w:cs="Times New Roman"/>
          <w:sz w:val="20"/>
          <w:szCs w:val="20"/>
          <w:lang w:eastAsia="pl-PL"/>
        </w:rPr>
      </w:pPr>
    </w:p>
    <w:p w:rsidR="009B10D4" w:rsidRPr="0011757E" w:rsidRDefault="009B10D4"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spacing w:after="0" w:line="240" w:lineRule="auto"/>
        <w:rPr>
          <w:rFonts w:ascii="Times New Roman" w:eastAsia="Times New Roman" w:hAnsi="Times New Roman" w:cs="Times New Roman"/>
          <w:sz w:val="20"/>
          <w:szCs w:val="20"/>
          <w:lang w:eastAsia="pl-PL"/>
        </w:rPr>
      </w:pPr>
    </w:p>
    <w:p w:rsidR="0011757E" w:rsidRPr="0011757E" w:rsidRDefault="0011757E" w:rsidP="0011757E">
      <w:pPr>
        <w:tabs>
          <w:tab w:val="left" w:pos="3631"/>
        </w:tabs>
        <w:jc w:val="center"/>
        <w:rPr>
          <w:rFonts w:ascii="Bookman Old Style" w:hAnsi="Bookman Old Style"/>
          <w:b/>
          <w:bCs/>
          <w:sz w:val="20"/>
          <w:szCs w:val="20"/>
        </w:rPr>
      </w:pPr>
    </w:p>
    <w:p w:rsidR="0011757E" w:rsidRPr="0011757E" w:rsidRDefault="0011757E" w:rsidP="0011757E">
      <w:pPr>
        <w:tabs>
          <w:tab w:val="left" w:pos="3631"/>
        </w:tabs>
        <w:jc w:val="center"/>
        <w:rPr>
          <w:rFonts w:ascii="Bookman Old Style" w:hAnsi="Bookman Old Style"/>
          <w:b/>
          <w:bCs/>
          <w:sz w:val="56"/>
          <w:szCs w:val="56"/>
        </w:rPr>
      </w:pPr>
    </w:p>
    <w:sectPr w:rsidR="0011757E" w:rsidRPr="00117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4306">
      <w:pPr>
        <w:spacing w:after="0" w:line="240" w:lineRule="auto"/>
      </w:pPr>
      <w:r>
        <w:separator/>
      </w:r>
    </w:p>
  </w:endnote>
  <w:endnote w:type="continuationSeparator" w:id="0">
    <w:p w:rsidR="00000000" w:rsidRDefault="0090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4306">
      <w:pPr>
        <w:spacing w:after="0" w:line="240" w:lineRule="auto"/>
      </w:pPr>
      <w:r>
        <w:separator/>
      </w:r>
    </w:p>
  </w:footnote>
  <w:footnote w:type="continuationSeparator" w:id="0">
    <w:p w:rsidR="00000000" w:rsidRDefault="0090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A47DE8" w:rsidRDefault="0011757E">
    <w:pPr>
      <w:pStyle w:val="Nagwek"/>
      <w:rPr>
        <w:i/>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41393B" w:rsidRDefault="009B10D4" w:rsidP="00A50082">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127913" w:rsidRDefault="009B10D4" w:rsidP="004315E6">
    <w:pPr>
      <w:pStyle w:val="Nagwek"/>
      <w:rPr>
        <w:i/>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C0690E" w:rsidRDefault="009B10D4" w:rsidP="004315E6">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AA0296" w:rsidRDefault="009B10D4" w:rsidP="004337D8">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582DCB" w:rsidRDefault="009B10D4" w:rsidP="004337D8">
    <w:pPr>
      <w:pStyle w:val="Nagwek"/>
      <w:rPr>
        <w:i/>
        <w:u w:val="single"/>
      </w:rPr>
    </w:pPr>
  </w:p>
  <w:p w:rsidR="009B10D4" w:rsidRPr="00582DCB" w:rsidRDefault="009B10D4" w:rsidP="004337D8">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582DCB" w:rsidRDefault="009B10D4" w:rsidP="004337D8">
    <w:pPr>
      <w:pStyle w:val="Nagwek"/>
      <w:rPr>
        <w:i/>
        <w:u w:val="single"/>
      </w:rPr>
    </w:pPr>
    <w:r w:rsidRPr="00582DCB">
      <w:rPr>
        <w:i/>
        <w:u w:val="single"/>
      </w:rPr>
      <w:t>D-08.03.01. – Betonowe obrzeża chodnikowe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3B328B" w:rsidRDefault="009B10D4" w:rsidP="00A50082">
    <w:pPr>
      <w:pStyle w:val="Nagwek"/>
      <w:rPr>
        <w:i/>
        <w:u w:val="single"/>
      </w:rPr>
    </w:pPr>
  </w:p>
  <w:p w:rsidR="009B10D4" w:rsidRPr="00C02F41" w:rsidRDefault="009B10D4" w:rsidP="00A50082">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C0690E" w:rsidRDefault="009B10D4" w:rsidP="00A500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A47DE8" w:rsidRDefault="0011757E" w:rsidP="00C73E6A">
    <w:pPr>
      <w:pStyle w:val="Nagwek"/>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8F1C77" w:rsidRDefault="0011757E" w:rsidP="00915E56">
    <w:pPr>
      <w:pStyle w:val="Nagwek"/>
      <w:rPr>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41393B" w:rsidRDefault="0011757E" w:rsidP="00915E5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A47DE8" w:rsidRDefault="0011757E">
    <w:pPr>
      <w:pStyle w:val="Nagwek"/>
      <w:rPr>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A47DE8" w:rsidRDefault="0011757E" w:rsidP="00915E56">
    <w:pPr>
      <w:pStyle w:val="Nagwek"/>
      <w:rPr>
        <w:i/>
        <w:u w:val="single"/>
      </w:rPr>
    </w:pPr>
    <w:r w:rsidRPr="00A47DE8">
      <w:rPr>
        <w:i/>
        <w:u w:val="single"/>
      </w:rPr>
      <w:t>D-01.02.04 – Rozbiórka elementów dróg, ogrodzeń i przepustów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BC4A55" w:rsidRDefault="0011757E" w:rsidP="00E869BA">
    <w:pPr>
      <w:pStyle w:val="Nagwek"/>
      <w:rPr>
        <w:i/>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7E" w:rsidRPr="0041393B" w:rsidRDefault="0011757E" w:rsidP="00E869BA">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D4" w:rsidRPr="008C4CD4" w:rsidRDefault="009B10D4" w:rsidP="00A50082">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4"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5" w15:restartNumberingAfterBreak="0">
    <w:nsid w:val="142159EA"/>
    <w:multiLevelType w:val="hybridMultilevel"/>
    <w:tmpl w:val="0CCC6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7" w15:restartNumberingAfterBreak="0">
    <w:nsid w:val="25A0254E"/>
    <w:multiLevelType w:val="singleLevel"/>
    <w:tmpl w:val="D74630C0"/>
    <w:lvl w:ilvl="0">
      <w:start w:val="16"/>
      <w:numFmt w:val="decimal"/>
      <w:lvlText w:val="%1."/>
      <w:legacy w:legacy="1" w:legacySpace="0" w:legacyIndent="340"/>
      <w:lvlJc w:val="left"/>
      <w:pPr>
        <w:ind w:left="340" w:hanging="340"/>
      </w:pPr>
    </w:lvl>
  </w:abstractNum>
  <w:abstractNum w:abstractNumId="8"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9" w15:restartNumberingAfterBreak="0">
    <w:nsid w:val="2B807BB6"/>
    <w:multiLevelType w:val="singleLevel"/>
    <w:tmpl w:val="89C86594"/>
    <w:lvl w:ilvl="0">
      <w:start w:val="2"/>
      <w:numFmt w:val="upperLetter"/>
      <w:lvlText w:val="%1)"/>
      <w:legacy w:legacy="1" w:legacySpace="0" w:legacyIndent="705"/>
      <w:lvlJc w:val="left"/>
      <w:pPr>
        <w:ind w:left="705" w:hanging="705"/>
      </w:pPr>
    </w:lvl>
  </w:abstractNum>
  <w:abstractNum w:abstractNumId="10"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11" w15:restartNumberingAfterBreak="0">
    <w:nsid w:val="34FD7EF1"/>
    <w:multiLevelType w:val="singleLevel"/>
    <w:tmpl w:val="59E4DA86"/>
    <w:lvl w:ilvl="0">
      <w:start w:val="1"/>
      <w:numFmt w:val="lowerLetter"/>
      <w:lvlText w:val="%1)"/>
      <w:legacy w:legacy="1" w:legacySpace="0" w:legacyIndent="283"/>
      <w:lvlJc w:val="left"/>
      <w:pPr>
        <w:ind w:left="283" w:hanging="283"/>
      </w:pPr>
    </w:lvl>
  </w:abstractNum>
  <w:abstractNum w:abstractNumId="12" w15:restartNumberingAfterBreak="0">
    <w:nsid w:val="36A807CD"/>
    <w:multiLevelType w:val="singleLevel"/>
    <w:tmpl w:val="FBA8FE82"/>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3" w15:restartNumberingAfterBreak="0">
    <w:nsid w:val="37420FE8"/>
    <w:multiLevelType w:val="multilevel"/>
    <w:tmpl w:val="C7BC0F24"/>
    <w:lvl w:ilvl="0">
      <w:start w:val="9"/>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rPr>
    </w:lvl>
    <w:lvl w:ilvl="2">
      <w:start w:val="2"/>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14"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15"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16"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17"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8"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19"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21"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22"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23"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1"/>
    </w:lvlOverride>
  </w:num>
  <w:num w:numId="3">
    <w:abstractNumId w:val="22"/>
    <w:lvlOverride w:ilvl="0">
      <w:startOverride w:val="1"/>
    </w:lvlOverride>
  </w:num>
  <w:num w:numId="4">
    <w:abstractNumId w:val="14"/>
    <w:lvlOverride w:ilvl="0">
      <w:startOverride w:val="1"/>
    </w:lvlOverride>
  </w:num>
  <w:num w:numId="5">
    <w:abstractNumId w:val="19"/>
  </w:num>
  <w:num w:numId="6">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7">
    <w:abstractNumId w:val="4"/>
  </w:num>
  <w:num w:numId="8">
    <w:abstractNumId w:val="1"/>
  </w:num>
  <w:num w:numId="9">
    <w:abstractNumId w:val="15"/>
  </w:num>
  <w:num w:numId="10">
    <w:abstractNumId w:val="10"/>
  </w:num>
  <w:num w:numId="11">
    <w:abstractNumId w:val="20"/>
  </w:num>
  <w:num w:numId="12">
    <w:abstractNumId w:val="23"/>
  </w:num>
  <w:num w:numId="13">
    <w:abstractNumId w:val="21"/>
  </w:num>
  <w:num w:numId="14">
    <w:abstractNumId w:val="11"/>
    <w:lvlOverride w:ilvl="0">
      <w:startOverride w:val="1"/>
    </w:lvlOverride>
  </w:num>
  <w:num w:numId="15">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16">
    <w:abstractNumId w:val="9"/>
    <w:lvlOverride w:ilvl="0">
      <w:startOverride w:val="2"/>
    </w:lvlOverride>
  </w:num>
  <w:num w:numId="17">
    <w:abstractNumId w:val="13"/>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6"/>
    </w:lvlOverride>
  </w:num>
  <w:num w:numId="19">
    <w:abstractNumId w:val="12"/>
    <w:lvlOverride w:ilvl="0">
      <w:startOverride w:val="1"/>
    </w:lvlOverride>
  </w:num>
  <w:num w:numId="20">
    <w:abstractNumId w:val="18"/>
  </w:num>
  <w:num w:numId="21">
    <w:abstractNumId w:val="18"/>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22">
    <w:abstractNumId w:val="16"/>
  </w:num>
  <w:num w:numId="23">
    <w:abstractNumId w:val="16"/>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24">
    <w:abstractNumId w:val="6"/>
  </w:num>
  <w:num w:numId="25">
    <w:abstractNumId w:val="5"/>
  </w:num>
  <w:num w:numId="26">
    <w:abstractNumId w:val="17"/>
    <w:lvlOverride w:ilvl="0">
      <w:startOverride w:val="5"/>
    </w:lvlOverride>
  </w:num>
  <w:num w:numId="27">
    <w:abstractNumId w:val="17"/>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8">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7E"/>
    <w:rsid w:val="0011757E"/>
    <w:rsid w:val="00787ECF"/>
    <w:rsid w:val="00904306"/>
    <w:rsid w:val="009B1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3BAE5F3A"/>
  <w15:chartTrackingRefBased/>
  <w15:docId w15:val="{73B6B3E4-0179-4564-A2FC-142C781D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11757E"/>
    <w:pPr>
      <w:keepNext/>
      <w:spacing w:after="0" w:line="240" w:lineRule="auto"/>
      <w:jc w:val="center"/>
      <w:outlineLvl w:val="0"/>
    </w:pPr>
    <w:rPr>
      <w:rFonts w:ascii="Times New Roman" w:eastAsia="Times New Roman" w:hAnsi="Times New Roman" w:cs="Times New Roman"/>
      <w:b/>
      <w:shadow/>
      <w:sz w:val="28"/>
      <w:szCs w:val="20"/>
      <w:lang w:eastAsia="pl-PL"/>
    </w:rPr>
  </w:style>
  <w:style w:type="paragraph" w:styleId="Nagwek2">
    <w:name w:val="heading 2"/>
    <w:basedOn w:val="Normalny"/>
    <w:next w:val="Normalny"/>
    <w:link w:val="Nagwek2Znak"/>
    <w:qFormat/>
    <w:rsid w:val="0011757E"/>
    <w:pPr>
      <w:keepNext/>
      <w:spacing w:after="0" w:line="240" w:lineRule="auto"/>
      <w:jc w:val="both"/>
      <w:outlineLvl w:val="1"/>
    </w:pPr>
    <w:rPr>
      <w:rFonts w:ascii="Times New Roman" w:eastAsia="Times New Roman" w:hAnsi="Times New Roman" w:cs="Times New Roman"/>
      <w:b/>
      <w:shadow/>
      <w:sz w:val="28"/>
      <w:szCs w:val="20"/>
      <w:lang w:eastAsia="pl-PL"/>
    </w:rPr>
  </w:style>
  <w:style w:type="paragraph" w:styleId="Nagwek4">
    <w:name w:val="heading 4"/>
    <w:basedOn w:val="Normalny"/>
    <w:next w:val="Normalny"/>
    <w:link w:val="Nagwek4Znak"/>
    <w:qFormat/>
    <w:rsid w:val="0011757E"/>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1757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1757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1757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11757E"/>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11757E"/>
    <w:rPr>
      <w:rFonts w:ascii="Times New Roman" w:eastAsia="Times New Roman" w:hAnsi="Times New Roman" w:cs="Times New Roman"/>
      <w:b/>
      <w:bCs/>
      <w:sz w:val="28"/>
      <w:szCs w:val="28"/>
      <w:lang w:eastAsia="pl-PL"/>
    </w:rPr>
  </w:style>
  <w:style w:type="numbering" w:customStyle="1" w:styleId="Bezlisty1">
    <w:name w:val="Bez listy1"/>
    <w:next w:val="Bezlisty"/>
    <w:semiHidden/>
    <w:rsid w:val="0011757E"/>
  </w:style>
  <w:style w:type="paragraph" w:styleId="Tekstpodstawowy">
    <w:name w:val="Body Text"/>
    <w:basedOn w:val="Normalny"/>
    <w:link w:val="TekstpodstawowyZnak"/>
    <w:rsid w:val="0011757E"/>
    <w:pPr>
      <w:spacing w:after="0" w:line="240" w:lineRule="auto"/>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11757E"/>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11757E"/>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175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B1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0D4"/>
  </w:style>
  <w:style w:type="numbering" w:customStyle="1" w:styleId="Bezlisty2">
    <w:name w:val="Bez listy2"/>
    <w:next w:val="Bezlisty"/>
    <w:semiHidden/>
    <w:unhideWhenUsed/>
    <w:rsid w:val="009B10D4"/>
  </w:style>
  <w:style w:type="paragraph" w:styleId="Spistreci1">
    <w:name w:val="toc 1"/>
    <w:basedOn w:val="Normalny"/>
    <w:next w:val="Normalny"/>
    <w:autoRedefine/>
    <w:semiHidden/>
    <w:rsid w:val="009B10D4"/>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4"/>
      <w:szCs w:val="20"/>
      <w:lang w:eastAsia="pl-PL"/>
    </w:rPr>
  </w:style>
  <w:style w:type="paragraph" w:customStyle="1" w:styleId="StylIwony">
    <w:name w:val="Styl Iwony"/>
    <w:basedOn w:val="Normalny"/>
    <w:rsid w:val="009B10D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pl-PL"/>
    </w:rPr>
  </w:style>
  <w:style w:type="paragraph" w:customStyle="1" w:styleId="Standardowytekst">
    <w:name w:val="Standardowy.tekst"/>
    <w:rsid w:val="009B10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ost">
    <w:name w:val="tekst ost"/>
    <w:basedOn w:val="Normalny"/>
    <w:rsid w:val="009B10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Spistreci2">
    <w:name w:val="toc 2"/>
    <w:basedOn w:val="Normalny"/>
    <w:next w:val="Normalny"/>
    <w:autoRedefine/>
    <w:semiHidden/>
    <w:rsid w:val="009B10D4"/>
    <w:pPr>
      <w:spacing w:after="0" w:line="240" w:lineRule="auto"/>
      <w:ind w:left="240"/>
    </w:pPr>
    <w:rPr>
      <w:rFonts w:ascii="Times New Roman" w:eastAsia="Times New Roman" w:hAnsi="Times New Roman" w:cs="Times New Roman"/>
      <w:sz w:val="20"/>
      <w:szCs w:val="24"/>
      <w:lang w:eastAsia="pl-PL"/>
    </w:rPr>
  </w:style>
  <w:style w:type="character" w:styleId="Hipercze">
    <w:name w:val="Hyperlink"/>
    <w:basedOn w:val="Domylnaczcionkaakapitu"/>
    <w:rsid w:val="009B10D4"/>
    <w:rPr>
      <w:color w:val="0000FF"/>
      <w:u w:val="single"/>
    </w:rPr>
  </w:style>
  <w:style w:type="character" w:styleId="Numerstrony">
    <w:name w:val="page number"/>
    <w:basedOn w:val="Domylnaczcionkaakapitu"/>
    <w:rsid w:val="009B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image" Target="media/image16.png"/><Relationship Id="rId42" Type="http://schemas.openxmlformats.org/officeDocument/2006/relationships/header" Target="header13.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9.xml"/><Relationship Id="rId29" Type="http://schemas.openxmlformats.org/officeDocument/2006/relationships/image" Target="media/image11.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image" Target="media/image19.png"/><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oleObject" Target="embeddings/oleObject1.bin"/><Relationship Id="rId28" Type="http://schemas.openxmlformats.org/officeDocument/2006/relationships/image" Target="media/image10.png"/><Relationship Id="rId36" Type="http://schemas.openxmlformats.org/officeDocument/2006/relationships/oleObject" Target="embeddings/oleObject2.bin"/><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4.wmf"/><Relationship Id="rId31" Type="http://schemas.openxmlformats.org/officeDocument/2006/relationships/image" Target="media/image13.png"/><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wmf"/><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E402-E169-4F49-BEDF-AA24B9D3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144</Pages>
  <Words>49532</Words>
  <Characters>297194</Characters>
  <Application>Microsoft Office Word</Application>
  <DocSecurity>0</DocSecurity>
  <Lines>2476</Lines>
  <Paragraphs>692</Paragraphs>
  <ScaleCrop>false</ScaleCrop>
  <Company/>
  <LinksUpToDate>false</LinksUpToDate>
  <CharactersWithSpaces>346034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Lis</dc:creator>
  <cp:keywords/>
  <dc:description/>
  <cp:lastModifiedBy>Elzbieta Lis</cp:lastModifiedBy>
  <cp:revision>3</cp:revision>
  <dcterms:created xsi:type="dcterms:W3CDTF">2019-10-28T08:28:00Z</dcterms:created>
  <dcterms:modified xsi:type="dcterms:W3CDTF">2019-10-28T10:46:00Z</dcterms:modified>
</cp:coreProperties>
</file>