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F6" w:rsidRDefault="005A1648" w:rsidP="003A4AF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A1648">
        <w:rPr>
          <w:rFonts w:ascii="Times New Roman" w:hAnsi="Times New Roman" w:cs="Times New Roman"/>
          <w:b/>
          <w:sz w:val="24"/>
          <w:u w:val="single"/>
        </w:rPr>
        <w:t xml:space="preserve">Wykaz badań laboratoryjnych </w:t>
      </w:r>
      <w:r w:rsidRPr="005A1648">
        <w:rPr>
          <w:rFonts w:ascii="Times New Roman" w:hAnsi="Times New Roman" w:cs="Times New Roman"/>
          <w:b/>
          <w:sz w:val="24"/>
          <w:u w:val="single"/>
        </w:rPr>
        <w:br/>
        <w:t xml:space="preserve">do wykonania dla poszczególnych </w:t>
      </w:r>
      <w:proofErr w:type="gramStart"/>
      <w:r w:rsidRPr="005A1648">
        <w:rPr>
          <w:rFonts w:ascii="Times New Roman" w:hAnsi="Times New Roman" w:cs="Times New Roman"/>
          <w:b/>
          <w:sz w:val="24"/>
          <w:u w:val="single"/>
        </w:rPr>
        <w:t>materiałów  budowlanych</w:t>
      </w:r>
      <w:proofErr w:type="gramEnd"/>
      <w:r w:rsidR="003A4AF6">
        <w:rPr>
          <w:rFonts w:ascii="Times New Roman" w:hAnsi="Times New Roman" w:cs="Times New Roman"/>
          <w:b/>
          <w:sz w:val="24"/>
          <w:u w:val="single"/>
        </w:rPr>
        <w:br/>
      </w:r>
      <w:r w:rsidR="00CF4582">
        <w:rPr>
          <w:rFonts w:ascii="Times New Roman" w:hAnsi="Times New Roman" w:cs="Times New Roman"/>
          <w:b/>
          <w:sz w:val="24"/>
          <w:u w:val="single"/>
        </w:rPr>
        <w:t xml:space="preserve">z podziałem na </w:t>
      </w:r>
      <w:r w:rsidR="003A4AF6">
        <w:rPr>
          <w:rFonts w:ascii="Times New Roman" w:hAnsi="Times New Roman" w:cs="Times New Roman"/>
          <w:b/>
          <w:sz w:val="24"/>
          <w:u w:val="single"/>
        </w:rPr>
        <w:t>zadania:</w:t>
      </w:r>
    </w:p>
    <w:p w:rsidR="00326A02" w:rsidRDefault="00326A02" w:rsidP="00161681">
      <w:pPr>
        <w:spacing w:line="240" w:lineRule="auto"/>
        <w:rPr>
          <w:rFonts w:ascii="Times New Roman" w:hAnsi="Times New Roman" w:cs="Times New Roman"/>
          <w:u w:val="single"/>
        </w:rPr>
      </w:pPr>
    </w:p>
    <w:p w:rsidR="00161681" w:rsidRPr="00440DF8" w:rsidRDefault="00563765" w:rsidP="00161681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Zadanie 1: </w:t>
      </w:r>
      <w:r w:rsidR="008170F7">
        <w:rPr>
          <w:rFonts w:ascii="Times New Roman" w:hAnsi="Times New Roman" w:cs="Times New Roman"/>
          <w:b/>
          <w:sz w:val="24"/>
        </w:rPr>
        <w:t>Roz</w:t>
      </w:r>
      <w:r w:rsidR="008420BE" w:rsidRPr="00440DF8">
        <w:rPr>
          <w:rFonts w:ascii="Times New Roman" w:hAnsi="Times New Roman" w:cs="Times New Roman"/>
          <w:b/>
          <w:sz w:val="24"/>
        </w:rPr>
        <w:t>budowa drogi powiatowej nr 0625 T Krynki - Brody</w:t>
      </w:r>
    </w:p>
    <w:p w:rsidR="00440DF8" w:rsidRDefault="00440DF8" w:rsidP="00440DF8">
      <w:pPr>
        <w:spacing w:line="240" w:lineRule="auto"/>
        <w:rPr>
          <w:rFonts w:ascii="Times New Roman" w:hAnsi="Times New Roman" w:cs="Times New Roman"/>
        </w:rPr>
      </w:pPr>
      <w:r w:rsidRPr="00666867">
        <w:rPr>
          <w:rFonts w:ascii="Times New Roman" w:hAnsi="Times New Roman" w:cs="Times New Roman"/>
        </w:rPr>
        <w:t xml:space="preserve">Lokalizacja – </w:t>
      </w:r>
      <w:r>
        <w:rPr>
          <w:rFonts w:ascii="Times New Roman" w:hAnsi="Times New Roman" w:cs="Times New Roman"/>
        </w:rPr>
        <w:t xml:space="preserve">miejscowość Brody, </w:t>
      </w:r>
      <w:r w:rsidR="009C02AC">
        <w:rPr>
          <w:rFonts w:ascii="Times New Roman" w:hAnsi="Times New Roman" w:cs="Times New Roman"/>
        </w:rPr>
        <w:t xml:space="preserve">Krynki, </w:t>
      </w:r>
      <w:r w:rsidR="009C02AC" w:rsidRPr="00666867">
        <w:rPr>
          <w:rFonts w:ascii="Times New Roman" w:hAnsi="Times New Roman" w:cs="Times New Roman"/>
        </w:rPr>
        <w:t>Gmina</w:t>
      </w:r>
      <w:r w:rsidRPr="006668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Brody</w:t>
      </w:r>
    </w:p>
    <w:p w:rsidR="00440DF8" w:rsidRDefault="00440DF8" w:rsidP="00440DF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 zadania:</w:t>
      </w:r>
      <w:r w:rsidRPr="00666867">
        <w:rPr>
          <w:rFonts w:ascii="Times New Roman" w:hAnsi="Times New Roman" w:cs="Times New Roman"/>
        </w:rPr>
        <w:t xml:space="preserve"> </w:t>
      </w:r>
      <w:r w:rsidR="009C02AC">
        <w:rPr>
          <w:rFonts w:ascii="Times New Roman" w:hAnsi="Times New Roman" w:cs="Times New Roman"/>
        </w:rPr>
        <w:t>do 28.09.2018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440DF8" w:rsidRDefault="00440DF8" w:rsidP="00440DF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Długość </w:t>
      </w:r>
      <w:r w:rsidR="009C02AC">
        <w:rPr>
          <w:rFonts w:ascii="Times New Roman" w:hAnsi="Times New Roman" w:cs="Times New Roman"/>
        </w:rPr>
        <w:t xml:space="preserve">odcinka: 1 350 </w:t>
      </w:r>
      <w:proofErr w:type="spellStart"/>
      <w:r w:rsidR="009C02AC">
        <w:rPr>
          <w:rFonts w:ascii="Times New Roman" w:hAnsi="Times New Roman" w:cs="Times New Roman"/>
        </w:rPr>
        <w:t>mb</w:t>
      </w:r>
      <w:proofErr w:type="spellEnd"/>
      <w:r>
        <w:rPr>
          <w:rFonts w:ascii="Times New Roman" w:hAnsi="Times New Roman" w:cs="Times New Roman"/>
        </w:rPr>
        <w:t>.</w:t>
      </w:r>
    </w:p>
    <w:p w:rsidR="009C02AC" w:rsidRPr="00666867" w:rsidRDefault="009C02AC" w:rsidP="00440DF8">
      <w:pPr>
        <w:spacing w:line="240" w:lineRule="auto"/>
        <w:rPr>
          <w:rFonts w:ascii="Times New Roman" w:hAnsi="Times New Roman" w:cs="Times New Roman"/>
        </w:rPr>
      </w:pPr>
    </w:p>
    <w:p w:rsidR="00161681" w:rsidRPr="009C02AC" w:rsidRDefault="009C02AC" w:rsidP="00161681">
      <w:pPr>
        <w:spacing w:line="240" w:lineRule="auto"/>
        <w:rPr>
          <w:rFonts w:ascii="Times New Roman" w:hAnsi="Times New Roman" w:cs="Times New Roman"/>
          <w:b/>
        </w:rPr>
      </w:pPr>
      <w:r w:rsidRPr="009C02AC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. Wykaz badań laboratoryjnych </w:t>
      </w:r>
    </w:p>
    <w:p w:rsidR="00161681" w:rsidRPr="005C5FD2" w:rsidRDefault="00161681" w:rsidP="00161681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1. </w:t>
      </w:r>
      <w:r w:rsidRPr="005C5FD2">
        <w:rPr>
          <w:rFonts w:ascii="Times New Roman" w:hAnsi="Times New Roman" w:cs="Times New Roman"/>
          <w:u w:val="single"/>
        </w:rPr>
        <w:t>Nawierzchnia bitumiczna</w:t>
      </w:r>
      <w:r>
        <w:rPr>
          <w:rFonts w:ascii="Times New Roman" w:hAnsi="Times New Roman" w:cs="Times New Roman"/>
          <w:u w:val="single"/>
        </w:rPr>
        <w:t xml:space="preserve"> z mieszanki mineralno-asfaltowej</w:t>
      </w:r>
    </w:p>
    <w:p w:rsidR="00161681" w:rsidRDefault="00161681" w:rsidP="001616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grubość warstwy, </w:t>
      </w:r>
    </w:p>
    <w:p w:rsidR="00161681" w:rsidRDefault="00161681" w:rsidP="001616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uziarnienie mieszanki mineralnej,</w:t>
      </w:r>
    </w:p>
    <w:p w:rsidR="00161681" w:rsidRDefault="00161681" w:rsidP="001616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zawartość asfaltu (lepiszcza), </w:t>
      </w:r>
    </w:p>
    <w:p w:rsidR="00161681" w:rsidRDefault="00161681" w:rsidP="001616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zawartość wolnych przestrzeni,</w:t>
      </w:r>
    </w:p>
    <w:p w:rsidR="00161681" w:rsidRDefault="00161681" w:rsidP="001616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wypełnienie wolnych przestrzeni.</w:t>
      </w:r>
    </w:p>
    <w:p w:rsidR="00161681" w:rsidRDefault="00161681" w:rsidP="001616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wskaźnik zagęszczenia mieszanki mineralno – asfaltowej po wbudowaniu,   </w:t>
      </w:r>
    </w:p>
    <w:p w:rsidR="00161681" w:rsidRDefault="00161681" w:rsidP="00470F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gęstość mieszanki mineralno – asfaltowej, </w:t>
      </w:r>
    </w:p>
    <w:p w:rsidR="00161681" w:rsidRDefault="00161681" w:rsidP="001616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badanie </w:t>
      </w:r>
      <w:proofErr w:type="spellStart"/>
      <w:r>
        <w:rPr>
          <w:rFonts w:ascii="Times New Roman" w:hAnsi="Times New Roman" w:cs="Times New Roman"/>
        </w:rPr>
        <w:t>szczepności</w:t>
      </w:r>
      <w:proofErr w:type="spellEnd"/>
      <w:r>
        <w:rPr>
          <w:rFonts w:ascii="Times New Roman" w:hAnsi="Times New Roman" w:cs="Times New Roman"/>
        </w:rPr>
        <w:t xml:space="preserve"> warstw bitumicznych, </w:t>
      </w:r>
    </w:p>
    <w:p w:rsidR="00140239" w:rsidRDefault="00140239" w:rsidP="0014023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badanie właściwości antypoślizgowych</w:t>
      </w:r>
      <w:r w:rsidR="00D27F8B">
        <w:rPr>
          <w:rFonts w:ascii="Times New Roman" w:hAnsi="Times New Roman" w:cs="Times New Roman"/>
        </w:rPr>
        <w:t xml:space="preserve"> urządzeniem </w:t>
      </w:r>
      <w:proofErr w:type="gramStart"/>
      <w:r w:rsidR="00D27F8B">
        <w:rPr>
          <w:rFonts w:ascii="Times New Roman" w:hAnsi="Times New Roman" w:cs="Times New Roman"/>
        </w:rPr>
        <w:t xml:space="preserve">SRT </w:t>
      </w:r>
      <w:r>
        <w:rPr>
          <w:rFonts w:ascii="Times New Roman" w:hAnsi="Times New Roman" w:cs="Times New Roman"/>
        </w:rPr>
        <w:t>,</w:t>
      </w:r>
      <w:proofErr w:type="gramEnd"/>
    </w:p>
    <w:p w:rsidR="00140239" w:rsidRDefault="00140239" w:rsidP="001616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badanie równości podłużnej nawierzchni </w:t>
      </w:r>
      <w:proofErr w:type="gramStart"/>
      <w:r>
        <w:rPr>
          <w:rFonts w:ascii="Times New Roman" w:hAnsi="Times New Roman" w:cs="Times New Roman"/>
        </w:rPr>
        <w:t>jezdni</w:t>
      </w:r>
      <w:r w:rsidR="00D27F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gramEnd"/>
    </w:p>
    <w:p w:rsidR="00161681" w:rsidRPr="007400B3" w:rsidRDefault="00161681" w:rsidP="00161681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2. </w:t>
      </w:r>
      <w:r w:rsidRPr="005B14D1">
        <w:rPr>
          <w:rFonts w:ascii="Times New Roman" w:hAnsi="Times New Roman" w:cs="Times New Roman"/>
          <w:u w:val="single"/>
        </w:rPr>
        <w:t xml:space="preserve">Materiały betonowe prefabrykowane </w:t>
      </w:r>
    </w:p>
    <w:p w:rsidR="00161681" w:rsidRDefault="00161681" w:rsidP="001616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określenie klasy betonu z jakiego został wykonany </w:t>
      </w:r>
      <w:proofErr w:type="gramStart"/>
      <w:r>
        <w:rPr>
          <w:rFonts w:ascii="Times New Roman" w:hAnsi="Times New Roman" w:cs="Times New Roman"/>
        </w:rPr>
        <w:t>element  - badanie</w:t>
      </w:r>
      <w:proofErr w:type="gramEnd"/>
      <w:r>
        <w:rPr>
          <w:rFonts w:ascii="Times New Roman" w:hAnsi="Times New Roman" w:cs="Times New Roman"/>
        </w:rPr>
        <w:t xml:space="preserve"> wytrzymałości betonu na ściskanie,</w:t>
      </w:r>
    </w:p>
    <w:p w:rsidR="00161681" w:rsidRDefault="00161681" w:rsidP="001616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nasiąkliwość, </w:t>
      </w:r>
    </w:p>
    <w:p w:rsidR="00161681" w:rsidRDefault="00161681" w:rsidP="001616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oznaczenie procentu zrakowaceń,</w:t>
      </w:r>
    </w:p>
    <w:p w:rsidR="00161681" w:rsidRPr="005B14D1" w:rsidRDefault="00161681" w:rsidP="00161681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3. </w:t>
      </w:r>
      <w:r w:rsidRPr="005B14D1">
        <w:rPr>
          <w:rFonts w:ascii="Times New Roman" w:hAnsi="Times New Roman" w:cs="Times New Roman"/>
          <w:u w:val="single"/>
        </w:rPr>
        <w:t>Beton</w:t>
      </w:r>
      <w:r>
        <w:rPr>
          <w:rFonts w:ascii="Times New Roman" w:hAnsi="Times New Roman" w:cs="Times New Roman"/>
          <w:u w:val="single"/>
        </w:rPr>
        <w:t xml:space="preserve"> – mieszanka betonowa </w:t>
      </w:r>
    </w:p>
    <w:p w:rsidR="00161681" w:rsidRDefault="00161681" w:rsidP="001616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badanie wytrzymałości betonu na ściskanie</w:t>
      </w:r>
      <w:r w:rsidRPr="00F325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 7 i 28 dniach,</w:t>
      </w:r>
    </w:p>
    <w:p w:rsidR="00161681" w:rsidRPr="005204AE" w:rsidRDefault="00161681" w:rsidP="00161681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4. </w:t>
      </w:r>
      <w:r w:rsidRPr="005204AE">
        <w:rPr>
          <w:rFonts w:ascii="Times New Roman" w:hAnsi="Times New Roman" w:cs="Times New Roman"/>
          <w:u w:val="single"/>
        </w:rPr>
        <w:t>Kruszywa</w:t>
      </w:r>
    </w:p>
    <w:p w:rsidR="009C02AC" w:rsidRDefault="00161681" w:rsidP="001616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oznaczenie składu ziarnowego, </w:t>
      </w:r>
    </w:p>
    <w:p w:rsidR="00161681" w:rsidRPr="007400B3" w:rsidRDefault="00161681" w:rsidP="00161681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5. </w:t>
      </w:r>
      <w:r w:rsidRPr="007400B3">
        <w:rPr>
          <w:rFonts w:ascii="Times New Roman" w:hAnsi="Times New Roman" w:cs="Times New Roman"/>
          <w:u w:val="single"/>
        </w:rPr>
        <w:t>Podbudowa MCE</w:t>
      </w:r>
    </w:p>
    <w:p w:rsidR="00161681" w:rsidRDefault="00161681" w:rsidP="001616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oznaczenie składu ziarnowego, zawartości lepiszcza i spoiwa, </w:t>
      </w:r>
    </w:p>
    <w:p w:rsidR="00161681" w:rsidRDefault="00161681" w:rsidP="001616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określenie stabilności i odkształcenia mieszanki </w:t>
      </w:r>
    </w:p>
    <w:p w:rsidR="009C02AC" w:rsidRDefault="009C02AC" w:rsidP="001616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badanie zagęszczenia płytą </w:t>
      </w:r>
      <w:proofErr w:type="spellStart"/>
      <w:r>
        <w:rPr>
          <w:rFonts w:ascii="Times New Roman" w:hAnsi="Times New Roman" w:cs="Times New Roman"/>
        </w:rPr>
        <w:t>VSS</w:t>
      </w:r>
      <w:proofErr w:type="spellEnd"/>
    </w:p>
    <w:p w:rsidR="00563765" w:rsidRPr="00563765" w:rsidRDefault="00161681" w:rsidP="001616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 xml:space="preserve">6. </w:t>
      </w:r>
      <w:r w:rsidRPr="007400B3">
        <w:rPr>
          <w:rFonts w:ascii="Times New Roman" w:hAnsi="Times New Roman" w:cs="Times New Roman"/>
          <w:u w:val="single"/>
        </w:rPr>
        <w:t xml:space="preserve">Grunt stabilizowany </w:t>
      </w:r>
      <w:r w:rsidR="00440DF8">
        <w:rPr>
          <w:rFonts w:ascii="Times New Roman" w:hAnsi="Times New Roman" w:cs="Times New Roman"/>
          <w:u w:val="single"/>
        </w:rPr>
        <w:t>spoiwem hydraulicznym</w:t>
      </w:r>
      <w:r>
        <w:rPr>
          <w:rFonts w:ascii="Times New Roman" w:hAnsi="Times New Roman" w:cs="Times New Roman"/>
        </w:rPr>
        <w:t xml:space="preserve">, </w:t>
      </w:r>
    </w:p>
    <w:p w:rsidR="00161681" w:rsidRDefault="00161681" w:rsidP="001616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wytrzymałość na ściskanie po 7 i 28 dniach, </w:t>
      </w:r>
    </w:p>
    <w:p w:rsidR="00563765" w:rsidRDefault="00161681" w:rsidP="001616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określenie przydatności gruntu do danej stabilizacji, </w:t>
      </w:r>
    </w:p>
    <w:p w:rsidR="00563765" w:rsidRDefault="00563765" w:rsidP="00563765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7. Roboty ziemne, nasypy, zasypki itp.</w:t>
      </w:r>
    </w:p>
    <w:p w:rsidR="00563765" w:rsidRPr="00563765" w:rsidRDefault="00563765" w:rsidP="00563765">
      <w:pPr>
        <w:spacing w:line="240" w:lineRule="auto"/>
        <w:rPr>
          <w:rFonts w:ascii="Times New Roman" w:hAnsi="Times New Roman" w:cs="Times New Roman"/>
        </w:rPr>
      </w:pPr>
      <w:r w:rsidRPr="0056376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badanie zagęszczenia sondą dynamiczna typu lekkiego</w:t>
      </w:r>
      <w:r w:rsidRPr="00563765">
        <w:rPr>
          <w:rFonts w:ascii="Times New Roman" w:hAnsi="Times New Roman" w:cs="Times New Roman"/>
        </w:rPr>
        <w:t xml:space="preserve">, </w:t>
      </w:r>
    </w:p>
    <w:p w:rsidR="00161681" w:rsidRPr="00563765" w:rsidRDefault="00161681" w:rsidP="00161681">
      <w:pPr>
        <w:spacing w:line="240" w:lineRule="auto"/>
        <w:rPr>
          <w:rFonts w:ascii="Times New Roman" w:hAnsi="Times New Roman" w:cs="Times New Roman"/>
        </w:rPr>
      </w:pPr>
      <w:r w:rsidRPr="00E53BEB">
        <w:rPr>
          <w:rFonts w:ascii="Verdana" w:eastAsia="Calibri" w:hAnsi="Verdana" w:cs="Times New Roman"/>
          <w:u w:val="single"/>
        </w:rPr>
        <w:t xml:space="preserve">                </w:t>
      </w:r>
    </w:p>
    <w:p w:rsidR="00E53BEB" w:rsidRPr="00824982" w:rsidRDefault="00824982" w:rsidP="002C6B73">
      <w:pPr>
        <w:jc w:val="both"/>
        <w:rPr>
          <w:rFonts w:ascii="Times New Roman" w:hAnsi="Times New Roman" w:cs="Times New Roman"/>
          <w:b/>
          <w:u w:val="single"/>
        </w:rPr>
      </w:pPr>
      <w:r w:rsidRPr="00824982">
        <w:rPr>
          <w:rFonts w:ascii="Times New Roman" w:hAnsi="Times New Roman" w:cs="Times New Roman"/>
          <w:b/>
          <w:u w:val="single"/>
        </w:rPr>
        <w:t>Przewidywane</w:t>
      </w:r>
      <w:r w:rsidR="002C6B73" w:rsidRPr="00824982">
        <w:rPr>
          <w:rFonts w:ascii="Times New Roman" w:hAnsi="Times New Roman" w:cs="Times New Roman"/>
          <w:b/>
          <w:u w:val="single"/>
        </w:rPr>
        <w:t xml:space="preserve"> ilości badań do wykonania dla </w:t>
      </w:r>
      <w:r w:rsidR="002A33FB" w:rsidRPr="00824982">
        <w:rPr>
          <w:rFonts w:ascii="Times New Roman" w:hAnsi="Times New Roman" w:cs="Times New Roman"/>
          <w:b/>
          <w:u w:val="single"/>
        </w:rPr>
        <w:t>zadania nr 1</w:t>
      </w:r>
      <w:r w:rsidR="002C6B73" w:rsidRPr="00824982">
        <w:rPr>
          <w:rFonts w:ascii="Times New Roman" w:hAnsi="Times New Roman" w:cs="Times New Roman"/>
          <w:b/>
          <w:u w:val="single"/>
        </w:rPr>
        <w:t xml:space="preserve">: </w:t>
      </w:r>
    </w:p>
    <w:p w:rsidR="00387E1C" w:rsidRDefault="008170F7" w:rsidP="00387E1C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</w:rPr>
      </w:pPr>
      <w:r w:rsidRPr="00387E1C">
        <w:rPr>
          <w:rFonts w:ascii="Times New Roman" w:hAnsi="Times New Roman" w:cs="Times New Roman"/>
        </w:rPr>
        <w:t xml:space="preserve">Badania nawierzchni bitumicznych z mieszanek mineralno – asfaltowych - </w:t>
      </w:r>
      <w:r w:rsidR="009C02AC">
        <w:rPr>
          <w:rFonts w:ascii="Times New Roman" w:hAnsi="Times New Roman" w:cs="Times New Roman"/>
        </w:rPr>
        <w:t>10</w:t>
      </w:r>
      <w:r w:rsidRPr="00387E1C">
        <w:rPr>
          <w:rFonts w:ascii="Times New Roman" w:hAnsi="Times New Roman" w:cs="Times New Roman"/>
        </w:rPr>
        <w:t xml:space="preserve"> szt. próbek/badań </w:t>
      </w:r>
      <w:r w:rsidR="00387E1C" w:rsidRPr="00387E1C">
        <w:rPr>
          <w:rFonts w:ascii="Times New Roman" w:hAnsi="Times New Roman" w:cs="Times New Roman"/>
        </w:rPr>
        <w:t>oraz</w:t>
      </w:r>
      <w:proofErr w:type="gramStart"/>
      <w:r w:rsidR="00387E1C" w:rsidRPr="00387E1C">
        <w:rPr>
          <w:rFonts w:ascii="Times New Roman" w:hAnsi="Times New Roman" w:cs="Times New Roman"/>
        </w:rPr>
        <w:t xml:space="preserve"> </w:t>
      </w:r>
      <w:r w:rsidR="009C02AC">
        <w:rPr>
          <w:rFonts w:ascii="Times New Roman" w:hAnsi="Times New Roman" w:cs="Times New Roman"/>
        </w:rPr>
        <w:t>1,35</w:t>
      </w:r>
      <w:r w:rsidR="00387E1C" w:rsidRPr="00387E1C">
        <w:rPr>
          <w:rFonts w:ascii="Times New Roman" w:hAnsi="Times New Roman" w:cs="Times New Roman"/>
        </w:rPr>
        <w:t xml:space="preserve"> km</w:t>
      </w:r>
      <w:proofErr w:type="gramEnd"/>
      <w:r w:rsidR="00387E1C" w:rsidRPr="00387E1C">
        <w:rPr>
          <w:rFonts w:ascii="Times New Roman" w:hAnsi="Times New Roman" w:cs="Times New Roman"/>
        </w:rPr>
        <w:t xml:space="preserve"> jezdni </w:t>
      </w:r>
      <w:proofErr w:type="spellStart"/>
      <w:r w:rsidR="00387E1C" w:rsidRPr="00387E1C">
        <w:rPr>
          <w:rFonts w:ascii="Times New Roman" w:hAnsi="Times New Roman" w:cs="Times New Roman"/>
        </w:rPr>
        <w:t>dwupasowej</w:t>
      </w:r>
      <w:proofErr w:type="spellEnd"/>
      <w:r w:rsidR="00387E1C" w:rsidRPr="00387E1C">
        <w:rPr>
          <w:rFonts w:ascii="Times New Roman" w:hAnsi="Times New Roman" w:cs="Times New Roman"/>
        </w:rPr>
        <w:t xml:space="preserve">, dwukierunkowej </w:t>
      </w:r>
    </w:p>
    <w:p w:rsidR="008170F7" w:rsidRDefault="008170F7" w:rsidP="00387E1C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</w:rPr>
      </w:pPr>
      <w:r w:rsidRPr="00387E1C">
        <w:rPr>
          <w:rFonts w:ascii="Times New Roman" w:hAnsi="Times New Roman" w:cs="Times New Roman"/>
        </w:rPr>
        <w:t xml:space="preserve">Materiały betonowe prefabrykowane – </w:t>
      </w:r>
      <w:r w:rsidR="00387E1C">
        <w:rPr>
          <w:rFonts w:ascii="Times New Roman" w:hAnsi="Times New Roman" w:cs="Times New Roman"/>
        </w:rPr>
        <w:t>8</w:t>
      </w:r>
      <w:r w:rsidRPr="00387E1C">
        <w:rPr>
          <w:rFonts w:ascii="Times New Roman" w:hAnsi="Times New Roman" w:cs="Times New Roman"/>
        </w:rPr>
        <w:t xml:space="preserve"> szt. próbek (elementów) </w:t>
      </w:r>
    </w:p>
    <w:p w:rsidR="008170F7" w:rsidRDefault="008170F7" w:rsidP="00387E1C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</w:rPr>
      </w:pPr>
      <w:r w:rsidRPr="00387E1C">
        <w:rPr>
          <w:rFonts w:ascii="Times New Roman" w:hAnsi="Times New Roman" w:cs="Times New Roman"/>
        </w:rPr>
        <w:t>Beton – mieszanka betonowa –</w:t>
      </w:r>
      <w:r w:rsidR="009C02AC">
        <w:rPr>
          <w:rFonts w:ascii="Times New Roman" w:hAnsi="Times New Roman" w:cs="Times New Roman"/>
        </w:rPr>
        <w:t xml:space="preserve"> 4</w:t>
      </w:r>
      <w:r w:rsidRPr="00387E1C">
        <w:rPr>
          <w:rFonts w:ascii="Times New Roman" w:hAnsi="Times New Roman" w:cs="Times New Roman"/>
        </w:rPr>
        <w:t xml:space="preserve"> szt. próbek </w:t>
      </w:r>
    </w:p>
    <w:p w:rsidR="008170F7" w:rsidRDefault="008170F7" w:rsidP="00387E1C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</w:rPr>
      </w:pPr>
      <w:r w:rsidRPr="00387E1C">
        <w:rPr>
          <w:rFonts w:ascii="Times New Roman" w:hAnsi="Times New Roman" w:cs="Times New Roman"/>
        </w:rPr>
        <w:t>Kruszywa –</w:t>
      </w:r>
      <w:r w:rsidR="009C02AC">
        <w:rPr>
          <w:rFonts w:ascii="Times New Roman" w:hAnsi="Times New Roman" w:cs="Times New Roman"/>
        </w:rPr>
        <w:t xml:space="preserve"> 4</w:t>
      </w:r>
      <w:r w:rsidRPr="00387E1C">
        <w:rPr>
          <w:rFonts w:ascii="Times New Roman" w:hAnsi="Times New Roman" w:cs="Times New Roman"/>
        </w:rPr>
        <w:t xml:space="preserve"> szt. próbek</w:t>
      </w:r>
    </w:p>
    <w:p w:rsidR="008170F7" w:rsidRDefault="008170F7" w:rsidP="00387E1C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</w:rPr>
      </w:pPr>
      <w:r w:rsidRPr="00387E1C">
        <w:rPr>
          <w:rFonts w:ascii="Times New Roman" w:hAnsi="Times New Roman" w:cs="Times New Roman"/>
        </w:rPr>
        <w:t xml:space="preserve">Podbudowa </w:t>
      </w:r>
      <w:proofErr w:type="spellStart"/>
      <w:r w:rsidRPr="00387E1C">
        <w:rPr>
          <w:rFonts w:ascii="Times New Roman" w:hAnsi="Times New Roman" w:cs="Times New Roman"/>
        </w:rPr>
        <w:t>MCE</w:t>
      </w:r>
      <w:proofErr w:type="spellEnd"/>
      <w:r w:rsidRPr="00387E1C">
        <w:rPr>
          <w:rFonts w:ascii="Times New Roman" w:hAnsi="Times New Roman" w:cs="Times New Roman"/>
        </w:rPr>
        <w:t xml:space="preserve"> –</w:t>
      </w:r>
      <w:r w:rsidR="009C02AC">
        <w:rPr>
          <w:rFonts w:ascii="Times New Roman" w:hAnsi="Times New Roman" w:cs="Times New Roman"/>
        </w:rPr>
        <w:t xml:space="preserve"> 4</w:t>
      </w:r>
      <w:r w:rsidRPr="00387E1C">
        <w:rPr>
          <w:rFonts w:ascii="Times New Roman" w:hAnsi="Times New Roman" w:cs="Times New Roman"/>
        </w:rPr>
        <w:t xml:space="preserve"> szt. próbek</w:t>
      </w:r>
    </w:p>
    <w:p w:rsidR="008170F7" w:rsidRDefault="008170F7" w:rsidP="00387E1C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</w:rPr>
      </w:pPr>
      <w:r w:rsidRPr="00387E1C">
        <w:rPr>
          <w:rFonts w:ascii="Times New Roman" w:hAnsi="Times New Roman" w:cs="Times New Roman"/>
        </w:rPr>
        <w:t>Grunt stabilizowany cementem –</w:t>
      </w:r>
      <w:r w:rsidR="009C02AC">
        <w:rPr>
          <w:rFonts w:ascii="Times New Roman" w:hAnsi="Times New Roman" w:cs="Times New Roman"/>
        </w:rPr>
        <w:t xml:space="preserve"> 6</w:t>
      </w:r>
      <w:r w:rsidRPr="00387E1C">
        <w:rPr>
          <w:rFonts w:ascii="Times New Roman" w:hAnsi="Times New Roman" w:cs="Times New Roman"/>
        </w:rPr>
        <w:t xml:space="preserve"> szt. próbek</w:t>
      </w:r>
    </w:p>
    <w:p w:rsidR="00563765" w:rsidRPr="00387E1C" w:rsidRDefault="00B55FD0" w:rsidP="00387E1C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Roboty ziemne, zagęszczenie – 6 badań</w:t>
      </w:r>
    </w:p>
    <w:p w:rsidR="00563765" w:rsidRDefault="00563765" w:rsidP="00563765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563765" w:rsidRDefault="00563765" w:rsidP="00563765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563765" w:rsidRPr="00440DF8" w:rsidRDefault="00563765" w:rsidP="00563765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Zadanie 2: „</w:t>
      </w:r>
      <w:r w:rsidRPr="00563765">
        <w:rPr>
          <w:rFonts w:ascii="Times New Roman" w:hAnsi="Times New Roman"/>
          <w:b/>
          <w:sz w:val="24"/>
          <w:szCs w:val="20"/>
          <w:lang w:eastAsia="pl-PL"/>
        </w:rPr>
        <w:t>Przebudowa drogi powiatowej nr 0565 Tychów Nowy – Ostrożanka.”</w:t>
      </w:r>
      <w:r w:rsidRPr="00440DF8">
        <w:rPr>
          <w:rFonts w:ascii="Times New Roman" w:hAnsi="Times New Roman" w:cs="Times New Roman"/>
          <w:b/>
          <w:sz w:val="24"/>
        </w:rPr>
        <w:t xml:space="preserve"> </w:t>
      </w:r>
    </w:p>
    <w:p w:rsidR="00563765" w:rsidRDefault="00563765" w:rsidP="00563765">
      <w:pPr>
        <w:spacing w:line="240" w:lineRule="auto"/>
        <w:rPr>
          <w:rFonts w:ascii="Times New Roman" w:hAnsi="Times New Roman" w:cs="Times New Roman"/>
        </w:rPr>
      </w:pPr>
      <w:r w:rsidRPr="00666867">
        <w:rPr>
          <w:rFonts w:ascii="Times New Roman" w:hAnsi="Times New Roman" w:cs="Times New Roman"/>
        </w:rPr>
        <w:t xml:space="preserve">Lokalizacja – </w:t>
      </w:r>
      <w:r>
        <w:rPr>
          <w:rFonts w:ascii="Times New Roman" w:hAnsi="Times New Roman" w:cs="Times New Roman"/>
        </w:rPr>
        <w:t xml:space="preserve">miejscowość Tychów Nowy, </w:t>
      </w:r>
      <w:r w:rsidRPr="00666867">
        <w:rPr>
          <w:rFonts w:ascii="Times New Roman" w:hAnsi="Times New Roman" w:cs="Times New Roman"/>
        </w:rPr>
        <w:t xml:space="preserve">Gmina </w:t>
      </w:r>
      <w:r>
        <w:rPr>
          <w:rFonts w:ascii="Times New Roman" w:hAnsi="Times New Roman" w:cs="Times New Roman"/>
        </w:rPr>
        <w:t xml:space="preserve">Mirzec </w:t>
      </w:r>
    </w:p>
    <w:p w:rsidR="00563765" w:rsidRDefault="00563765" w:rsidP="0056376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 zadania:</w:t>
      </w:r>
      <w:r w:rsidRPr="006668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31.12.2018 </w:t>
      </w: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563765" w:rsidRDefault="00563765" w:rsidP="0056376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Długość </w:t>
      </w:r>
      <w:proofErr w:type="gramStart"/>
      <w:r>
        <w:rPr>
          <w:rFonts w:ascii="Times New Roman" w:hAnsi="Times New Roman" w:cs="Times New Roman"/>
        </w:rPr>
        <w:t xml:space="preserve">odcinka: 3367  </w:t>
      </w:r>
      <w:proofErr w:type="spellStart"/>
      <w:r>
        <w:rPr>
          <w:rFonts w:ascii="Times New Roman" w:hAnsi="Times New Roman" w:cs="Times New Roman"/>
        </w:rPr>
        <w:t>mb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563765" w:rsidRPr="00666867" w:rsidRDefault="00563765" w:rsidP="00563765">
      <w:pPr>
        <w:spacing w:line="240" w:lineRule="auto"/>
        <w:rPr>
          <w:rFonts w:ascii="Times New Roman" w:hAnsi="Times New Roman" w:cs="Times New Roman"/>
        </w:rPr>
      </w:pPr>
    </w:p>
    <w:p w:rsidR="00563765" w:rsidRPr="009C02AC" w:rsidRDefault="00563765" w:rsidP="00563765">
      <w:pPr>
        <w:spacing w:line="240" w:lineRule="auto"/>
        <w:rPr>
          <w:rFonts w:ascii="Times New Roman" w:hAnsi="Times New Roman" w:cs="Times New Roman"/>
          <w:b/>
        </w:rPr>
      </w:pPr>
      <w:r w:rsidRPr="009C02AC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. Wykaz badań laboratoryjnych </w:t>
      </w:r>
    </w:p>
    <w:p w:rsidR="00563765" w:rsidRPr="005C5FD2" w:rsidRDefault="00563765" w:rsidP="00563765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1. </w:t>
      </w:r>
      <w:r w:rsidRPr="005C5FD2">
        <w:rPr>
          <w:rFonts w:ascii="Times New Roman" w:hAnsi="Times New Roman" w:cs="Times New Roman"/>
          <w:u w:val="single"/>
        </w:rPr>
        <w:t>Nawierzchnia bitumiczna</w:t>
      </w:r>
      <w:r>
        <w:rPr>
          <w:rFonts w:ascii="Times New Roman" w:hAnsi="Times New Roman" w:cs="Times New Roman"/>
          <w:u w:val="single"/>
        </w:rPr>
        <w:t xml:space="preserve"> z mieszanki mineralno-asfaltowej</w:t>
      </w:r>
    </w:p>
    <w:p w:rsidR="00563765" w:rsidRDefault="00563765" w:rsidP="0056376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grubość warstwy, </w:t>
      </w:r>
    </w:p>
    <w:p w:rsidR="00563765" w:rsidRDefault="00563765" w:rsidP="0056376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uziarnienie mieszanki mineralnej,</w:t>
      </w:r>
    </w:p>
    <w:p w:rsidR="00563765" w:rsidRDefault="00563765" w:rsidP="0056376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zawartość asfaltu (lepiszcza), </w:t>
      </w:r>
    </w:p>
    <w:p w:rsidR="00563765" w:rsidRDefault="00563765" w:rsidP="0056376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zawartość wolnych przestrzeni,</w:t>
      </w:r>
    </w:p>
    <w:p w:rsidR="00563765" w:rsidRDefault="00563765" w:rsidP="0056376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wypełnienie wolnych przestrzeni.</w:t>
      </w:r>
    </w:p>
    <w:p w:rsidR="00563765" w:rsidRDefault="00563765" w:rsidP="0056376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wskaźnik zagęszczenia mieszanki mineralno – asfaltowej po wbudowaniu,   </w:t>
      </w:r>
    </w:p>
    <w:p w:rsidR="00563765" w:rsidRDefault="00563765" w:rsidP="0056376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gęstość mieszanki mineralno – asfaltowej, </w:t>
      </w:r>
    </w:p>
    <w:p w:rsidR="00563765" w:rsidRDefault="00563765" w:rsidP="0056376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badanie </w:t>
      </w:r>
      <w:proofErr w:type="spellStart"/>
      <w:r>
        <w:rPr>
          <w:rFonts w:ascii="Times New Roman" w:hAnsi="Times New Roman" w:cs="Times New Roman"/>
        </w:rPr>
        <w:t>szczepności</w:t>
      </w:r>
      <w:proofErr w:type="spellEnd"/>
      <w:r>
        <w:rPr>
          <w:rFonts w:ascii="Times New Roman" w:hAnsi="Times New Roman" w:cs="Times New Roman"/>
        </w:rPr>
        <w:t xml:space="preserve"> warstw bitumicznych, </w:t>
      </w:r>
    </w:p>
    <w:p w:rsidR="00563765" w:rsidRDefault="00563765" w:rsidP="0056376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badanie właściwości antypoślizgowych urządzeniem </w:t>
      </w:r>
      <w:proofErr w:type="spellStart"/>
      <w:proofErr w:type="gramStart"/>
      <w:r>
        <w:rPr>
          <w:rFonts w:ascii="Times New Roman" w:hAnsi="Times New Roman" w:cs="Times New Roman"/>
        </w:rPr>
        <w:t>SRT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gramEnd"/>
    </w:p>
    <w:p w:rsidR="00563765" w:rsidRDefault="00563765" w:rsidP="0056376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badanie równości podłużnej nawierzchni jezdni, </w:t>
      </w:r>
    </w:p>
    <w:p w:rsidR="00563765" w:rsidRDefault="00563765" w:rsidP="00563765">
      <w:pPr>
        <w:spacing w:line="240" w:lineRule="auto"/>
        <w:rPr>
          <w:rFonts w:ascii="Times New Roman" w:hAnsi="Times New Roman" w:cs="Times New Roman"/>
        </w:rPr>
      </w:pPr>
    </w:p>
    <w:p w:rsidR="00563765" w:rsidRDefault="00563765" w:rsidP="00563765">
      <w:pPr>
        <w:spacing w:line="240" w:lineRule="auto"/>
        <w:rPr>
          <w:rFonts w:ascii="Times New Roman" w:hAnsi="Times New Roman" w:cs="Times New Roman"/>
        </w:rPr>
      </w:pPr>
    </w:p>
    <w:p w:rsidR="00563765" w:rsidRPr="007400B3" w:rsidRDefault="00563765" w:rsidP="00563765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 xml:space="preserve">2. </w:t>
      </w:r>
      <w:r w:rsidRPr="005B14D1">
        <w:rPr>
          <w:rFonts w:ascii="Times New Roman" w:hAnsi="Times New Roman" w:cs="Times New Roman"/>
          <w:u w:val="single"/>
        </w:rPr>
        <w:t xml:space="preserve">Materiały betonowe prefabrykowane </w:t>
      </w:r>
    </w:p>
    <w:p w:rsidR="00563765" w:rsidRDefault="00563765" w:rsidP="0056376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określenie klasy betonu z jakiego został wykonany </w:t>
      </w:r>
      <w:proofErr w:type="gramStart"/>
      <w:r>
        <w:rPr>
          <w:rFonts w:ascii="Times New Roman" w:hAnsi="Times New Roman" w:cs="Times New Roman"/>
        </w:rPr>
        <w:t>element  - badanie</w:t>
      </w:r>
      <w:proofErr w:type="gramEnd"/>
      <w:r>
        <w:rPr>
          <w:rFonts w:ascii="Times New Roman" w:hAnsi="Times New Roman" w:cs="Times New Roman"/>
        </w:rPr>
        <w:t xml:space="preserve"> wytrzymałości betonu na ściskanie,</w:t>
      </w:r>
    </w:p>
    <w:p w:rsidR="00563765" w:rsidRDefault="00563765" w:rsidP="0056376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nasiąkliwość, </w:t>
      </w:r>
    </w:p>
    <w:p w:rsidR="00563765" w:rsidRDefault="00563765" w:rsidP="0056376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oznaczenie procentu zrakowaceń,</w:t>
      </w:r>
    </w:p>
    <w:p w:rsidR="00563765" w:rsidRPr="005B14D1" w:rsidRDefault="00563765" w:rsidP="00563765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3. </w:t>
      </w:r>
      <w:r w:rsidRPr="005B14D1">
        <w:rPr>
          <w:rFonts w:ascii="Times New Roman" w:hAnsi="Times New Roman" w:cs="Times New Roman"/>
          <w:u w:val="single"/>
        </w:rPr>
        <w:t>Beton</w:t>
      </w:r>
      <w:r>
        <w:rPr>
          <w:rFonts w:ascii="Times New Roman" w:hAnsi="Times New Roman" w:cs="Times New Roman"/>
          <w:u w:val="single"/>
        </w:rPr>
        <w:t xml:space="preserve"> – mieszanka betonowa </w:t>
      </w:r>
    </w:p>
    <w:p w:rsidR="00563765" w:rsidRDefault="00563765" w:rsidP="0056376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badanie wytrzymałości betonu na ściskanie</w:t>
      </w:r>
      <w:r w:rsidRPr="00F325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 7 i 28 dniach,</w:t>
      </w:r>
    </w:p>
    <w:p w:rsidR="00563765" w:rsidRPr="005204AE" w:rsidRDefault="00563765" w:rsidP="00563765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4. </w:t>
      </w:r>
      <w:r w:rsidRPr="005204AE">
        <w:rPr>
          <w:rFonts w:ascii="Times New Roman" w:hAnsi="Times New Roman" w:cs="Times New Roman"/>
          <w:u w:val="single"/>
        </w:rPr>
        <w:t>Kruszywa</w:t>
      </w:r>
    </w:p>
    <w:p w:rsidR="00563765" w:rsidRDefault="00563765" w:rsidP="0056376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oznaczenie składu ziarnowego, </w:t>
      </w:r>
    </w:p>
    <w:p w:rsidR="00563765" w:rsidRPr="007400B3" w:rsidRDefault="00563765" w:rsidP="00563765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5. </w:t>
      </w:r>
      <w:r w:rsidRPr="007400B3">
        <w:rPr>
          <w:rFonts w:ascii="Times New Roman" w:hAnsi="Times New Roman" w:cs="Times New Roman"/>
          <w:u w:val="single"/>
        </w:rPr>
        <w:t xml:space="preserve">Grunt stabilizowany </w:t>
      </w:r>
      <w:r>
        <w:rPr>
          <w:rFonts w:ascii="Times New Roman" w:hAnsi="Times New Roman" w:cs="Times New Roman"/>
          <w:u w:val="single"/>
        </w:rPr>
        <w:t>spoiwem hydraulicznym</w:t>
      </w:r>
      <w:r>
        <w:rPr>
          <w:rFonts w:ascii="Times New Roman" w:hAnsi="Times New Roman" w:cs="Times New Roman"/>
        </w:rPr>
        <w:t xml:space="preserve">, </w:t>
      </w:r>
    </w:p>
    <w:p w:rsidR="00563765" w:rsidRDefault="00563765" w:rsidP="0056376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wytrzymałość na ściskanie po 7 i 28 dniach, </w:t>
      </w:r>
    </w:p>
    <w:p w:rsidR="00563765" w:rsidRPr="00AB7257" w:rsidRDefault="00563765" w:rsidP="0056376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określenie przydatności gruntu do danej stabilizacji, </w:t>
      </w:r>
      <w:r w:rsidRPr="00E53BEB">
        <w:rPr>
          <w:rFonts w:ascii="Verdana" w:eastAsia="Calibri" w:hAnsi="Verdana" w:cs="Times New Roman"/>
          <w:u w:val="single"/>
        </w:rPr>
        <w:t xml:space="preserve">                    </w:t>
      </w:r>
    </w:p>
    <w:p w:rsidR="00563765" w:rsidRPr="00824982" w:rsidRDefault="00563765" w:rsidP="00563765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824982">
        <w:rPr>
          <w:rFonts w:ascii="Verdana" w:eastAsia="Calibri" w:hAnsi="Verdana" w:cs="Times New Roman"/>
          <w:b/>
          <w:u w:val="single"/>
        </w:rPr>
        <w:t xml:space="preserve"> </w:t>
      </w:r>
    </w:p>
    <w:p w:rsidR="00563765" w:rsidRPr="00824982" w:rsidRDefault="00824982" w:rsidP="00563765">
      <w:pPr>
        <w:jc w:val="both"/>
        <w:rPr>
          <w:rFonts w:ascii="Times New Roman" w:hAnsi="Times New Roman" w:cs="Times New Roman"/>
          <w:b/>
          <w:u w:val="single"/>
        </w:rPr>
      </w:pPr>
      <w:r w:rsidRPr="00824982">
        <w:rPr>
          <w:rFonts w:ascii="Times New Roman" w:hAnsi="Times New Roman" w:cs="Times New Roman"/>
          <w:b/>
          <w:u w:val="single"/>
        </w:rPr>
        <w:t>Przewidywane</w:t>
      </w:r>
      <w:r w:rsidR="00563765" w:rsidRPr="00824982">
        <w:rPr>
          <w:rFonts w:ascii="Times New Roman" w:hAnsi="Times New Roman" w:cs="Times New Roman"/>
          <w:b/>
          <w:u w:val="single"/>
        </w:rPr>
        <w:t xml:space="preserve"> ilości badań do wyko</w:t>
      </w:r>
      <w:r w:rsidR="002A33FB" w:rsidRPr="00824982">
        <w:rPr>
          <w:rFonts w:ascii="Times New Roman" w:hAnsi="Times New Roman" w:cs="Times New Roman"/>
          <w:b/>
          <w:u w:val="single"/>
        </w:rPr>
        <w:t>nania dla poszczególnych zadania nr 2;</w:t>
      </w:r>
    </w:p>
    <w:p w:rsidR="00563765" w:rsidRPr="00563765" w:rsidRDefault="00563765" w:rsidP="0056376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63765">
        <w:rPr>
          <w:rFonts w:ascii="Times New Roman" w:hAnsi="Times New Roman" w:cs="Times New Roman"/>
        </w:rPr>
        <w:t xml:space="preserve">Badania nawierzchni bitumicznych z mieszanek mineralno – asfaltowych - </w:t>
      </w:r>
      <w:r>
        <w:rPr>
          <w:rFonts w:ascii="Times New Roman" w:hAnsi="Times New Roman" w:cs="Times New Roman"/>
        </w:rPr>
        <w:t>14</w:t>
      </w:r>
      <w:r w:rsidRPr="00563765">
        <w:rPr>
          <w:rFonts w:ascii="Times New Roman" w:hAnsi="Times New Roman" w:cs="Times New Roman"/>
        </w:rPr>
        <w:t xml:space="preserve"> szt. próbek/badań oraz</w:t>
      </w:r>
      <w:proofErr w:type="gramStart"/>
      <w:r w:rsidRPr="00563765">
        <w:rPr>
          <w:rFonts w:ascii="Times New Roman" w:hAnsi="Times New Roman" w:cs="Times New Roman"/>
        </w:rPr>
        <w:t xml:space="preserve"> </w:t>
      </w:r>
      <w:r w:rsidR="004D74C9">
        <w:rPr>
          <w:rFonts w:ascii="Times New Roman" w:hAnsi="Times New Roman" w:cs="Times New Roman"/>
        </w:rPr>
        <w:t>3,37</w:t>
      </w:r>
      <w:r w:rsidRPr="00563765">
        <w:rPr>
          <w:rFonts w:ascii="Times New Roman" w:hAnsi="Times New Roman" w:cs="Times New Roman"/>
        </w:rPr>
        <w:t xml:space="preserve"> km</w:t>
      </w:r>
      <w:proofErr w:type="gramEnd"/>
      <w:r w:rsidRPr="00563765">
        <w:rPr>
          <w:rFonts w:ascii="Times New Roman" w:hAnsi="Times New Roman" w:cs="Times New Roman"/>
        </w:rPr>
        <w:t xml:space="preserve"> jezdni </w:t>
      </w:r>
      <w:proofErr w:type="spellStart"/>
      <w:r w:rsidRPr="00563765">
        <w:rPr>
          <w:rFonts w:ascii="Times New Roman" w:hAnsi="Times New Roman" w:cs="Times New Roman"/>
        </w:rPr>
        <w:t>dwupasowej</w:t>
      </w:r>
      <w:proofErr w:type="spellEnd"/>
      <w:r w:rsidRPr="00563765">
        <w:rPr>
          <w:rFonts w:ascii="Times New Roman" w:hAnsi="Times New Roman" w:cs="Times New Roman"/>
        </w:rPr>
        <w:t xml:space="preserve">, dwukierunkowej </w:t>
      </w:r>
    </w:p>
    <w:p w:rsidR="00563765" w:rsidRPr="00563765" w:rsidRDefault="00563765" w:rsidP="0056376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63765">
        <w:rPr>
          <w:rFonts w:ascii="Times New Roman" w:hAnsi="Times New Roman" w:cs="Times New Roman"/>
        </w:rPr>
        <w:t xml:space="preserve">Materiały betonowe prefabrykowane – 8 szt. próbek (elementów) </w:t>
      </w:r>
    </w:p>
    <w:p w:rsidR="00563765" w:rsidRPr="00563765" w:rsidRDefault="00563765" w:rsidP="0056376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63765">
        <w:rPr>
          <w:rFonts w:ascii="Times New Roman" w:hAnsi="Times New Roman" w:cs="Times New Roman"/>
        </w:rPr>
        <w:t xml:space="preserve">Beton – mieszanka betonowa – 4 szt. próbek </w:t>
      </w:r>
    </w:p>
    <w:p w:rsidR="00563765" w:rsidRPr="00563765" w:rsidRDefault="00563765" w:rsidP="0056376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63765">
        <w:rPr>
          <w:rFonts w:ascii="Times New Roman" w:hAnsi="Times New Roman" w:cs="Times New Roman"/>
        </w:rPr>
        <w:t>Kruszywa – 4 szt. próbek</w:t>
      </w:r>
    </w:p>
    <w:p w:rsidR="00563765" w:rsidRPr="00563765" w:rsidRDefault="00563765" w:rsidP="0056376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563765">
        <w:rPr>
          <w:rFonts w:ascii="Times New Roman" w:hAnsi="Times New Roman" w:cs="Times New Roman"/>
        </w:rPr>
        <w:t>Grunt stabilizowany cementem – 6 szt. próbek</w:t>
      </w:r>
    </w:p>
    <w:p w:rsidR="00440DF8" w:rsidRDefault="00440DF8" w:rsidP="005A1648">
      <w:pPr>
        <w:jc w:val="both"/>
        <w:rPr>
          <w:rFonts w:ascii="Times New Roman" w:hAnsi="Times New Roman" w:cs="Times New Roman"/>
        </w:rPr>
      </w:pPr>
    </w:p>
    <w:p w:rsidR="007400B3" w:rsidRDefault="008768D0" w:rsidP="005A16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badania należy wyko</w:t>
      </w:r>
      <w:r w:rsidR="006B141E">
        <w:rPr>
          <w:rFonts w:ascii="Times New Roman" w:hAnsi="Times New Roman" w:cs="Times New Roman"/>
        </w:rPr>
        <w:t>nać wraz z pobraniem próbek z p</w:t>
      </w:r>
      <w:r>
        <w:rPr>
          <w:rFonts w:ascii="Times New Roman" w:hAnsi="Times New Roman" w:cs="Times New Roman"/>
        </w:rPr>
        <w:t>l</w:t>
      </w:r>
      <w:r w:rsidR="00E53BE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cu budowy lub innego </w:t>
      </w:r>
      <w:r w:rsidR="005A1648">
        <w:rPr>
          <w:rFonts w:ascii="Times New Roman" w:hAnsi="Times New Roman" w:cs="Times New Roman"/>
        </w:rPr>
        <w:t xml:space="preserve">miejsca </w:t>
      </w:r>
      <w:r>
        <w:rPr>
          <w:rFonts w:ascii="Times New Roman" w:hAnsi="Times New Roman" w:cs="Times New Roman"/>
        </w:rPr>
        <w:t>wskazanego przez Zamawiającego.</w:t>
      </w:r>
    </w:p>
    <w:p w:rsidR="005A1648" w:rsidRDefault="005A1648" w:rsidP="005A16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Badania należy wykona</w:t>
      </w:r>
      <w:r w:rsidR="006B141E">
        <w:rPr>
          <w:rFonts w:ascii="Times New Roman" w:hAnsi="Times New Roman" w:cs="Times New Roman"/>
        </w:rPr>
        <w:t>ć na podstawie obowiązujących nor</w:t>
      </w:r>
      <w:r>
        <w:rPr>
          <w:rFonts w:ascii="Times New Roman" w:hAnsi="Times New Roman" w:cs="Times New Roman"/>
        </w:rPr>
        <w:t xml:space="preserve">m i przepisów prawa </w:t>
      </w:r>
      <w:r w:rsidR="00F3250E">
        <w:rPr>
          <w:rFonts w:ascii="Times New Roman" w:hAnsi="Times New Roman" w:cs="Times New Roman"/>
        </w:rPr>
        <w:t>i/</w:t>
      </w:r>
      <w:r>
        <w:rPr>
          <w:rFonts w:ascii="Times New Roman" w:hAnsi="Times New Roman" w:cs="Times New Roman"/>
        </w:rPr>
        <w:t xml:space="preserve">lub </w:t>
      </w:r>
      <w:proofErr w:type="gramStart"/>
      <w:r w:rsidR="00F3250E">
        <w:rPr>
          <w:rFonts w:ascii="Times New Roman" w:hAnsi="Times New Roman" w:cs="Times New Roman"/>
        </w:rPr>
        <w:t>SST  dotyczących</w:t>
      </w:r>
      <w:proofErr w:type="gramEnd"/>
      <w:r w:rsidR="00F3250E">
        <w:rPr>
          <w:rFonts w:ascii="Times New Roman" w:hAnsi="Times New Roman" w:cs="Times New Roman"/>
        </w:rPr>
        <w:t xml:space="preserve"> danego badania</w:t>
      </w:r>
      <w:r w:rsidR="006B141E">
        <w:rPr>
          <w:rFonts w:ascii="Times New Roman" w:hAnsi="Times New Roman" w:cs="Times New Roman"/>
        </w:rPr>
        <w:t xml:space="preserve">. </w:t>
      </w:r>
    </w:p>
    <w:p w:rsidR="00EF3455" w:rsidRDefault="00EF3455" w:rsidP="005A16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może wskazać wybiórczo badania przewidziane do wykonania dla poszczególnych materiałów. </w:t>
      </w:r>
    </w:p>
    <w:p w:rsidR="00EF3455" w:rsidRPr="00BD3B2B" w:rsidRDefault="00EF3455" w:rsidP="00EF34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</w:t>
      </w:r>
      <w:r w:rsidR="009C02AC">
        <w:rPr>
          <w:rFonts w:ascii="Times New Roman" w:hAnsi="Times New Roman" w:cs="Times New Roman"/>
        </w:rPr>
        <w:t>za zrealizowanie zamówienia do 6</w:t>
      </w:r>
      <w:r>
        <w:rPr>
          <w:rFonts w:ascii="Times New Roman" w:hAnsi="Times New Roman" w:cs="Times New Roman"/>
        </w:rPr>
        <w:t xml:space="preserve">0 % przewidywanej ilości.  </w:t>
      </w:r>
    </w:p>
    <w:p w:rsidR="00EF3455" w:rsidRDefault="00EF3455" w:rsidP="00EF34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opracuje i przedstawi wyniki badań w formie pisemnej z porównaniem ich do wartości wymaganych i określeniem zgodności badanego materiału z wymaganiami (normy, przepisy, SST</w:t>
      </w:r>
      <w:proofErr w:type="gramStart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  <w:t>oraz</w:t>
      </w:r>
      <w:proofErr w:type="gramEnd"/>
      <w:r>
        <w:rPr>
          <w:rFonts w:ascii="Times New Roman" w:hAnsi="Times New Roman" w:cs="Times New Roman"/>
        </w:rPr>
        <w:t xml:space="preserve"> jego przydatności do wykorzystania </w:t>
      </w:r>
      <w:r w:rsidR="00CF4582">
        <w:rPr>
          <w:rFonts w:ascii="Times New Roman" w:hAnsi="Times New Roman" w:cs="Times New Roman"/>
        </w:rPr>
        <w:t xml:space="preserve">w danej robocie budowlanej. </w:t>
      </w:r>
      <w:r>
        <w:rPr>
          <w:rFonts w:ascii="Times New Roman" w:hAnsi="Times New Roman" w:cs="Times New Roman"/>
        </w:rPr>
        <w:t xml:space="preserve"> </w:t>
      </w:r>
    </w:p>
    <w:p w:rsidR="00ED00A3" w:rsidRDefault="00ED00A3" w:rsidP="005A16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Badania będą wykonywane na pisemne zlecenie Zamawiającego  określające rodzaj badania i miejsce i termin  pobrania próbki.  Dopuszcza się telefoniczne uzgodnienie terminu pobrania próbki. </w:t>
      </w:r>
    </w:p>
    <w:p w:rsidR="00ED00A3" w:rsidRDefault="00ED00A3" w:rsidP="005A16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Zamawiającego w kontaktach z wykonawcą badań może reprezentować </w:t>
      </w:r>
      <w:r w:rsidR="00EF3455">
        <w:rPr>
          <w:rFonts w:ascii="Times New Roman" w:hAnsi="Times New Roman" w:cs="Times New Roman"/>
        </w:rPr>
        <w:t xml:space="preserve">wyznaczony przez Zamawiającego </w:t>
      </w:r>
      <w:r>
        <w:rPr>
          <w:rFonts w:ascii="Times New Roman" w:hAnsi="Times New Roman" w:cs="Times New Roman"/>
        </w:rPr>
        <w:t xml:space="preserve">Inspektor nadzoru </w:t>
      </w:r>
      <w:r w:rsidR="00EF3455">
        <w:rPr>
          <w:rFonts w:ascii="Times New Roman" w:hAnsi="Times New Roman" w:cs="Times New Roman"/>
        </w:rPr>
        <w:t>inwestorskiego.</w:t>
      </w:r>
    </w:p>
    <w:sectPr w:rsidR="00ED00A3" w:rsidSect="006B141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C68"/>
    <w:multiLevelType w:val="multilevel"/>
    <w:tmpl w:val="4CC2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C64E0"/>
    <w:multiLevelType w:val="multilevel"/>
    <w:tmpl w:val="8734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6286F"/>
    <w:multiLevelType w:val="multilevel"/>
    <w:tmpl w:val="D028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C5AEA"/>
    <w:multiLevelType w:val="hybridMultilevel"/>
    <w:tmpl w:val="CC0C9626"/>
    <w:lvl w:ilvl="0" w:tplc="AAB6B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93032"/>
    <w:multiLevelType w:val="multilevel"/>
    <w:tmpl w:val="64F4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20FE6"/>
    <w:multiLevelType w:val="multilevel"/>
    <w:tmpl w:val="2334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361307"/>
    <w:multiLevelType w:val="hybridMultilevel"/>
    <w:tmpl w:val="56EE7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C11F0"/>
    <w:multiLevelType w:val="multilevel"/>
    <w:tmpl w:val="8D06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792C7A"/>
    <w:multiLevelType w:val="hybridMultilevel"/>
    <w:tmpl w:val="E38AD0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1C5E78"/>
    <w:multiLevelType w:val="multilevel"/>
    <w:tmpl w:val="D61A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DE2158"/>
    <w:multiLevelType w:val="multilevel"/>
    <w:tmpl w:val="D95E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F0741B"/>
    <w:multiLevelType w:val="hybridMultilevel"/>
    <w:tmpl w:val="DA48A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05EC4"/>
    <w:multiLevelType w:val="hybridMultilevel"/>
    <w:tmpl w:val="DA48A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90A53"/>
    <w:multiLevelType w:val="hybridMultilevel"/>
    <w:tmpl w:val="A05C6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B2E9E"/>
    <w:multiLevelType w:val="multilevel"/>
    <w:tmpl w:val="29F0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A65B10"/>
    <w:multiLevelType w:val="multilevel"/>
    <w:tmpl w:val="784C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D625EA"/>
    <w:multiLevelType w:val="hybridMultilevel"/>
    <w:tmpl w:val="DA48A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B09A1"/>
    <w:multiLevelType w:val="multilevel"/>
    <w:tmpl w:val="0E08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2"/>
  </w:num>
  <w:num w:numId="5">
    <w:abstractNumId w:val="0"/>
  </w:num>
  <w:num w:numId="6">
    <w:abstractNumId w:val="14"/>
  </w:num>
  <w:num w:numId="7">
    <w:abstractNumId w:val="17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  <w:num w:numId="12">
    <w:abstractNumId w:val="16"/>
  </w:num>
  <w:num w:numId="13">
    <w:abstractNumId w:val="12"/>
  </w:num>
  <w:num w:numId="14">
    <w:abstractNumId w:val="3"/>
  </w:num>
  <w:num w:numId="15">
    <w:abstractNumId w:val="13"/>
  </w:num>
  <w:num w:numId="16">
    <w:abstractNumId w:val="11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D2FE2"/>
    <w:rsid w:val="000001F6"/>
    <w:rsid w:val="001262A3"/>
    <w:rsid w:val="001267A9"/>
    <w:rsid w:val="00140239"/>
    <w:rsid w:val="00161681"/>
    <w:rsid w:val="00162FEC"/>
    <w:rsid w:val="00204E0F"/>
    <w:rsid w:val="002551F2"/>
    <w:rsid w:val="00267B96"/>
    <w:rsid w:val="002A33FB"/>
    <w:rsid w:val="002B2A4E"/>
    <w:rsid w:val="002C6B73"/>
    <w:rsid w:val="002F607C"/>
    <w:rsid w:val="00326A02"/>
    <w:rsid w:val="00387E1C"/>
    <w:rsid w:val="003A4AF6"/>
    <w:rsid w:val="003B2A5D"/>
    <w:rsid w:val="003B4786"/>
    <w:rsid w:val="003E5046"/>
    <w:rsid w:val="00433432"/>
    <w:rsid w:val="00440DF8"/>
    <w:rsid w:val="0044410C"/>
    <w:rsid w:val="00470FE4"/>
    <w:rsid w:val="004D74C9"/>
    <w:rsid w:val="005204AE"/>
    <w:rsid w:val="00555E9F"/>
    <w:rsid w:val="00563765"/>
    <w:rsid w:val="005A1648"/>
    <w:rsid w:val="005B14D1"/>
    <w:rsid w:val="005C573C"/>
    <w:rsid w:val="005C5FD2"/>
    <w:rsid w:val="00653DDC"/>
    <w:rsid w:val="006637F7"/>
    <w:rsid w:val="006644AB"/>
    <w:rsid w:val="00665AE4"/>
    <w:rsid w:val="00666867"/>
    <w:rsid w:val="006B141E"/>
    <w:rsid w:val="00702846"/>
    <w:rsid w:val="007400B3"/>
    <w:rsid w:val="007D2FE2"/>
    <w:rsid w:val="008170F7"/>
    <w:rsid w:val="00824982"/>
    <w:rsid w:val="008420BE"/>
    <w:rsid w:val="008768D0"/>
    <w:rsid w:val="008D2398"/>
    <w:rsid w:val="0090253B"/>
    <w:rsid w:val="00956595"/>
    <w:rsid w:val="009C02AC"/>
    <w:rsid w:val="00AB7257"/>
    <w:rsid w:val="00AF1338"/>
    <w:rsid w:val="00B47FB3"/>
    <w:rsid w:val="00B55FD0"/>
    <w:rsid w:val="00BC7960"/>
    <w:rsid w:val="00BD3B2B"/>
    <w:rsid w:val="00CA4501"/>
    <w:rsid w:val="00CE23D0"/>
    <w:rsid w:val="00CE677E"/>
    <w:rsid w:val="00CF4582"/>
    <w:rsid w:val="00D27F8B"/>
    <w:rsid w:val="00D42404"/>
    <w:rsid w:val="00D66E9F"/>
    <w:rsid w:val="00DD0B02"/>
    <w:rsid w:val="00DD7B48"/>
    <w:rsid w:val="00E53BEB"/>
    <w:rsid w:val="00EC6269"/>
    <w:rsid w:val="00ED00A3"/>
    <w:rsid w:val="00EF3455"/>
    <w:rsid w:val="00F3250E"/>
    <w:rsid w:val="00F65053"/>
    <w:rsid w:val="00FC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separator">
    <w:name w:val="article_separator"/>
    <w:basedOn w:val="Domylnaczcionkaakapitu"/>
    <w:rsid w:val="005204AE"/>
  </w:style>
  <w:style w:type="paragraph" w:styleId="Tekstdymka">
    <w:name w:val="Balloon Text"/>
    <w:basedOn w:val="Normalny"/>
    <w:link w:val="TekstdymkaZnak"/>
    <w:uiPriority w:val="99"/>
    <w:semiHidden/>
    <w:unhideWhenUsed/>
    <w:rsid w:val="0052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4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1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2018-02-16T10:42:00Z</cp:lastPrinted>
  <dcterms:created xsi:type="dcterms:W3CDTF">2018-02-13T12:37:00Z</dcterms:created>
  <dcterms:modified xsi:type="dcterms:W3CDTF">2018-02-16T11:26:00Z</dcterms:modified>
</cp:coreProperties>
</file>